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403EB" w14:textId="6B33BAA0" w:rsidR="001421A7" w:rsidRDefault="001421A7" w:rsidP="00B11B1B">
      <w:pPr>
        <w:pStyle w:val="Kop1excltoc"/>
      </w:pPr>
      <w:bookmarkStart w:id="0" w:name="_Toc311122860"/>
      <w:bookmarkStart w:id="1" w:name="_Toc170628632"/>
      <w:r w:rsidRPr="00B11B1B">
        <w:t>Vragenlijst</w:t>
      </w:r>
      <w:bookmarkEnd w:id="0"/>
      <w:r w:rsidR="003A293B">
        <w:t>: Indienen Afspraak OSO Gegevensset bij EduStandaard</w:t>
      </w:r>
    </w:p>
    <w:p w14:paraId="567403EC" w14:textId="77777777" w:rsidR="001421A7" w:rsidRPr="00B11B1B" w:rsidRDefault="001421A7" w:rsidP="00B11B1B">
      <w:pPr>
        <w:rPr>
          <w:bCs/>
          <w:sz w:val="17"/>
          <w:szCs w:val="17"/>
        </w:rPr>
      </w:pPr>
      <w:r w:rsidRPr="00B11B1B">
        <w:rPr>
          <w:bCs/>
          <w:sz w:val="17"/>
          <w:szCs w:val="17"/>
        </w:rPr>
        <w:t xml:space="preserve">Vragenlijst voor het </w:t>
      </w:r>
      <w:r w:rsidR="00B11B1B">
        <w:rPr>
          <w:bCs/>
          <w:sz w:val="17"/>
          <w:szCs w:val="17"/>
        </w:rPr>
        <w:t xml:space="preserve">indienen van een </w:t>
      </w:r>
      <w:r w:rsidR="004F04A5">
        <w:rPr>
          <w:bCs/>
          <w:sz w:val="17"/>
          <w:szCs w:val="17"/>
        </w:rPr>
        <w:t>standaard</w:t>
      </w:r>
      <w:r w:rsidR="00B11B1B">
        <w:rPr>
          <w:bCs/>
          <w:sz w:val="17"/>
          <w:szCs w:val="17"/>
        </w:rPr>
        <w:t xml:space="preserve"> </w:t>
      </w:r>
      <w:r w:rsidRPr="00B11B1B">
        <w:rPr>
          <w:bCs/>
          <w:sz w:val="17"/>
          <w:szCs w:val="17"/>
        </w:rPr>
        <w:t xml:space="preserve">bij </w:t>
      </w:r>
      <w:r w:rsidR="007D6266">
        <w:rPr>
          <w:bCs/>
          <w:sz w:val="17"/>
          <w:szCs w:val="17"/>
        </w:rPr>
        <w:t>EduStandaard</w:t>
      </w:r>
      <w:r w:rsidRPr="00B11B1B">
        <w:rPr>
          <w:bCs/>
          <w:sz w:val="17"/>
          <w:szCs w:val="17"/>
        </w:rPr>
        <w:t xml:space="preserve"> voor </w:t>
      </w:r>
      <w:r w:rsidR="00B11B1B">
        <w:rPr>
          <w:bCs/>
          <w:sz w:val="17"/>
          <w:szCs w:val="17"/>
        </w:rPr>
        <w:t xml:space="preserve">het in </w:t>
      </w:r>
      <w:r w:rsidRPr="00B11B1B">
        <w:rPr>
          <w:bCs/>
          <w:sz w:val="17"/>
          <w:szCs w:val="17"/>
        </w:rPr>
        <w:t>beheer n</w:t>
      </w:r>
      <w:r w:rsidR="00B11B1B">
        <w:rPr>
          <w:bCs/>
          <w:sz w:val="17"/>
          <w:szCs w:val="17"/>
        </w:rPr>
        <w:t xml:space="preserve">emen </w:t>
      </w:r>
      <w:r w:rsidRPr="00B11B1B">
        <w:rPr>
          <w:bCs/>
          <w:sz w:val="17"/>
          <w:szCs w:val="17"/>
        </w:rPr>
        <w:t xml:space="preserve">van </w:t>
      </w:r>
      <w:r w:rsidR="00B11B1B">
        <w:rPr>
          <w:bCs/>
          <w:sz w:val="17"/>
          <w:szCs w:val="17"/>
        </w:rPr>
        <w:t xml:space="preserve">die </w:t>
      </w:r>
      <w:r w:rsidR="004F04A5">
        <w:rPr>
          <w:bCs/>
          <w:sz w:val="17"/>
          <w:szCs w:val="17"/>
        </w:rPr>
        <w:t>standaard</w:t>
      </w:r>
      <w:r w:rsidR="00B11B1B">
        <w:rPr>
          <w:bCs/>
          <w:sz w:val="17"/>
          <w:szCs w:val="17"/>
        </w:rPr>
        <w:t>.</w:t>
      </w:r>
    </w:p>
    <w:p w14:paraId="567403ED" w14:textId="77777777" w:rsidR="001421A7" w:rsidRPr="00B11B1B" w:rsidRDefault="001421A7" w:rsidP="001421A7">
      <w:pPr>
        <w:spacing w:after="0"/>
        <w:rPr>
          <w:sz w:val="17"/>
          <w:szCs w:val="17"/>
        </w:rPr>
      </w:pPr>
    </w:p>
    <w:p w14:paraId="567403EE" w14:textId="77777777" w:rsidR="001421A7" w:rsidRPr="00B11B1B" w:rsidRDefault="001421A7" w:rsidP="001421A7">
      <w:pPr>
        <w:spacing w:after="0"/>
        <w:rPr>
          <w:b/>
          <w:bCs/>
          <w:sz w:val="17"/>
          <w:szCs w:val="17"/>
        </w:rPr>
      </w:pPr>
      <w:r w:rsidRPr="00B11B1B">
        <w:rPr>
          <w:b/>
          <w:bCs/>
          <w:sz w:val="17"/>
          <w:szCs w:val="17"/>
        </w:rPr>
        <w:t>Toelichting</w:t>
      </w:r>
    </w:p>
    <w:p w14:paraId="567403EF" w14:textId="4D2283D5" w:rsidR="00FF1814" w:rsidRPr="005643BD" w:rsidRDefault="001421A7" w:rsidP="005643BD">
      <w:pPr>
        <w:spacing w:after="0"/>
        <w:rPr>
          <w:sz w:val="17"/>
          <w:szCs w:val="17"/>
        </w:rPr>
      </w:pPr>
      <w:r w:rsidRPr="005643BD">
        <w:rPr>
          <w:sz w:val="17"/>
          <w:szCs w:val="17"/>
        </w:rPr>
        <w:t xml:space="preserve">Op basis van de antwoorden op de vragen van deze vragenlijst bepaald </w:t>
      </w:r>
      <w:r w:rsidR="00D8449A">
        <w:rPr>
          <w:sz w:val="17"/>
          <w:szCs w:val="17"/>
        </w:rPr>
        <w:t xml:space="preserve">Bureau EduStandaard </w:t>
      </w:r>
      <w:r w:rsidRPr="005643BD">
        <w:rPr>
          <w:sz w:val="17"/>
          <w:szCs w:val="17"/>
        </w:rPr>
        <w:t xml:space="preserve">of de </w:t>
      </w:r>
      <w:r w:rsidR="004F04A5">
        <w:rPr>
          <w:sz w:val="17"/>
          <w:szCs w:val="17"/>
        </w:rPr>
        <w:t>standaard</w:t>
      </w:r>
      <w:r w:rsidRPr="005643BD">
        <w:rPr>
          <w:sz w:val="17"/>
          <w:szCs w:val="17"/>
        </w:rPr>
        <w:t xml:space="preserve"> voldoet aan de gestelde criteria. Het is in eerste instantie de verantwoordelijkheid van de </w:t>
      </w:r>
      <w:r w:rsidR="00B11B1B" w:rsidRPr="005643BD">
        <w:rPr>
          <w:sz w:val="17"/>
          <w:szCs w:val="17"/>
        </w:rPr>
        <w:t>indiener</w:t>
      </w:r>
      <w:r w:rsidRPr="005643BD">
        <w:rPr>
          <w:sz w:val="17"/>
          <w:szCs w:val="17"/>
        </w:rPr>
        <w:t xml:space="preserve"> om dit aan te tonen. </w:t>
      </w:r>
      <w:r w:rsidR="007D6266">
        <w:rPr>
          <w:sz w:val="17"/>
          <w:szCs w:val="17"/>
        </w:rPr>
        <w:t>EduStandaard</w:t>
      </w:r>
      <w:r w:rsidRPr="005643BD">
        <w:rPr>
          <w:sz w:val="17"/>
          <w:szCs w:val="17"/>
        </w:rPr>
        <w:t xml:space="preserve"> gebruikt de documentatie en gegevens uit de antwoorden om per criterium een oordeel te geven</w:t>
      </w:r>
      <w:r w:rsidR="00FF1814" w:rsidRPr="005643BD">
        <w:rPr>
          <w:sz w:val="17"/>
          <w:szCs w:val="17"/>
        </w:rPr>
        <w:t xml:space="preserve">. Bij twijfel over de relevantie, het werkingsgebied of kwaliteit kan het bureau </w:t>
      </w:r>
      <w:r w:rsidR="007D6266">
        <w:rPr>
          <w:sz w:val="17"/>
          <w:szCs w:val="17"/>
        </w:rPr>
        <w:t>EduStandaard</w:t>
      </w:r>
      <w:r w:rsidR="00FF1814" w:rsidRPr="005643BD">
        <w:rPr>
          <w:sz w:val="17"/>
          <w:szCs w:val="17"/>
        </w:rPr>
        <w:t xml:space="preserve"> besluiten een gesprek te voeren met de indiener</w:t>
      </w:r>
      <w:r w:rsidR="007D1AA3" w:rsidRPr="005643BD">
        <w:rPr>
          <w:sz w:val="17"/>
          <w:szCs w:val="17"/>
        </w:rPr>
        <w:t>.</w:t>
      </w:r>
      <w:r w:rsidR="005643BD" w:rsidRPr="005643BD">
        <w:rPr>
          <w:sz w:val="17"/>
          <w:szCs w:val="17"/>
        </w:rPr>
        <w:t xml:space="preserve"> Voor het schrijven van het oordeel </w:t>
      </w:r>
      <w:r w:rsidR="007D1AA3" w:rsidRPr="005643BD">
        <w:rPr>
          <w:sz w:val="17"/>
          <w:szCs w:val="17"/>
        </w:rPr>
        <w:t xml:space="preserve">zal Bureau </w:t>
      </w:r>
      <w:r w:rsidR="007D6266">
        <w:rPr>
          <w:sz w:val="17"/>
          <w:szCs w:val="17"/>
        </w:rPr>
        <w:t>EduStandaard</w:t>
      </w:r>
      <w:r w:rsidR="007D1AA3" w:rsidRPr="005643BD">
        <w:rPr>
          <w:sz w:val="17"/>
          <w:szCs w:val="17"/>
        </w:rPr>
        <w:t xml:space="preserve"> een werkgroep van </w:t>
      </w:r>
      <w:r w:rsidR="00FF1814" w:rsidRPr="005643BD">
        <w:rPr>
          <w:sz w:val="17"/>
          <w:szCs w:val="17"/>
        </w:rPr>
        <w:t xml:space="preserve">de SIG </w:t>
      </w:r>
      <w:r w:rsidR="007D6266">
        <w:rPr>
          <w:sz w:val="17"/>
          <w:szCs w:val="17"/>
        </w:rPr>
        <w:t>EduStandaard</w:t>
      </w:r>
      <w:r w:rsidR="00FF1814" w:rsidRPr="005643BD">
        <w:rPr>
          <w:sz w:val="17"/>
          <w:szCs w:val="17"/>
        </w:rPr>
        <w:t xml:space="preserve"> </w:t>
      </w:r>
      <w:r w:rsidR="007D1AA3" w:rsidRPr="005643BD">
        <w:rPr>
          <w:sz w:val="17"/>
          <w:szCs w:val="17"/>
        </w:rPr>
        <w:t>toewijzen dan</w:t>
      </w:r>
      <w:r w:rsidR="00F203A7" w:rsidRPr="005643BD">
        <w:rPr>
          <w:sz w:val="17"/>
          <w:szCs w:val="17"/>
        </w:rPr>
        <w:t xml:space="preserve"> wel</w:t>
      </w:r>
      <w:r w:rsidR="007D1AA3" w:rsidRPr="005643BD">
        <w:rPr>
          <w:sz w:val="17"/>
          <w:szCs w:val="17"/>
        </w:rPr>
        <w:t xml:space="preserve"> oprichten</w:t>
      </w:r>
      <w:r w:rsidR="005643BD" w:rsidRPr="005643BD">
        <w:rPr>
          <w:sz w:val="17"/>
          <w:szCs w:val="17"/>
        </w:rPr>
        <w:t xml:space="preserve">. Met behulp van het template in bijlage 3 zal deze werkgroep </w:t>
      </w:r>
      <w:r w:rsidR="007D1AA3" w:rsidRPr="005643BD">
        <w:rPr>
          <w:sz w:val="17"/>
          <w:szCs w:val="17"/>
        </w:rPr>
        <w:t>een advies op</w:t>
      </w:r>
      <w:r w:rsidR="00FF1814" w:rsidRPr="005643BD">
        <w:rPr>
          <w:sz w:val="17"/>
          <w:szCs w:val="17"/>
        </w:rPr>
        <w:t xml:space="preserve"> stellen</w:t>
      </w:r>
      <w:r w:rsidR="007D1AA3" w:rsidRPr="005643BD">
        <w:rPr>
          <w:sz w:val="17"/>
          <w:szCs w:val="17"/>
        </w:rPr>
        <w:t xml:space="preserve"> voor de standaardisatieraad </w:t>
      </w:r>
      <w:r w:rsidR="005643BD" w:rsidRPr="005643BD">
        <w:rPr>
          <w:sz w:val="17"/>
          <w:szCs w:val="17"/>
        </w:rPr>
        <w:t xml:space="preserve">van </w:t>
      </w:r>
      <w:r w:rsidR="007D6266">
        <w:rPr>
          <w:sz w:val="17"/>
          <w:szCs w:val="17"/>
        </w:rPr>
        <w:t>EduStandaard</w:t>
      </w:r>
      <w:r w:rsidR="00FF1814" w:rsidRPr="005643BD">
        <w:rPr>
          <w:sz w:val="17"/>
          <w:szCs w:val="17"/>
        </w:rPr>
        <w:t>.</w:t>
      </w:r>
    </w:p>
    <w:p w14:paraId="567403F0" w14:textId="77777777" w:rsidR="0077161E" w:rsidRDefault="0077161E" w:rsidP="00B11B1B">
      <w:pPr>
        <w:spacing w:after="0"/>
        <w:rPr>
          <w:sz w:val="17"/>
          <w:szCs w:val="17"/>
        </w:rPr>
      </w:pPr>
    </w:p>
    <w:p w14:paraId="567403F1" w14:textId="77777777" w:rsidR="0077161E" w:rsidRDefault="0077161E" w:rsidP="00B11B1B">
      <w:pPr>
        <w:spacing w:after="0"/>
        <w:rPr>
          <w:sz w:val="17"/>
          <w:szCs w:val="17"/>
        </w:rPr>
      </w:pPr>
      <w:r>
        <w:rPr>
          <w:sz w:val="17"/>
          <w:szCs w:val="17"/>
        </w:rPr>
        <w:t>Doelgroepen van deze vragenlijst:</w:t>
      </w:r>
    </w:p>
    <w:p w14:paraId="567403F2" w14:textId="77777777" w:rsidR="00326C15" w:rsidRDefault="00326C15" w:rsidP="0077161E">
      <w:pPr>
        <w:pStyle w:val="Lijstalinea"/>
        <w:numPr>
          <w:ilvl w:val="0"/>
          <w:numId w:val="33"/>
        </w:numPr>
        <w:rPr>
          <w:rFonts w:ascii="Verdana" w:eastAsia="SimSun" w:hAnsi="Verdana"/>
          <w:sz w:val="17"/>
          <w:szCs w:val="17"/>
          <w:lang w:eastAsia="zh-CN"/>
        </w:rPr>
      </w:pPr>
      <w:r w:rsidRPr="00395BA6">
        <w:rPr>
          <w:rFonts w:ascii="Verdana" w:eastAsia="SimSun" w:hAnsi="Verdana"/>
          <w:b/>
          <w:i/>
          <w:sz w:val="17"/>
          <w:szCs w:val="17"/>
          <w:lang w:eastAsia="zh-CN"/>
        </w:rPr>
        <w:t>Bureau EduStandaard</w:t>
      </w:r>
      <w:r w:rsidR="00DA196D">
        <w:rPr>
          <w:rFonts w:ascii="Verdana" w:eastAsia="SimSun" w:hAnsi="Verdana"/>
          <w:b/>
          <w:i/>
          <w:sz w:val="17"/>
          <w:szCs w:val="17"/>
          <w:lang w:eastAsia="zh-CN"/>
        </w:rPr>
        <w:t xml:space="preserve"> (BES)</w:t>
      </w:r>
      <w:r w:rsidRPr="00395BA6">
        <w:rPr>
          <w:rFonts w:ascii="Verdana" w:eastAsia="SimSun" w:hAnsi="Verdana"/>
          <w:b/>
          <w:i/>
          <w:sz w:val="17"/>
          <w:szCs w:val="17"/>
          <w:lang w:eastAsia="zh-CN"/>
        </w:rPr>
        <w:t>:</w:t>
      </w:r>
      <w:r>
        <w:rPr>
          <w:rFonts w:ascii="Verdana" w:eastAsia="SimSun" w:hAnsi="Verdana"/>
          <w:sz w:val="17"/>
          <w:szCs w:val="17"/>
          <w:lang w:eastAsia="zh-CN"/>
        </w:rPr>
        <w:t xml:space="preserve"> beoordeelt op basis van </w:t>
      </w:r>
      <w:r w:rsidRPr="00326C15">
        <w:rPr>
          <w:rFonts w:ascii="Verdana" w:eastAsia="SimSun" w:hAnsi="Verdana"/>
          <w:sz w:val="17"/>
          <w:szCs w:val="17"/>
          <w:lang w:eastAsia="zh-CN"/>
        </w:rPr>
        <w:t>deze vragenlijst of aan alle criteria voor nieuwe standaarden is voldaan</w:t>
      </w:r>
      <w:r w:rsidR="00395BA6">
        <w:rPr>
          <w:rFonts w:ascii="Verdana" w:eastAsia="SimSun" w:hAnsi="Verdana"/>
          <w:sz w:val="17"/>
          <w:szCs w:val="17"/>
          <w:lang w:eastAsia="zh-CN"/>
        </w:rPr>
        <w:t xml:space="preserve"> </w:t>
      </w:r>
      <w:r w:rsidR="00395BA6" w:rsidRPr="00395BA6">
        <w:rPr>
          <w:rFonts w:ascii="Verdana" w:eastAsia="SimSun" w:hAnsi="Verdana"/>
          <w:sz w:val="17"/>
          <w:szCs w:val="17"/>
          <w:lang w:eastAsia="zh-CN"/>
        </w:rPr>
        <w:t>(zie bijlage 2)</w:t>
      </w:r>
      <w:r w:rsidR="00DA196D">
        <w:rPr>
          <w:rFonts w:ascii="Verdana" w:eastAsia="SimSun" w:hAnsi="Verdana"/>
          <w:sz w:val="17"/>
          <w:szCs w:val="17"/>
          <w:lang w:eastAsia="zh-CN"/>
        </w:rPr>
        <w:t>. BES adviseert hierin de StandaardisatieRaad.</w:t>
      </w:r>
    </w:p>
    <w:p w14:paraId="567403F3" w14:textId="77777777" w:rsidR="001421A7" w:rsidRPr="0077161E" w:rsidRDefault="001421A7" w:rsidP="0077161E">
      <w:pPr>
        <w:pStyle w:val="Lijstalinea"/>
        <w:numPr>
          <w:ilvl w:val="0"/>
          <w:numId w:val="33"/>
        </w:numPr>
        <w:rPr>
          <w:rFonts w:ascii="Verdana" w:eastAsia="SimSun" w:hAnsi="Verdana"/>
          <w:sz w:val="17"/>
          <w:szCs w:val="17"/>
          <w:lang w:eastAsia="zh-CN"/>
        </w:rPr>
      </w:pPr>
      <w:r w:rsidRPr="0077161E">
        <w:rPr>
          <w:rFonts w:ascii="Verdana" w:eastAsia="SimSun" w:hAnsi="Verdana"/>
          <w:sz w:val="17"/>
          <w:szCs w:val="17"/>
          <w:lang w:eastAsia="zh-CN"/>
        </w:rPr>
        <w:t xml:space="preserve">Op basis </w:t>
      </w:r>
      <w:r w:rsidR="007D1AA3" w:rsidRPr="0077161E">
        <w:rPr>
          <w:rFonts w:ascii="Verdana" w:eastAsia="SimSun" w:hAnsi="Verdana"/>
          <w:sz w:val="17"/>
          <w:szCs w:val="17"/>
          <w:lang w:eastAsia="zh-CN"/>
        </w:rPr>
        <w:t xml:space="preserve">van </w:t>
      </w:r>
      <w:r w:rsidR="00DA196D">
        <w:rPr>
          <w:rFonts w:ascii="Verdana" w:eastAsia="SimSun" w:hAnsi="Verdana"/>
          <w:sz w:val="17"/>
          <w:szCs w:val="17"/>
          <w:lang w:eastAsia="zh-CN"/>
        </w:rPr>
        <w:t xml:space="preserve">de vragenlijst en het advies van Bureau EduStandaard </w:t>
      </w:r>
      <w:r w:rsidR="007D1AA3" w:rsidRPr="0077161E">
        <w:rPr>
          <w:rFonts w:ascii="Verdana" w:eastAsia="SimSun" w:hAnsi="Verdana"/>
          <w:sz w:val="17"/>
          <w:szCs w:val="17"/>
          <w:lang w:eastAsia="zh-CN"/>
        </w:rPr>
        <w:t xml:space="preserve">zal de </w:t>
      </w:r>
      <w:r w:rsidR="0077161E" w:rsidRPr="00395BA6">
        <w:rPr>
          <w:rFonts w:ascii="Verdana" w:eastAsia="SimSun" w:hAnsi="Verdana"/>
          <w:b/>
          <w:i/>
          <w:sz w:val="17"/>
          <w:szCs w:val="17"/>
          <w:lang w:eastAsia="zh-CN"/>
        </w:rPr>
        <w:t>S</w:t>
      </w:r>
      <w:r w:rsidR="0077161E">
        <w:rPr>
          <w:rFonts w:ascii="Verdana" w:eastAsia="SimSun" w:hAnsi="Verdana"/>
          <w:b/>
          <w:i/>
          <w:sz w:val="17"/>
          <w:szCs w:val="17"/>
          <w:lang w:eastAsia="zh-CN"/>
        </w:rPr>
        <w:t>tandaardisatieR</w:t>
      </w:r>
      <w:r w:rsidR="007D1AA3" w:rsidRPr="0077161E">
        <w:rPr>
          <w:rFonts w:ascii="Verdana" w:eastAsia="SimSun" w:hAnsi="Verdana"/>
          <w:b/>
          <w:i/>
          <w:sz w:val="17"/>
          <w:szCs w:val="17"/>
          <w:lang w:eastAsia="zh-CN"/>
        </w:rPr>
        <w:t>aad</w:t>
      </w:r>
      <w:r w:rsidR="007D1AA3" w:rsidRPr="0077161E">
        <w:rPr>
          <w:rFonts w:ascii="Verdana" w:eastAsia="SimSun" w:hAnsi="Verdana"/>
          <w:sz w:val="17"/>
          <w:szCs w:val="17"/>
          <w:lang w:eastAsia="zh-CN"/>
        </w:rPr>
        <w:t xml:space="preserve"> besluiten om de </w:t>
      </w:r>
      <w:r w:rsidR="004F04A5" w:rsidRPr="0077161E">
        <w:rPr>
          <w:rFonts w:ascii="Verdana" w:eastAsia="SimSun" w:hAnsi="Verdana"/>
          <w:sz w:val="17"/>
          <w:szCs w:val="17"/>
          <w:lang w:eastAsia="zh-CN"/>
        </w:rPr>
        <w:t>standaard</w:t>
      </w:r>
      <w:r w:rsidR="007D1AA3" w:rsidRPr="0077161E">
        <w:rPr>
          <w:rFonts w:ascii="Verdana" w:eastAsia="SimSun" w:hAnsi="Verdana"/>
          <w:sz w:val="17"/>
          <w:szCs w:val="17"/>
          <w:lang w:eastAsia="zh-CN"/>
        </w:rPr>
        <w:t xml:space="preserve"> al dan niet in beheer te nemen.</w:t>
      </w:r>
    </w:p>
    <w:p w14:paraId="567403F4" w14:textId="77777777" w:rsidR="0077161E" w:rsidRPr="0077161E" w:rsidRDefault="0077161E" w:rsidP="0077161E">
      <w:pPr>
        <w:pStyle w:val="Lijstalinea"/>
        <w:numPr>
          <w:ilvl w:val="0"/>
          <w:numId w:val="33"/>
        </w:numPr>
        <w:rPr>
          <w:rFonts w:ascii="Verdana" w:eastAsia="SimSun" w:hAnsi="Verdana"/>
          <w:sz w:val="17"/>
          <w:szCs w:val="17"/>
          <w:lang w:eastAsia="zh-CN"/>
        </w:rPr>
      </w:pPr>
      <w:r>
        <w:rPr>
          <w:rFonts w:ascii="Verdana" w:eastAsia="SimSun" w:hAnsi="Verdana"/>
          <w:b/>
          <w:i/>
          <w:sz w:val="17"/>
          <w:szCs w:val="17"/>
          <w:lang w:eastAsia="zh-CN"/>
        </w:rPr>
        <w:t>ArchtectuurR</w:t>
      </w:r>
      <w:r w:rsidRPr="0077161E">
        <w:rPr>
          <w:rFonts w:ascii="Verdana" w:eastAsia="SimSun" w:hAnsi="Verdana"/>
          <w:b/>
          <w:i/>
          <w:sz w:val="17"/>
          <w:szCs w:val="17"/>
          <w:lang w:eastAsia="zh-CN"/>
        </w:rPr>
        <w:t>aad</w:t>
      </w:r>
      <w:r w:rsidRPr="0077161E">
        <w:rPr>
          <w:rFonts w:ascii="Verdana" w:eastAsia="SimSun" w:hAnsi="Verdana"/>
          <w:sz w:val="17"/>
          <w:szCs w:val="17"/>
          <w:lang w:eastAsia="zh-CN"/>
        </w:rPr>
        <w:t xml:space="preserve">: </w:t>
      </w:r>
      <w:r w:rsidR="00395BA6">
        <w:rPr>
          <w:rFonts w:ascii="Verdana" w:eastAsia="SimSun" w:hAnsi="Verdana"/>
          <w:sz w:val="17"/>
          <w:szCs w:val="17"/>
          <w:lang w:eastAsia="zh-CN"/>
        </w:rPr>
        <w:t xml:space="preserve">bewaakt en beoordeelt de </w:t>
      </w:r>
      <w:r w:rsidRPr="0077161E">
        <w:rPr>
          <w:rFonts w:ascii="Verdana" w:eastAsia="SimSun" w:hAnsi="Verdana"/>
          <w:sz w:val="17"/>
          <w:szCs w:val="17"/>
          <w:lang w:eastAsia="zh-CN"/>
        </w:rPr>
        <w:t>samenhang met de andere afspraken (architectuur) van EduStandaard</w:t>
      </w:r>
    </w:p>
    <w:p w14:paraId="567403F5" w14:textId="77777777" w:rsidR="004251EE" w:rsidRDefault="004251EE" w:rsidP="00B11B1B">
      <w:pPr>
        <w:spacing w:after="0"/>
        <w:rPr>
          <w:sz w:val="17"/>
          <w:szCs w:val="17"/>
        </w:rPr>
      </w:pPr>
    </w:p>
    <w:p w14:paraId="567403F6" w14:textId="77777777" w:rsidR="004251EE" w:rsidRPr="00B11B1B" w:rsidRDefault="004251EE" w:rsidP="00B11B1B">
      <w:pPr>
        <w:spacing w:after="0"/>
        <w:rPr>
          <w:sz w:val="17"/>
          <w:szCs w:val="17"/>
        </w:rPr>
      </w:pPr>
      <w:r>
        <w:rPr>
          <w:sz w:val="17"/>
          <w:szCs w:val="17"/>
        </w:rPr>
        <w:t>Lever</w:t>
      </w:r>
      <w:r w:rsidR="00395BA6">
        <w:rPr>
          <w:sz w:val="17"/>
          <w:szCs w:val="17"/>
        </w:rPr>
        <w:t xml:space="preserve">t u </w:t>
      </w:r>
      <w:proofErr w:type="spellStart"/>
      <w:r w:rsidR="00395BA6">
        <w:rPr>
          <w:sz w:val="17"/>
          <w:szCs w:val="17"/>
        </w:rPr>
        <w:t>aub</w:t>
      </w:r>
      <w:proofErr w:type="spellEnd"/>
      <w:r w:rsidR="00395BA6">
        <w:rPr>
          <w:sz w:val="17"/>
          <w:szCs w:val="17"/>
        </w:rPr>
        <w:t>.</w:t>
      </w:r>
      <w:r>
        <w:rPr>
          <w:sz w:val="17"/>
          <w:szCs w:val="17"/>
        </w:rPr>
        <w:t xml:space="preserve"> een elektronische versie van deze vragenlijst in bij </w:t>
      </w:r>
      <w:proofErr w:type="spellStart"/>
      <w:r w:rsidRPr="004251EE">
        <w:rPr>
          <w:color w:val="0000FF"/>
          <w:sz w:val="17"/>
          <w:szCs w:val="17"/>
          <w:u w:val="single"/>
        </w:rPr>
        <w:t>info@</w:t>
      </w:r>
      <w:r w:rsidR="007D6266">
        <w:rPr>
          <w:color w:val="0000FF"/>
          <w:sz w:val="17"/>
          <w:szCs w:val="17"/>
          <w:u w:val="single"/>
        </w:rPr>
        <w:t>EduStandaard</w:t>
      </w:r>
      <w:proofErr w:type="spellEnd"/>
      <w:r>
        <w:rPr>
          <w:sz w:val="17"/>
          <w:szCs w:val="17"/>
        </w:rPr>
        <w:t xml:space="preserve">, dus </w:t>
      </w:r>
      <w:r w:rsidR="00395BA6">
        <w:rPr>
          <w:sz w:val="17"/>
          <w:szCs w:val="17"/>
        </w:rPr>
        <w:t xml:space="preserve">liever </w:t>
      </w:r>
      <w:r>
        <w:rPr>
          <w:sz w:val="17"/>
          <w:szCs w:val="17"/>
        </w:rPr>
        <w:t>niet uitprinten en dan pas invullen.</w:t>
      </w:r>
    </w:p>
    <w:p w14:paraId="567403F7" w14:textId="77777777" w:rsidR="001421A7" w:rsidRPr="00B11B1B" w:rsidRDefault="001421A7" w:rsidP="001421A7">
      <w:pPr>
        <w:spacing w:after="0"/>
        <w:rPr>
          <w:sz w:val="17"/>
          <w:szCs w:val="17"/>
        </w:rPr>
      </w:pPr>
    </w:p>
    <w:p w14:paraId="567403F8" w14:textId="77777777" w:rsidR="001421A7" w:rsidRPr="00B11B1B" w:rsidRDefault="001421A7" w:rsidP="004251EE">
      <w:pPr>
        <w:numPr>
          <w:ilvl w:val="0"/>
          <w:numId w:val="13"/>
        </w:numPr>
        <w:spacing w:after="0"/>
        <w:rPr>
          <w:sz w:val="17"/>
          <w:szCs w:val="17"/>
        </w:rPr>
      </w:pPr>
      <w:r w:rsidRPr="00B11B1B">
        <w:rPr>
          <w:sz w:val="17"/>
          <w:szCs w:val="17"/>
        </w:rPr>
        <w:t xml:space="preserve">Geef onder </w:t>
      </w:r>
      <w:r w:rsidR="004251EE">
        <w:rPr>
          <w:sz w:val="17"/>
          <w:szCs w:val="17"/>
          <w:bdr w:val="single" w:sz="4" w:space="0" w:color="auto"/>
        </w:rPr>
        <w:t xml:space="preserve"> </w:t>
      </w:r>
      <w:r w:rsidR="004251EE" w:rsidRPr="004251EE">
        <w:rPr>
          <w:color w:val="808080"/>
          <w:sz w:val="17"/>
          <w:szCs w:val="17"/>
          <w:bdr w:val="single" w:sz="4" w:space="0" w:color="auto"/>
        </w:rPr>
        <w:t>v</w:t>
      </w:r>
      <w:r w:rsidRPr="004251EE">
        <w:rPr>
          <w:color w:val="808080"/>
          <w:sz w:val="17"/>
          <w:szCs w:val="17"/>
          <w:bdr w:val="single" w:sz="4" w:space="0" w:color="auto"/>
        </w:rPr>
        <w:t>erwijzing</w:t>
      </w:r>
      <w:r w:rsidR="004251EE">
        <w:rPr>
          <w:sz w:val="17"/>
          <w:szCs w:val="17"/>
          <w:bdr w:val="single" w:sz="4" w:space="0" w:color="auto"/>
        </w:rPr>
        <w:t xml:space="preserve">   </w:t>
      </w:r>
      <w:r w:rsidRPr="00B11B1B">
        <w:rPr>
          <w:sz w:val="17"/>
          <w:szCs w:val="17"/>
        </w:rPr>
        <w:t xml:space="preserve"> aan </w:t>
      </w:r>
      <w:r w:rsidR="00B11B1B">
        <w:rPr>
          <w:sz w:val="17"/>
          <w:szCs w:val="17"/>
        </w:rPr>
        <w:t xml:space="preserve">waar </w:t>
      </w:r>
      <w:r w:rsidR="00B11B1B" w:rsidRPr="00B11B1B">
        <w:rPr>
          <w:sz w:val="17"/>
          <w:szCs w:val="17"/>
        </w:rPr>
        <w:t>het antwoord of de onderbouwing van het antwoord op deze vraag te vinden is.</w:t>
      </w:r>
      <w:r w:rsidR="00B11B1B">
        <w:rPr>
          <w:sz w:val="17"/>
          <w:szCs w:val="17"/>
        </w:rPr>
        <w:t xml:space="preserve"> Dit kan een </w:t>
      </w:r>
      <w:r w:rsidRPr="00B11B1B">
        <w:rPr>
          <w:sz w:val="17"/>
          <w:szCs w:val="17"/>
        </w:rPr>
        <w:t xml:space="preserve">pagina van de documentatie van de </w:t>
      </w:r>
      <w:r w:rsidR="004F04A5">
        <w:rPr>
          <w:sz w:val="17"/>
          <w:szCs w:val="17"/>
        </w:rPr>
        <w:t>standaard</w:t>
      </w:r>
      <w:r w:rsidRPr="00B11B1B">
        <w:rPr>
          <w:sz w:val="17"/>
          <w:szCs w:val="17"/>
        </w:rPr>
        <w:t xml:space="preserve"> </w:t>
      </w:r>
      <w:r w:rsidR="00B11B1B">
        <w:rPr>
          <w:sz w:val="17"/>
          <w:szCs w:val="17"/>
        </w:rPr>
        <w:t>zijn of een URL van een website.</w:t>
      </w:r>
      <w:r w:rsidR="00E0566A">
        <w:rPr>
          <w:sz w:val="17"/>
          <w:szCs w:val="17"/>
        </w:rPr>
        <w:t xml:space="preserve"> Uitgangspunt is dat het antwoord op onderstaande vragen als het goed is in één van de documenten van of rondom de </w:t>
      </w:r>
      <w:r w:rsidR="004F04A5">
        <w:rPr>
          <w:sz w:val="17"/>
          <w:szCs w:val="17"/>
        </w:rPr>
        <w:t>standaard</w:t>
      </w:r>
      <w:r w:rsidR="00E0566A">
        <w:rPr>
          <w:sz w:val="17"/>
          <w:szCs w:val="17"/>
        </w:rPr>
        <w:t xml:space="preserve"> is te vinden.</w:t>
      </w:r>
    </w:p>
    <w:p w14:paraId="567403F9" w14:textId="675842A9" w:rsidR="001421A7" w:rsidRPr="00B11B1B" w:rsidRDefault="001421A7" w:rsidP="00B11B1B">
      <w:pPr>
        <w:numPr>
          <w:ilvl w:val="0"/>
          <w:numId w:val="13"/>
        </w:numPr>
        <w:rPr>
          <w:bCs/>
          <w:sz w:val="17"/>
          <w:szCs w:val="17"/>
        </w:rPr>
      </w:pPr>
      <w:r w:rsidRPr="00B11B1B">
        <w:rPr>
          <w:bCs/>
          <w:sz w:val="17"/>
          <w:szCs w:val="17"/>
        </w:rPr>
        <w:t xml:space="preserve">Indien antwoord op een vraag niet </w:t>
      </w:r>
      <w:r w:rsidR="00B11B1B">
        <w:rPr>
          <w:bCs/>
          <w:sz w:val="17"/>
          <w:szCs w:val="17"/>
        </w:rPr>
        <w:t xml:space="preserve">van toepassing </w:t>
      </w:r>
      <w:r w:rsidRPr="00B11B1B">
        <w:rPr>
          <w:bCs/>
          <w:sz w:val="17"/>
          <w:szCs w:val="17"/>
        </w:rPr>
        <w:t>is: "n.v.t." invullen</w:t>
      </w:r>
      <w:r w:rsidR="00E0566A">
        <w:rPr>
          <w:bCs/>
          <w:sz w:val="17"/>
          <w:szCs w:val="17"/>
        </w:rPr>
        <w:t>, zo mogelijk met argumentatie</w:t>
      </w:r>
      <w:r w:rsidRPr="00B11B1B">
        <w:rPr>
          <w:bCs/>
          <w:sz w:val="17"/>
          <w:szCs w:val="17"/>
        </w:rPr>
        <w:t>.</w:t>
      </w:r>
    </w:p>
    <w:p w14:paraId="567403FA" w14:textId="77777777" w:rsidR="001421A7" w:rsidRDefault="001421A7" w:rsidP="001421A7">
      <w:pPr>
        <w:rPr>
          <w:bCs/>
          <w:sz w:val="17"/>
          <w:szCs w:val="17"/>
        </w:rPr>
      </w:pPr>
    </w:p>
    <w:p w14:paraId="3D9F46E8" w14:textId="77777777" w:rsidR="00C83A52" w:rsidRDefault="00C83A52" w:rsidP="001421A7">
      <w:pPr>
        <w:rPr>
          <w:bCs/>
          <w:sz w:val="17"/>
          <w:szCs w:val="17"/>
        </w:rPr>
      </w:pPr>
    </w:p>
    <w:tbl>
      <w:tblPr>
        <w:tblStyle w:val="Tabelraster"/>
        <w:tblW w:w="0" w:type="auto"/>
        <w:tblLook w:val="04A0" w:firstRow="1" w:lastRow="0" w:firstColumn="1" w:lastColumn="0" w:noHBand="0" w:noVBand="1"/>
      </w:tblPr>
      <w:tblGrid>
        <w:gridCol w:w="846"/>
        <w:gridCol w:w="8440"/>
      </w:tblGrid>
      <w:tr w:rsidR="0088728F" w14:paraId="03188D73" w14:textId="77777777" w:rsidTr="00E24AF5">
        <w:trPr>
          <w:cantSplit/>
          <w:trHeight w:val="1134"/>
        </w:trPr>
        <w:tc>
          <w:tcPr>
            <w:tcW w:w="542" w:type="dxa"/>
            <w:shd w:val="clear" w:color="auto" w:fill="CCC0D9" w:themeFill="accent4" w:themeFillTint="66"/>
            <w:textDirection w:val="btLr"/>
          </w:tcPr>
          <w:p w14:paraId="350DC42E" w14:textId="1A406724" w:rsidR="0088728F" w:rsidRDefault="0088728F" w:rsidP="00E24AF5">
            <w:pPr>
              <w:ind w:left="113" w:right="113"/>
              <w:jc w:val="center"/>
              <w:rPr>
                <w:b/>
                <w:bCs/>
                <w:sz w:val="24"/>
                <w:szCs w:val="17"/>
              </w:rPr>
            </w:pPr>
            <w:r>
              <w:rPr>
                <w:b/>
                <w:bCs/>
                <w:sz w:val="24"/>
                <w:szCs w:val="17"/>
              </w:rPr>
              <w:t>REACTIES</w:t>
            </w:r>
          </w:p>
          <w:p w14:paraId="6C2BEEBA" w14:textId="77777777" w:rsidR="0088728F" w:rsidRPr="0088728F" w:rsidRDefault="0088728F" w:rsidP="00E24AF5">
            <w:pPr>
              <w:ind w:left="113" w:right="113"/>
              <w:jc w:val="center"/>
              <w:rPr>
                <w:b/>
                <w:bCs/>
                <w:sz w:val="24"/>
                <w:szCs w:val="17"/>
              </w:rPr>
            </w:pPr>
            <w:r w:rsidRPr="0088728F">
              <w:rPr>
                <w:b/>
                <w:bCs/>
                <w:sz w:val="24"/>
                <w:szCs w:val="17"/>
              </w:rPr>
              <w:t>BES</w:t>
            </w:r>
          </w:p>
        </w:tc>
        <w:tc>
          <w:tcPr>
            <w:tcW w:w="8744" w:type="dxa"/>
          </w:tcPr>
          <w:p w14:paraId="6C72437D" w14:textId="6EDF04C5" w:rsidR="0088728F" w:rsidRDefault="0088728F" w:rsidP="0088728F">
            <w:pPr>
              <w:rPr>
                <w:bCs/>
                <w:sz w:val="17"/>
                <w:szCs w:val="17"/>
              </w:rPr>
            </w:pPr>
            <w:r>
              <w:rPr>
                <w:bCs/>
                <w:sz w:val="17"/>
                <w:szCs w:val="17"/>
              </w:rPr>
              <w:t>Bij vraag 2.2, 3.2 en 10.1 heeft BES reacties toegevoegd.</w:t>
            </w:r>
          </w:p>
          <w:p w14:paraId="7CC6E7DC" w14:textId="77777777" w:rsidR="0088728F" w:rsidRDefault="0088728F" w:rsidP="0088728F">
            <w:pPr>
              <w:rPr>
                <w:bCs/>
                <w:sz w:val="17"/>
                <w:szCs w:val="17"/>
              </w:rPr>
            </w:pPr>
            <w:r>
              <w:rPr>
                <w:bCs/>
                <w:sz w:val="17"/>
                <w:szCs w:val="17"/>
              </w:rPr>
              <w:t>Deze reacties bestaan uit aanvullende vragen aan de indiener en uit aandachtspunten voor beheer.</w:t>
            </w:r>
          </w:p>
          <w:p w14:paraId="4382919A" w14:textId="558F6ADA" w:rsidR="0088728F" w:rsidRPr="0088728F" w:rsidRDefault="0088728F" w:rsidP="0088728F">
            <w:pPr>
              <w:rPr>
                <w:bCs/>
                <w:sz w:val="17"/>
                <w:szCs w:val="17"/>
              </w:rPr>
            </w:pPr>
            <w:r>
              <w:rPr>
                <w:bCs/>
                <w:sz w:val="17"/>
                <w:szCs w:val="17"/>
              </w:rPr>
              <w:t>Daarnaast heeft BES nog twee aanvullende vragen over beheer met betrekking tot de doorontwikkeling en de samenstelling van de (nieuwe) werkgroep en nog twee aanvullende architectuur gerelateerde vragen met betrekking tot de aan de afspraak ten grondslag liggende principes en eventueel beschikbare architectuur platen met betrekking tot het uitwisselingsproces. Antwoorden op deze laatste 4 aanvullende vragen zijn overigens wel gevonden.</w:t>
            </w:r>
          </w:p>
        </w:tc>
      </w:tr>
    </w:tbl>
    <w:p w14:paraId="1315FA33" w14:textId="7EED3C9A" w:rsidR="0088728F" w:rsidRDefault="0088728F" w:rsidP="001421A7">
      <w:pPr>
        <w:rPr>
          <w:bCs/>
          <w:sz w:val="17"/>
          <w:szCs w:val="17"/>
        </w:rPr>
      </w:pPr>
    </w:p>
    <w:tbl>
      <w:tblPr>
        <w:tblStyle w:val="Tabelraster"/>
        <w:tblW w:w="0" w:type="auto"/>
        <w:tblLook w:val="04A0" w:firstRow="1" w:lastRow="0" w:firstColumn="1" w:lastColumn="0" w:noHBand="0" w:noVBand="1"/>
      </w:tblPr>
      <w:tblGrid>
        <w:gridCol w:w="846"/>
        <w:gridCol w:w="8440"/>
      </w:tblGrid>
      <w:tr w:rsidR="0088728F" w14:paraId="435E7878" w14:textId="77777777" w:rsidTr="00E24AF5">
        <w:trPr>
          <w:cantSplit/>
          <w:trHeight w:val="1134"/>
        </w:trPr>
        <w:tc>
          <w:tcPr>
            <w:tcW w:w="542" w:type="dxa"/>
            <w:shd w:val="clear" w:color="auto" w:fill="CCC0D9" w:themeFill="accent4" w:themeFillTint="66"/>
            <w:textDirection w:val="btLr"/>
          </w:tcPr>
          <w:p w14:paraId="2A6DD928" w14:textId="77777777" w:rsidR="0088728F" w:rsidRDefault="0088728F" w:rsidP="00E24AF5">
            <w:pPr>
              <w:ind w:left="113" w:right="113"/>
              <w:jc w:val="center"/>
              <w:rPr>
                <w:b/>
                <w:bCs/>
                <w:sz w:val="24"/>
                <w:szCs w:val="17"/>
              </w:rPr>
            </w:pPr>
            <w:r>
              <w:rPr>
                <w:b/>
                <w:bCs/>
                <w:sz w:val="24"/>
                <w:szCs w:val="17"/>
              </w:rPr>
              <w:lastRenderedPageBreak/>
              <w:t>REACTIE</w:t>
            </w:r>
          </w:p>
          <w:p w14:paraId="53309C70" w14:textId="77777777" w:rsidR="0088728F" w:rsidRPr="0088728F" w:rsidRDefault="0088728F" w:rsidP="00E24AF5">
            <w:pPr>
              <w:ind w:left="113" w:right="113"/>
              <w:jc w:val="center"/>
              <w:rPr>
                <w:b/>
                <w:bCs/>
                <w:sz w:val="24"/>
                <w:szCs w:val="17"/>
              </w:rPr>
            </w:pPr>
            <w:r w:rsidRPr="0088728F">
              <w:rPr>
                <w:b/>
                <w:bCs/>
                <w:sz w:val="24"/>
                <w:szCs w:val="17"/>
              </w:rPr>
              <w:t>BES</w:t>
            </w:r>
          </w:p>
        </w:tc>
        <w:tc>
          <w:tcPr>
            <w:tcW w:w="8744" w:type="dxa"/>
          </w:tcPr>
          <w:p w14:paraId="0AEE446A" w14:textId="13FED6D2" w:rsidR="0088728F" w:rsidRPr="0088728F" w:rsidRDefault="0088728F" w:rsidP="00E24AF5">
            <w:pPr>
              <w:rPr>
                <w:bCs/>
                <w:sz w:val="17"/>
                <w:szCs w:val="17"/>
              </w:rPr>
            </w:pPr>
            <w:r w:rsidRPr="0088728F">
              <w:rPr>
                <w:bCs/>
                <w:sz w:val="17"/>
                <w:szCs w:val="17"/>
              </w:rPr>
              <w:t xml:space="preserve">Aanvullende vragen </w:t>
            </w:r>
            <w:r>
              <w:rPr>
                <w:bCs/>
                <w:sz w:val="17"/>
                <w:szCs w:val="17"/>
              </w:rPr>
              <w:t>met betrekking tot beheer</w:t>
            </w:r>
            <w:r w:rsidRPr="0088728F">
              <w:rPr>
                <w:bCs/>
                <w:sz w:val="17"/>
                <w:szCs w:val="17"/>
              </w:rPr>
              <w:t>:</w:t>
            </w:r>
          </w:p>
          <w:p w14:paraId="71C3542C" w14:textId="75875E6C" w:rsidR="0088728F" w:rsidRDefault="0088728F" w:rsidP="00E24AF5">
            <w:pPr>
              <w:pStyle w:val="Lijstalinea"/>
              <w:numPr>
                <w:ilvl w:val="0"/>
                <w:numId w:val="38"/>
              </w:numPr>
              <w:rPr>
                <w:rFonts w:ascii="Verdana" w:hAnsi="Verdana"/>
                <w:sz w:val="17"/>
                <w:szCs w:val="17"/>
              </w:rPr>
            </w:pPr>
            <w:r>
              <w:rPr>
                <w:rFonts w:ascii="Verdana" w:hAnsi="Verdana"/>
                <w:sz w:val="17"/>
                <w:szCs w:val="17"/>
              </w:rPr>
              <w:t>Is er al iets bekend over de roadmap van de afspraak (zicht op plannen over doorontwikkeling van de afspraak)?</w:t>
            </w:r>
          </w:p>
          <w:p w14:paraId="2661253C" w14:textId="06646BFD" w:rsidR="0088728F" w:rsidRPr="0088728F" w:rsidRDefault="0088728F" w:rsidP="0088728F">
            <w:pPr>
              <w:ind w:left="708"/>
              <w:rPr>
                <w:sz w:val="17"/>
                <w:szCs w:val="17"/>
              </w:rPr>
            </w:pPr>
            <w:r>
              <w:rPr>
                <w:sz w:val="17"/>
                <w:szCs w:val="17"/>
              </w:rPr>
              <w:t xml:space="preserve">(gevonden) </w:t>
            </w:r>
            <w:r w:rsidRPr="0088728F">
              <w:rPr>
                <w:sz w:val="17"/>
                <w:szCs w:val="17"/>
              </w:rPr>
              <w:t>ANTWOORD:</w:t>
            </w:r>
          </w:p>
          <w:p w14:paraId="196BB29E" w14:textId="2CF80FC2" w:rsidR="0088728F" w:rsidRDefault="0088728F" w:rsidP="0088728F">
            <w:pPr>
              <w:pStyle w:val="Lijstalinea"/>
              <w:ind w:left="981"/>
              <w:rPr>
                <w:rFonts w:ascii="Verdana" w:hAnsi="Verdana"/>
                <w:sz w:val="17"/>
                <w:szCs w:val="17"/>
              </w:rPr>
            </w:pPr>
            <w:r w:rsidRPr="0088728F">
              <w:rPr>
                <w:rFonts w:ascii="Verdana" w:hAnsi="Verdana"/>
                <w:sz w:val="17"/>
                <w:szCs w:val="17"/>
              </w:rPr>
              <w:t>Hoofdstuk 2.4 van de afspraak OSO bevat zicht op de toekomstige ontwikkeling van de afspraak.</w:t>
            </w:r>
          </w:p>
          <w:p w14:paraId="6D8108A1" w14:textId="0D320E6D" w:rsidR="0088728F" w:rsidRDefault="0088728F" w:rsidP="00E24AF5">
            <w:pPr>
              <w:pStyle w:val="Lijstalinea"/>
              <w:numPr>
                <w:ilvl w:val="0"/>
                <w:numId w:val="38"/>
              </w:numPr>
              <w:rPr>
                <w:rFonts w:ascii="Verdana" w:hAnsi="Verdana"/>
                <w:sz w:val="17"/>
                <w:szCs w:val="17"/>
              </w:rPr>
            </w:pPr>
            <w:r>
              <w:rPr>
                <w:rFonts w:ascii="Verdana" w:hAnsi="Verdana"/>
                <w:sz w:val="17"/>
                <w:szCs w:val="17"/>
              </w:rPr>
              <w:t xml:space="preserve">Is bekend binnen welke werkgroep de afspraak zal worden beheerd dan wel doorontwikkeld. </w:t>
            </w:r>
          </w:p>
          <w:p w14:paraId="1A2E1D17" w14:textId="76D938C9" w:rsidR="0088728F" w:rsidRPr="0088728F" w:rsidRDefault="0088728F" w:rsidP="0088728F">
            <w:pPr>
              <w:ind w:left="708"/>
              <w:rPr>
                <w:sz w:val="17"/>
                <w:szCs w:val="17"/>
              </w:rPr>
            </w:pPr>
            <w:r>
              <w:rPr>
                <w:sz w:val="17"/>
                <w:szCs w:val="17"/>
              </w:rPr>
              <w:t xml:space="preserve">(gevonden) </w:t>
            </w:r>
            <w:r w:rsidRPr="0088728F">
              <w:rPr>
                <w:sz w:val="17"/>
                <w:szCs w:val="17"/>
              </w:rPr>
              <w:t>ANTWOORD:</w:t>
            </w:r>
          </w:p>
          <w:p w14:paraId="5CFD192D" w14:textId="761EB9B1" w:rsidR="0088728F" w:rsidRPr="0088728F" w:rsidRDefault="0088728F" w:rsidP="0088728F">
            <w:pPr>
              <w:ind w:left="981"/>
              <w:rPr>
                <w:sz w:val="17"/>
                <w:szCs w:val="17"/>
              </w:rPr>
            </w:pPr>
            <w:r w:rsidRPr="0088728F">
              <w:rPr>
                <w:sz w:val="17"/>
                <w:szCs w:val="17"/>
              </w:rPr>
              <w:t xml:space="preserve">De huidige reviewgroep dient deze standaard in en er is afgesproken dat </w:t>
            </w:r>
          </w:p>
          <w:p w14:paraId="74BBB101" w14:textId="77777777" w:rsidR="0088728F" w:rsidRPr="0088728F" w:rsidRDefault="0088728F" w:rsidP="0088728F">
            <w:pPr>
              <w:ind w:left="981"/>
              <w:rPr>
                <w:sz w:val="17"/>
                <w:szCs w:val="17"/>
              </w:rPr>
            </w:pPr>
            <w:r w:rsidRPr="0088728F">
              <w:rPr>
                <w:sz w:val="17"/>
                <w:szCs w:val="17"/>
              </w:rPr>
              <w:t>Deze reviewgroep in ieder geval dit jaar en lopende OSO 2 de hoeder blijft</w:t>
            </w:r>
          </w:p>
          <w:p w14:paraId="5460116F" w14:textId="43814624" w:rsidR="0088728F" w:rsidRPr="0088728F" w:rsidRDefault="0088728F" w:rsidP="0088728F">
            <w:pPr>
              <w:ind w:left="981"/>
              <w:rPr>
                <w:sz w:val="17"/>
                <w:szCs w:val="17"/>
              </w:rPr>
            </w:pPr>
            <w:r w:rsidRPr="0088728F">
              <w:rPr>
                <w:sz w:val="17"/>
                <w:szCs w:val="17"/>
              </w:rPr>
              <w:t xml:space="preserve">Werkgroep UWLR </w:t>
            </w:r>
            <w:proofErr w:type="spellStart"/>
            <w:r w:rsidRPr="0088728F">
              <w:rPr>
                <w:sz w:val="17"/>
                <w:szCs w:val="17"/>
              </w:rPr>
              <w:t>pro-actief</w:t>
            </w:r>
            <w:proofErr w:type="spellEnd"/>
            <w:r w:rsidRPr="0088728F">
              <w:rPr>
                <w:sz w:val="17"/>
                <w:szCs w:val="17"/>
              </w:rPr>
              <w:t xml:space="preserve"> op de hoogte wordt gehouden van relevante zaken </w:t>
            </w:r>
            <w:proofErr w:type="spellStart"/>
            <w:r w:rsidRPr="0088728F">
              <w:rPr>
                <w:sz w:val="17"/>
                <w:szCs w:val="17"/>
              </w:rPr>
              <w:t>mbt</w:t>
            </w:r>
            <w:proofErr w:type="spellEnd"/>
            <w:r w:rsidRPr="0088728F">
              <w:rPr>
                <w:sz w:val="17"/>
                <w:szCs w:val="17"/>
              </w:rPr>
              <w:t xml:space="preserve"> OSO-standaard</w:t>
            </w:r>
          </w:p>
          <w:p w14:paraId="0A34F0DE" w14:textId="77777777" w:rsidR="0088728F" w:rsidRPr="0088728F" w:rsidRDefault="0088728F" w:rsidP="00E24AF5">
            <w:pPr>
              <w:rPr>
                <w:bCs/>
                <w:sz w:val="17"/>
                <w:szCs w:val="17"/>
              </w:rPr>
            </w:pPr>
          </w:p>
          <w:p w14:paraId="2C09292D" w14:textId="3BE5CD75" w:rsidR="0088728F" w:rsidRPr="0088728F" w:rsidRDefault="0088728F" w:rsidP="00E24AF5">
            <w:pPr>
              <w:rPr>
                <w:bCs/>
                <w:sz w:val="17"/>
                <w:szCs w:val="17"/>
              </w:rPr>
            </w:pPr>
            <w:r w:rsidRPr="0088728F">
              <w:rPr>
                <w:bCs/>
                <w:sz w:val="17"/>
                <w:szCs w:val="17"/>
              </w:rPr>
              <w:t xml:space="preserve">Aanvullende vragen </w:t>
            </w:r>
            <w:r>
              <w:rPr>
                <w:bCs/>
                <w:sz w:val="17"/>
                <w:szCs w:val="17"/>
              </w:rPr>
              <w:t xml:space="preserve">met betrekking tot </w:t>
            </w:r>
            <w:r w:rsidR="00FF2C62">
              <w:rPr>
                <w:bCs/>
                <w:sz w:val="17"/>
                <w:szCs w:val="17"/>
              </w:rPr>
              <w:t>architectuur</w:t>
            </w:r>
            <w:r w:rsidRPr="0088728F">
              <w:rPr>
                <w:bCs/>
                <w:sz w:val="17"/>
                <w:szCs w:val="17"/>
              </w:rPr>
              <w:t>:</w:t>
            </w:r>
          </w:p>
          <w:p w14:paraId="17F46308" w14:textId="2CEA16CC" w:rsidR="0088728F" w:rsidRPr="0088728F" w:rsidRDefault="0088728F" w:rsidP="00E24AF5">
            <w:pPr>
              <w:pStyle w:val="Lijstalinea"/>
              <w:numPr>
                <w:ilvl w:val="0"/>
                <w:numId w:val="38"/>
              </w:numPr>
              <w:rPr>
                <w:bCs/>
                <w:sz w:val="17"/>
                <w:szCs w:val="17"/>
              </w:rPr>
            </w:pPr>
            <w:r>
              <w:rPr>
                <w:rFonts w:ascii="Verdana" w:hAnsi="Verdana"/>
                <w:sz w:val="17"/>
                <w:szCs w:val="17"/>
              </w:rPr>
              <w:t>Zijn er aan de afspraak ten grondslag liggende principes vastgelegd.</w:t>
            </w:r>
          </w:p>
          <w:p w14:paraId="3A8D85B2" w14:textId="636A0F48" w:rsidR="0088728F" w:rsidRPr="0088728F" w:rsidRDefault="0088728F" w:rsidP="0088728F">
            <w:pPr>
              <w:ind w:left="708"/>
              <w:rPr>
                <w:sz w:val="17"/>
                <w:szCs w:val="17"/>
              </w:rPr>
            </w:pPr>
            <w:r>
              <w:rPr>
                <w:sz w:val="17"/>
                <w:szCs w:val="17"/>
              </w:rPr>
              <w:t xml:space="preserve">(gevonden) </w:t>
            </w:r>
            <w:r w:rsidRPr="0088728F">
              <w:rPr>
                <w:sz w:val="17"/>
                <w:szCs w:val="17"/>
              </w:rPr>
              <w:t>ANTWOORD:</w:t>
            </w:r>
          </w:p>
          <w:p w14:paraId="624EDF5E" w14:textId="322F0558" w:rsidR="0088728F" w:rsidRDefault="0088728F" w:rsidP="0088728F">
            <w:pPr>
              <w:pStyle w:val="Lijstalinea"/>
              <w:ind w:left="981"/>
              <w:rPr>
                <w:rFonts w:ascii="Verdana" w:hAnsi="Verdana"/>
                <w:sz w:val="17"/>
                <w:szCs w:val="17"/>
              </w:rPr>
            </w:pPr>
            <w:r w:rsidRPr="0088728F">
              <w:rPr>
                <w:rFonts w:ascii="Verdana" w:hAnsi="Verdana"/>
                <w:sz w:val="17"/>
                <w:szCs w:val="17"/>
              </w:rPr>
              <w:t xml:space="preserve">Hoofdstuk </w:t>
            </w:r>
            <w:r>
              <w:rPr>
                <w:rFonts w:ascii="Verdana" w:hAnsi="Verdana"/>
                <w:sz w:val="17"/>
                <w:szCs w:val="17"/>
              </w:rPr>
              <w:t>3.3</w:t>
            </w:r>
            <w:r w:rsidRPr="0088728F">
              <w:rPr>
                <w:rFonts w:ascii="Verdana" w:hAnsi="Verdana"/>
                <w:sz w:val="17"/>
                <w:szCs w:val="17"/>
              </w:rPr>
              <w:t xml:space="preserve"> </w:t>
            </w:r>
            <w:r>
              <w:rPr>
                <w:rFonts w:ascii="Verdana" w:hAnsi="Verdana"/>
                <w:sz w:val="17"/>
                <w:szCs w:val="17"/>
              </w:rPr>
              <w:t>bevat de principes voor het uitwisselen van een overstap dossier.</w:t>
            </w:r>
          </w:p>
          <w:p w14:paraId="4530A364" w14:textId="5A6C8202" w:rsidR="0088728F" w:rsidRPr="0088728F" w:rsidRDefault="0088728F" w:rsidP="00E24AF5">
            <w:pPr>
              <w:pStyle w:val="Lijstalinea"/>
              <w:numPr>
                <w:ilvl w:val="0"/>
                <w:numId w:val="38"/>
              </w:numPr>
              <w:rPr>
                <w:rFonts w:ascii="Verdana" w:hAnsi="Verdana"/>
                <w:sz w:val="17"/>
                <w:szCs w:val="17"/>
              </w:rPr>
            </w:pPr>
            <w:r w:rsidRPr="0088728F">
              <w:rPr>
                <w:rFonts w:ascii="Verdana" w:hAnsi="Verdana"/>
                <w:sz w:val="17"/>
                <w:szCs w:val="17"/>
              </w:rPr>
              <w:t>Zijn er architectuurplaten beschikbaar die inzichtelijk maken hoe het uitwisselingsproces verloopt.</w:t>
            </w:r>
          </w:p>
          <w:p w14:paraId="6FD9AC83" w14:textId="6EF1701B" w:rsidR="0088728F" w:rsidRPr="0088728F" w:rsidRDefault="0088728F" w:rsidP="0088728F">
            <w:pPr>
              <w:ind w:left="708"/>
              <w:rPr>
                <w:sz w:val="17"/>
                <w:szCs w:val="17"/>
              </w:rPr>
            </w:pPr>
            <w:r>
              <w:rPr>
                <w:sz w:val="17"/>
                <w:szCs w:val="17"/>
              </w:rPr>
              <w:t xml:space="preserve">(gevonden) </w:t>
            </w:r>
            <w:r w:rsidRPr="0088728F">
              <w:rPr>
                <w:sz w:val="17"/>
                <w:szCs w:val="17"/>
              </w:rPr>
              <w:t>ANTWOORD:</w:t>
            </w:r>
          </w:p>
          <w:p w14:paraId="767D637C" w14:textId="0FC464D7" w:rsidR="0088728F" w:rsidRPr="0088728F" w:rsidRDefault="0088728F" w:rsidP="0088728F">
            <w:pPr>
              <w:pStyle w:val="Lijstalinea"/>
              <w:ind w:left="981"/>
              <w:rPr>
                <w:rFonts w:ascii="Verdana" w:hAnsi="Verdana"/>
                <w:sz w:val="17"/>
                <w:szCs w:val="17"/>
              </w:rPr>
            </w:pPr>
            <w:r>
              <w:rPr>
                <w:rFonts w:ascii="Verdana" w:hAnsi="Verdana"/>
                <w:sz w:val="17"/>
                <w:szCs w:val="17"/>
              </w:rPr>
              <w:t xml:space="preserve">Hoofdstuk 3.1 bevat een zeer vereenvoudigde weergave van het uitwisselingsproces. </w:t>
            </w:r>
          </w:p>
        </w:tc>
      </w:tr>
    </w:tbl>
    <w:p w14:paraId="72715306" w14:textId="75F9164E" w:rsidR="00C83A52" w:rsidRPr="00B11B1B" w:rsidRDefault="00C83A52" w:rsidP="001421A7">
      <w:pPr>
        <w:rPr>
          <w:bCs/>
          <w:sz w:val="17"/>
          <w:szCs w:val="17"/>
        </w:rPr>
      </w:pPr>
    </w:p>
    <w:p w14:paraId="567403FB" w14:textId="77777777" w:rsidR="001421A7" w:rsidRPr="00B11B1B" w:rsidRDefault="001421A7" w:rsidP="001421A7">
      <w:pPr>
        <w:rPr>
          <w:b/>
          <w:sz w:val="17"/>
          <w:szCs w:val="17"/>
        </w:rPr>
      </w:pPr>
      <w:r w:rsidRPr="00B11B1B">
        <w:rPr>
          <w:b/>
          <w:sz w:val="17"/>
          <w:szCs w:val="17"/>
        </w:rPr>
        <w:t>Vragen</w:t>
      </w:r>
    </w:p>
    <w:p w14:paraId="567403FC" w14:textId="77777777" w:rsidR="001421A7" w:rsidRPr="00B11B1B" w:rsidRDefault="001421A7" w:rsidP="005B37A3">
      <w:pPr>
        <w:keepNext/>
        <w:numPr>
          <w:ilvl w:val="0"/>
          <w:numId w:val="14"/>
        </w:numPr>
        <w:spacing w:after="0"/>
        <w:ind w:left="357" w:hanging="357"/>
        <w:rPr>
          <w:sz w:val="17"/>
          <w:szCs w:val="17"/>
        </w:rPr>
      </w:pPr>
      <w:r w:rsidRPr="00B11B1B">
        <w:rPr>
          <w:sz w:val="17"/>
          <w:szCs w:val="17"/>
        </w:rPr>
        <w:t xml:space="preserve">Om welke </w:t>
      </w:r>
      <w:r w:rsidR="004F04A5">
        <w:rPr>
          <w:sz w:val="17"/>
          <w:szCs w:val="17"/>
        </w:rPr>
        <w:t>standaard</w:t>
      </w:r>
      <w:r w:rsidRPr="00B11B1B">
        <w:rPr>
          <w:sz w:val="17"/>
          <w:szCs w:val="17"/>
        </w:rPr>
        <w:t xml:space="preserve"> gaat het?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4508"/>
        <w:gridCol w:w="2100"/>
        <w:gridCol w:w="2700"/>
      </w:tblGrid>
      <w:tr w:rsidR="001421A7" w:rsidRPr="002A7680" w14:paraId="56740400" w14:textId="77777777" w:rsidTr="002A7680">
        <w:tc>
          <w:tcPr>
            <w:tcW w:w="4508" w:type="dxa"/>
            <w:shd w:val="clear" w:color="auto" w:fill="auto"/>
          </w:tcPr>
          <w:p w14:paraId="567403FD" w14:textId="77777777" w:rsidR="001421A7" w:rsidRPr="002A7680" w:rsidRDefault="001421A7" w:rsidP="006C4BBB">
            <w:pPr>
              <w:rPr>
                <w:bCs/>
                <w:color w:val="808080"/>
                <w:sz w:val="17"/>
                <w:szCs w:val="17"/>
              </w:rPr>
            </w:pPr>
            <w:r w:rsidRPr="002A7680">
              <w:rPr>
                <w:bCs/>
                <w:color w:val="808080"/>
                <w:sz w:val="17"/>
                <w:szCs w:val="17"/>
              </w:rPr>
              <w:t>titel</w:t>
            </w:r>
          </w:p>
        </w:tc>
        <w:tc>
          <w:tcPr>
            <w:tcW w:w="2100" w:type="dxa"/>
            <w:shd w:val="clear" w:color="auto" w:fill="auto"/>
          </w:tcPr>
          <w:p w14:paraId="567403FE" w14:textId="77777777" w:rsidR="001421A7" w:rsidRPr="002A7680" w:rsidRDefault="001421A7" w:rsidP="006C4BBB">
            <w:pPr>
              <w:rPr>
                <w:bCs/>
                <w:color w:val="808080"/>
                <w:sz w:val="17"/>
                <w:szCs w:val="17"/>
              </w:rPr>
            </w:pPr>
            <w:r w:rsidRPr="002A7680">
              <w:rPr>
                <w:bCs/>
                <w:color w:val="808080"/>
                <w:sz w:val="17"/>
                <w:szCs w:val="17"/>
              </w:rPr>
              <w:t>auteur(s)</w:t>
            </w:r>
          </w:p>
        </w:tc>
        <w:tc>
          <w:tcPr>
            <w:tcW w:w="2700" w:type="dxa"/>
            <w:shd w:val="clear" w:color="auto" w:fill="auto"/>
          </w:tcPr>
          <w:p w14:paraId="567403FF" w14:textId="03A100E8" w:rsidR="001421A7" w:rsidRPr="002A7680" w:rsidRDefault="00C83A52" w:rsidP="006C4BBB">
            <w:pPr>
              <w:rPr>
                <w:bCs/>
                <w:color w:val="808080"/>
                <w:sz w:val="17"/>
                <w:szCs w:val="17"/>
              </w:rPr>
            </w:pPr>
            <w:r w:rsidRPr="002A7680">
              <w:rPr>
                <w:bCs/>
                <w:color w:val="808080"/>
                <w:sz w:val="17"/>
                <w:szCs w:val="17"/>
              </w:rPr>
              <w:t>V</w:t>
            </w:r>
            <w:r w:rsidR="001421A7" w:rsidRPr="002A7680">
              <w:rPr>
                <w:bCs/>
                <w:color w:val="808080"/>
                <w:sz w:val="17"/>
                <w:szCs w:val="17"/>
              </w:rPr>
              <w:t>ersie</w:t>
            </w:r>
          </w:p>
        </w:tc>
      </w:tr>
      <w:tr w:rsidR="001421A7" w:rsidRPr="002A7680" w14:paraId="56740404" w14:textId="77777777" w:rsidTr="002A7680">
        <w:tc>
          <w:tcPr>
            <w:tcW w:w="4508" w:type="dxa"/>
            <w:shd w:val="clear" w:color="auto" w:fill="auto"/>
          </w:tcPr>
          <w:p w14:paraId="56740401" w14:textId="5292CBB2" w:rsidR="001421A7" w:rsidRPr="003E5B91" w:rsidRDefault="000E5B06" w:rsidP="006C4BBB">
            <w:pPr>
              <w:rPr>
                <w:bCs/>
                <w:sz w:val="17"/>
                <w:szCs w:val="17"/>
              </w:rPr>
            </w:pPr>
            <w:r w:rsidRPr="003E5B91">
              <w:rPr>
                <w:bCs/>
                <w:sz w:val="17"/>
                <w:szCs w:val="17"/>
              </w:rPr>
              <w:t>OSO gegevensset</w:t>
            </w:r>
            <w:r w:rsidR="009F1523" w:rsidRPr="003E5B91">
              <w:rPr>
                <w:bCs/>
                <w:sz w:val="17"/>
                <w:szCs w:val="17"/>
              </w:rPr>
              <w:t xml:space="preserve"> </w:t>
            </w:r>
          </w:p>
        </w:tc>
        <w:tc>
          <w:tcPr>
            <w:tcW w:w="2100" w:type="dxa"/>
            <w:shd w:val="clear" w:color="auto" w:fill="auto"/>
          </w:tcPr>
          <w:p w14:paraId="56740402" w14:textId="0E7A2D98" w:rsidR="001421A7" w:rsidRPr="003E5B91" w:rsidRDefault="000E5B06" w:rsidP="000556DE">
            <w:pPr>
              <w:rPr>
                <w:bCs/>
                <w:sz w:val="17"/>
                <w:szCs w:val="17"/>
              </w:rPr>
            </w:pPr>
            <w:r w:rsidRPr="003E5B91">
              <w:rPr>
                <w:bCs/>
                <w:sz w:val="17"/>
                <w:szCs w:val="17"/>
              </w:rPr>
              <w:t>Jos van der Arend</w:t>
            </w:r>
            <w:r w:rsidR="00845C52" w:rsidRPr="003E5B91">
              <w:rPr>
                <w:bCs/>
                <w:sz w:val="17"/>
                <w:szCs w:val="17"/>
              </w:rPr>
              <w:t>, Arjan van Krimpen</w:t>
            </w:r>
            <w:r w:rsidR="00FC5A80" w:rsidRPr="003E5B91">
              <w:rPr>
                <w:bCs/>
                <w:sz w:val="17"/>
                <w:szCs w:val="17"/>
              </w:rPr>
              <w:t>.</w:t>
            </w:r>
          </w:p>
        </w:tc>
        <w:tc>
          <w:tcPr>
            <w:tcW w:w="2700" w:type="dxa"/>
            <w:shd w:val="clear" w:color="auto" w:fill="auto"/>
          </w:tcPr>
          <w:p w14:paraId="56740403" w14:textId="77777777" w:rsidR="001421A7" w:rsidRPr="003E5B91" w:rsidRDefault="000E5B06" w:rsidP="006C4BBB">
            <w:pPr>
              <w:rPr>
                <w:bCs/>
                <w:sz w:val="17"/>
                <w:szCs w:val="17"/>
              </w:rPr>
            </w:pPr>
            <w:r w:rsidRPr="003E5B91">
              <w:rPr>
                <w:bCs/>
                <w:sz w:val="17"/>
                <w:szCs w:val="17"/>
              </w:rPr>
              <w:t>1.0</w:t>
            </w:r>
          </w:p>
        </w:tc>
      </w:tr>
    </w:tbl>
    <w:p w14:paraId="56740405" w14:textId="77777777" w:rsidR="00E0566A" w:rsidRPr="00B11B1B" w:rsidRDefault="00E0566A" w:rsidP="00E0566A">
      <w:pPr>
        <w:rPr>
          <w:bCs/>
          <w:sz w:val="17"/>
          <w:szCs w:val="17"/>
        </w:rPr>
      </w:pPr>
    </w:p>
    <w:p w14:paraId="56740406" w14:textId="77777777" w:rsidR="00E0566A" w:rsidRDefault="00E0566A" w:rsidP="00E0566A">
      <w:pPr>
        <w:keepNext/>
        <w:numPr>
          <w:ilvl w:val="0"/>
          <w:numId w:val="14"/>
        </w:numPr>
        <w:ind w:left="357" w:hanging="357"/>
        <w:rPr>
          <w:sz w:val="17"/>
          <w:szCs w:val="17"/>
        </w:rPr>
      </w:pPr>
      <w:r w:rsidRPr="00B11B1B">
        <w:rPr>
          <w:sz w:val="17"/>
          <w:szCs w:val="17"/>
        </w:rPr>
        <w:t>Omgeving</w:t>
      </w:r>
      <w:r w:rsidR="00CA4E5A">
        <w:rPr>
          <w:sz w:val="17"/>
          <w:szCs w:val="17"/>
        </w:rPr>
        <w:t xml:space="preserve">: </w:t>
      </w:r>
      <w:r w:rsidR="00CA4E5A" w:rsidRPr="00CA4E5A">
        <w:rPr>
          <w:sz w:val="17"/>
          <w:szCs w:val="17"/>
        </w:rPr>
        <w:t>Wat is de context van deze afspraak ten opzichte van andere afspraken en standaarden?</w:t>
      </w:r>
    </w:p>
    <w:p w14:paraId="56740407" w14:textId="77777777" w:rsidR="00CA4E5A" w:rsidRPr="00B11B1B" w:rsidRDefault="00CA4E5A" w:rsidP="00CA4E5A">
      <w:pPr>
        <w:keepNext/>
        <w:ind w:left="357"/>
        <w:rPr>
          <w:sz w:val="17"/>
          <w:szCs w:val="17"/>
        </w:rPr>
      </w:pPr>
    </w:p>
    <w:p w14:paraId="56740408" w14:textId="77777777" w:rsidR="00E0566A" w:rsidRPr="00B11B1B" w:rsidRDefault="00E0566A" w:rsidP="00E0566A">
      <w:pPr>
        <w:keepNext/>
        <w:numPr>
          <w:ilvl w:val="1"/>
          <w:numId w:val="14"/>
        </w:numPr>
        <w:spacing w:after="0"/>
        <w:ind w:left="788" w:hanging="431"/>
        <w:rPr>
          <w:sz w:val="17"/>
          <w:szCs w:val="17"/>
        </w:rPr>
      </w:pPr>
      <w:r w:rsidRPr="00B11B1B">
        <w:rPr>
          <w:sz w:val="17"/>
          <w:szCs w:val="17"/>
        </w:rPr>
        <w:t>Zijn er vergelijkbare afspraken en standaarden,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4077"/>
        <w:gridCol w:w="5231"/>
      </w:tblGrid>
      <w:tr w:rsidR="00E0566A" w:rsidRPr="002A7680" w14:paraId="5674040B" w14:textId="77777777" w:rsidTr="00845C52">
        <w:trPr>
          <w:cantSplit/>
        </w:trPr>
        <w:tc>
          <w:tcPr>
            <w:tcW w:w="4077" w:type="dxa"/>
            <w:shd w:val="clear" w:color="auto" w:fill="auto"/>
          </w:tcPr>
          <w:p w14:paraId="56740409" w14:textId="77777777" w:rsidR="00E0566A" w:rsidRPr="002A7680" w:rsidRDefault="00E0566A" w:rsidP="002A7680">
            <w:pPr>
              <w:keepNext/>
              <w:rPr>
                <w:bCs/>
                <w:color w:val="808080"/>
                <w:sz w:val="17"/>
                <w:szCs w:val="17"/>
              </w:rPr>
            </w:pPr>
            <w:r w:rsidRPr="002A7680">
              <w:rPr>
                <w:bCs/>
                <w:color w:val="808080"/>
                <w:sz w:val="17"/>
                <w:szCs w:val="17"/>
              </w:rPr>
              <w:t>antwoord</w:t>
            </w:r>
          </w:p>
        </w:tc>
        <w:tc>
          <w:tcPr>
            <w:tcW w:w="5231" w:type="dxa"/>
            <w:shd w:val="clear" w:color="auto" w:fill="auto"/>
          </w:tcPr>
          <w:p w14:paraId="5674040A" w14:textId="3A730211" w:rsidR="00E0566A" w:rsidRPr="00C40553" w:rsidRDefault="00C83A52" w:rsidP="002A7680">
            <w:pPr>
              <w:keepNext/>
              <w:rPr>
                <w:bCs/>
                <w:i/>
                <w:color w:val="808080"/>
                <w:sz w:val="17"/>
                <w:szCs w:val="17"/>
              </w:rPr>
            </w:pPr>
            <w:r w:rsidRPr="00C40553">
              <w:rPr>
                <w:bCs/>
                <w:i/>
                <w:color w:val="808080"/>
                <w:sz w:val="17"/>
                <w:szCs w:val="17"/>
              </w:rPr>
              <w:t>V</w:t>
            </w:r>
            <w:r w:rsidR="00E0566A" w:rsidRPr="00C40553">
              <w:rPr>
                <w:bCs/>
                <w:i/>
                <w:color w:val="808080"/>
                <w:sz w:val="17"/>
                <w:szCs w:val="17"/>
              </w:rPr>
              <w:t>erwijzing</w:t>
            </w:r>
          </w:p>
        </w:tc>
      </w:tr>
      <w:tr w:rsidR="00D33803" w:rsidRPr="002A7680" w14:paraId="434F7F14" w14:textId="77777777" w:rsidTr="00D33803">
        <w:trPr>
          <w:cantSplit/>
        </w:trPr>
        <w:tc>
          <w:tcPr>
            <w:tcW w:w="4077" w:type="dxa"/>
            <w:shd w:val="clear" w:color="auto" w:fill="auto"/>
          </w:tcPr>
          <w:p w14:paraId="645C6FCA" w14:textId="2AE07B9E" w:rsidR="00D33803" w:rsidRDefault="00D33803" w:rsidP="00D33803">
            <w:pPr>
              <w:rPr>
                <w:bCs/>
                <w:sz w:val="17"/>
                <w:szCs w:val="17"/>
              </w:rPr>
            </w:pPr>
            <w:r>
              <w:rPr>
                <w:bCs/>
                <w:sz w:val="17"/>
                <w:szCs w:val="17"/>
              </w:rPr>
              <w:t xml:space="preserve">Ja: ELD gegevensset v20121123 die in beheer is bij ROVICT in opdracht van </w:t>
            </w:r>
            <w:proofErr w:type="spellStart"/>
            <w:r>
              <w:rPr>
                <w:bCs/>
                <w:sz w:val="17"/>
                <w:szCs w:val="17"/>
              </w:rPr>
              <w:t>SchoolInfo</w:t>
            </w:r>
            <w:proofErr w:type="spellEnd"/>
            <w:r>
              <w:rPr>
                <w:bCs/>
                <w:sz w:val="17"/>
                <w:szCs w:val="17"/>
              </w:rPr>
              <w:t xml:space="preserve">. </w:t>
            </w:r>
          </w:p>
        </w:tc>
        <w:tc>
          <w:tcPr>
            <w:tcW w:w="5231" w:type="dxa"/>
            <w:shd w:val="clear" w:color="auto" w:fill="auto"/>
          </w:tcPr>
          <w:p w14:paraId="49398EB2" w14:textId="43F6AE57" w:rsidR="00D33803" w:rsidRPr="00C40553" w:rsidRDefault="00FC5A80" w:rsidP="00D33803">
            <w:pPr>
              <w:rPr>
                <w:bCs/>
                <w:i/>
                <w:sz w:val="17"/>
                <w:szCs w:val="17"/>
              </w:rPr>
            </w:pPr>
            <w:r>
              <w:rPr>
                <w:bCs/>
                <w:i/>
                <w:sz w:val="17"/>
                <w:szCs w:val="17"/>
              </w:rPr>
              <w:t xml:space="preserve">N.v.t. </w:t>
            </w:r>
          </w:p>
          <w:p w14:paraId="4024153C" w14:textId="77777777" w:rsidR="00D33803" w:rsidRPr="00C40553" w:rsidRDefault="00D33803" w:rsidP="00D33803">
            <w:pPr>
              <w:rPr>
                <w:bCs/>
                <w:i/>
                <w:sz w:val="17"/>
                <w:szCs w:val="17"/>
              </w:rPr>
            </w:pPr>
          </w:p>
        </w:tc>
      </w:tr>
      <w:tr w:rsidR="00E0566A" w:rsidRPr="002A7680" w14:paraId="5674040E" w14:textId="77777777" w:rsidTr="00845C52">
        <w:trPr>
          <w:cantSplit/>
        </w:trPr>
        <w:tc>
          <w:tcPr>
            <w:tcW w:w="4077" w:type="dxa"/>
            <w:shd w:val="clear" w:color="auto" w:fill="auto"/>
          </w:tcPr>
          <w:p w14:paraId="5674040C" w14:textId="71E97656" w:rsidR="00E0566A" w:rsidRPr="002A7680" w:rsidRDefault="008835DF" w:rsidP="00D33803">
            <w:pPr>
              <w:rPr>
                <w:bCs/>
                <w:sz w:val="17"/>
                <w:szCs w:val="17"/>
              </w:rPr>
            </w:pPr>
            <w:r>
              <w:rPr>
                <w:bCs/>
                <w:sz w:val="17"/>
                <w:szCs w:val="17"/>
              </w:rPr>
              <w:t xml:space="preserve">Overlap met: De </w:t>
            </w:r>
            <w:r w:rsidR="00845C52">
              <w:rPr>
                <w:bCs/>
                <w:sz w:val="17"/>
                <w:szCs w:val="17"/>
              </w:rPr>
              <w:t xml:space="preserve">Afspraak Uitwisselen leerresultaten </w:t>
            </w:r>
            <w:r w:rsidR="005D5D0B">
              <w:rPr>
                <w:bCs/>
                <w:sz w:val="17"/>
                <w:szCs w:val="17"/>
              </w:rPr>
              <w:t xml:space="preserve">(UWLR) </w:t>
            </w:r>
            <w:r w:rsidR="00845C52">
              <w:rPr>
                <w:bCs/>
                <w:sz w:val="17"/>
                <w:szCs w:val="17"/>
              </w:rPr>
              <w:t>die in beheer is bij Edu</w:t>
            </w:r>
            <w:r w:rsidR="00D33803">
              <w:rPr>
                <w:bCs/>
                <w:sz w:val="17"/>
                <w:szCs w:val="17"/>
              </w:rPr>
              <w:t>S</w:t>
            </w:r>
            <w:r w:rsidR="00845C52">
              <w:rPr>
                <w:bCs/>
                <w:sz w:val="17"/>
                <w:szCs w:val="17"/>
              </w:rPr>
              <w:t>tandaard</w:t>
            </w:r>
          </w:p>
        </w:tc>
        <w:tc>
          <w:tcPr>
            <w:tcW w:w="5231" w:type="dxa"/>
            <w:shd w:val="clear" w:color="auto" w:fill="auto"/>
          </w:tcPr>
          <w:p w14:paraId="5674040D" w14:textId="639CE681" w:rsidR="00E0566A" w:rsidRPr="00C40553" w:rsidRDefault="00845C52" w:rsidP="00035544">
            <w:pPr>
              <w:rPr>
                <w:bCs/>
                <w:i/>
                <w:sz w:val="17"/>
                <w:szCs w:val="17"/>
              </w:rPr>
            </w:pPr>
            <w:r w:rsidRPr="00C40553">
              <w:rPr>
                <w:bCs/>
                <w:i/>
                <w:sz w:val="17"/>
                <w:szCs w:val="17"/>
              </w:rPr>
              <w:t>http://www.edustandaard.nl/afspraken/beheerde-afspraken/uitwisseling-leerresultaten/</w:t>
            </w:r>
          </w:p>
        </w:tc>
      </w:tr>
    </w:tbl>
    <w:p w14:paraId="5674040F" w14:textId="77777777" w:rsidR="00A66F30" w:rsidRDefault="00A66F30" w:rsidP="00A66F30">
      <w:pPr>
        <w:keepNext/>
        <w:spacing w:after="0"/>
        <w:rPr>
          <w:sz w:val="17"/>
          <w:szCs w:val="17"/>
        </w:rPr>
      </w:pPr>
    </w:p>
    <w:p w14:paraId="56740410" w14:textId="77777777" w:rsidR="00E0566A" w:rsidRPr="00B11B1B" w:rsidRDefault="00E0566A" w:rsidP="00E0566A">
      <w:pPr>
        <w:keepNext/>
        <w:numPr>
          <w:ilvl w:val="1"/>
          <w:numId w:val="14"/>
        </w:numPr>
        <w:spacing w:after="0"/>
        <w:ind w:left="788" w:hanging="431"/>
        <w:rPr>
          <w:sz w:val="17"/>
          <w:szCs w:val="17"/>
        </w:rPr>
      </w:pPr>
      <w:r w:rsidRPr="00B11B1B">
        <w:rPr>
          <w:sz w:val="17"/>
          <w:szCs w:val="17"/>
        </w:rPr>
        <w:t xml:space="preserve">Waarin verschilt deze </w:t>
      </w:r>
      <w:r w:rsidR="004F04A5">
        <w:rPr>
          <w:sz w:val="17"/>
          <w:szCs w:val="17"/>
        </w:rPr>
        <w:t>standaard</w:t>
      </w:r>
      <w:r w:rsidRPr="00B11B1B">
        <w:rPr>
          <w:sz w:val="17"/>
          <w:szCs w:val="17"/>
        </w:rPr>
        <w:t xml:space="preserve"> van die andere afspraken en standaarden?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5778"/>
        <w:gridCol w:w="3530"/>
      </w:tblGrid>
      <w:tr w:rsidR="00E0566A" w:rsidRPr="002A7680" w14:paraId="56740413" w14:textId="77777777" w:rsidTr="00DD159B">
        <w:trPr>
          <w:cantSplit/>
        </w:trPr>
        <w:tc>
          <w:tcPr>
            <w:tcW w:w="5778" w:type="dxa"/>
            <w:shd w:val="clear" w:color="auto" w:fill="auto"/>
          </w:tcPr>
          <w:p w14:paraId="56740411" w14:textId="77777777" w:rsidR="00E0566A" w:rsidRPr="002A7680" w:rsidRDefault="00E0566A" w:rsidP="002A7680">
            <w:pPr>
              <w:keepNext/>
              <w:rPr>
                <w:bCs/>
                <w:color w:val="808080"/>
                <w:sz w:val="17"/>
                <w:szCs w:val="17"/>
              </w:rPr>
            </w:pPr>
            <w:r w:rsidRPr="002A7680">
              <w:rPr>
                <w:bCs/>
                <w:color w:val="808080"/>
                <w:sz w:val="17"/>
                <w:szCs w:val="17"/>
              </w:rPr>
              <w:t>antwoord</w:t>
            </w:r>
          </w:p>
        </w:tc>
        <w:tc>
          <w:tcPr>
            <w:tcW w:w="3530" w:type="dxa"/>
            <w:shd w:val="clear" w:color="auto" w:fill="auto"/>
          </w:tcPr>
          <w:p w14:paraId="56740412" w14:textId="03848BA5" w:rsidR="00E0566A" w:rsidRPr="00C40553" w:rsidRDefault="00C83A52" w:rsidP="002A7680">
            <w:pPr>
              <w:keepNext/>
              <w:rPr>
                <w:bCs/>
                <w:i/>
                <w:color w:val="808080"/>
                <w:sz w:val="17"/>
                <w:szCs w:val="17"/>
              </w:rPr>
            </w:pPr>
            <w:r w:rsidRPr="00C40553">
              <w:rPr>
                <w:bCs/>
                <w:i/>
                <w:color w:val="808080"/>
                <w:sz w:val="17"/>
                <w:szCs w:val="17"/>
              </w:rPr>
              <w:t>V</w:t>
            </w:r>
            <w:r w:rsidR="00E0566A" w:rsidRPr="00C40553">
              <w:rPr>
                <w:bCs/>
                <w:i/>
                <w:color w:val="808080"/>
                <w:sz w:val="17"/>
                <w:szCs w:val="17"/>
              </w:rPr>
              <w:t>erwijzing</w:t>
            </w:r>
          </w:p>
        </w:tc>
      </w:tr>
      <w:tr w:rsidR="008734E1" w:rsidRPr="002A7680" w14:paraId="1FBF3F1A" w14:textId="77777777" w:rsidTr="00DD159B">
        <w:trPr>
          <w:cantSplit/>
        </w:trPr>
        <w:tc>
          <w:tcPr>
            <w:tcW w:w="5778" w:type="dxa"/>
            <w:shd w:val="clear" w:color="auto" w:fill="auto"/>
          </w:tcPr>
          <w:p w14:paraId="2A925A8D" w14:textId="08982057" w:rsidR="008734E1" w:rsidRDefault="00597770" w:rsidP="00597770">
            <w:pPr>
              <w:rPr>
                <w:bCs/>
                <w:sz w:val="17"/>
                <w:szCs w:val="17"/>
              </w:rPr>
            </w:pPr>
            <w:r>
              <w:rPr>
                <w:bCs/>
                <w:sz w:val="17"/>
                <w:szCs w:val="17"/>
              </w:rPr>
              <w:t xml:space="preserve">ELD </w:t>
            </w:r>
            <w:r w:rsidR="008734E1">
              <w:rPr>
                <w:bCs/>
                <w:sz w:val="17"/>
                <w:szCs w:val="17"/>
              </w:rPr>
              <w:t>gegevensset is als uitgangspunt genomen voor ontwikkeling van de voorliggende afspraak. Op termijn zal de afspraak OSO gegevensset v.1.0 de DOD</w:t>
            </w:r>
            <w:r>
              <w:rPr>
                <w:bCs/>
                <w:sz w:val="17"/>
                <w:szCs w:val="17"/>
              </w:rPr>
              <w:t>– en ELD-</w:t>
            </w:r>
            <w:r w:rsidR="008734E1">
              <w:rPr>
                <w:bCs/>
                <w:sz w:val="17"/>
                <w:szCs w:val="17"/>
              </w:rPr>
              <w:t xml:space="preserve">gegevensset gaan vervangen. </w:t>
            </w:r>
            <w:r w:rsidR="005D5D0B">
              <w:rPr>
                <w:bCs/>
                <w:sz w:val="17"/>
                <w:szCs w:val="17"/>
              </w:rPr>
              <w:t>De DOD</w:t>
            </w:r>
            <w:r>
              <w:rPr>
                <w:bCs/>
                <w:sz w:val="17"/>
                <w:szCs w:val="17"/>
              </w:rPr>
              <w:t>- en ELD-</w:t>
            </w:r>
            <w:r w:rsidR="005D5D0B">
              <w:rPr>
                <w:bCs/>
                <w:sz w:val="17"/>
                <w:szCs w:val="17"/>
              </w:rPr>
              <w:t xml:space="preserve">gegevensset </w:t>
            </w:r>
            <w:r>
              <w:rPr>
                <w:bCs/>
                <w:sz w:val="17"/>
                <w:szCs w:val="17"/>
              </w:rPr>
              <w:t xml:space="preserve">zullen </w:t>
            </w:r>
            <w:r w:rsidR="005D5D0B">
              <w:rPr>
                <w:bCs/>
                <w:sz w:val="17"/>
                <w:szCs w:val="17"/>
              </w:rPr>
              <w:t xml:space="preserve">niet verder ontwikkeld worden. </w:t>
            </w:r>
          </w:p>
        </w:tc>
        <w:tc>
          <w:tcPr>
            <w:tcW w:w="3530" w:type="dxa"/>
            <w:shd w:val="clear" w:color="auto" w:fill="auto"/>
          </w:tcPr>
          <w:p w14:paraId="4BA8A498" w14:textId="58BFC291" w:rsidR="008734E1" w:rsidRPr="00C40553" w:rsidRDefault="00BF279A" w:rsidP="00286D7A">
            <w:pPr>
              <w:rPr>
                <w:i/>
                <w:iCs/>
                <w:sz w:val="16"/>
                <w:szCs w:val="16"/>
              </w:rPr>
            </w:pPr>
            <w:r w:rsidRPr="00C40553">
              <w:rPr>
                <w:i/>
                <w:iCs/>
                <w:sz w:val="16"/>
                <w:szCs w:val="16"/>
              </w:rPr>
              <w:t xml:space="preserve">Paragraaf </w:t>
            </w:r>
            <w:r w:rsidR="008835DF" w:rsidRPr="00C40553">
              <w:rPr>
                <w:i/>
                <w:iCs/>
                <w:sz w:val="16"/>
                <w:szCs w:val="16"/>
              </w:rPr>
              <w:t xml:space="preserve">3.4 </w:t>
            </w:r>
            <w:r w:rsidR="00286D7A" w:rsidRPr="00C40553">
              <w:rPr>
                <w:bCs/>
                <w:i/>
                <w:sz w:val="17"/>
                <w:szCs w:val="17"/>
              </w:rPr>
              <w:t>relaties met andere standaarden &gt;</w:t>
            </w:r>
            <w:r w:rsidR="008835DF" w:rsidRPr="00C40553">
              <w:rPr>
                <w:i/>
                <w:iCs/>
                <w:sz w:val="16"/>
                <w:szCs w:val="16"/>
              </w:rPr>
              <w:t>Relatie DOD</w:t>
            </w:r>
            <w:r w:rsidR="009B28D7">
              <w:rPr>
                <w:i/>
                <w:iCs/>
                <w:sz w:val="16"/>
                <w:szCs w:val="16"/>
              </w:rPr>
              <w:t xml:space="preserve"> &amp; relatie</w:t>
            </w:r>
            <w:r w:rsidR="006A4B8D" w:rsidRPr="00C40553">
              <w:rPr>
                <w:i/>
                <w:iCs/>
                <w:sz w:val="16"/>
                <w:szCs w:val="16"/>
              </w:rPr>
              <w:t xml:space="preserve"> </w:t>
            </w:r>
            <w:r w:rsidR="009B28D7">
              <w:rPr>
                <w:i/>
                <w:iCs/>
                <w:sz w:val="16"/>
                <w:szCs w:val="16"/>
              </w:rPr>
              <w:t>ELD</w:t>
            </w:r>
          </w:p>
        </w:tc>
      </w:tr>
      <w:tr w:rsidR="00E0566A" w:rsidRPr="002A7680" w14:paraId="56740416" w14:textId="77777777" w:rsidTr="00DD159B">
        <w:trPr>
          <w:cantSplit/>
        </w:trPr>
        <w:tc>
          <w:tcPr>
            <w:tcW w:w="5778" w:type="dxa"/>
            <w:shd w:val="clear" w:color="auto" w:fill="auto"/>
          </w:tcPr>
          <w:p w14:paraId="5B462A32" w14:textId="38C3236B" w:rsidR="003F1B4E" w:rsidRDefault="00A44DAF" w:rsidP="003F1B4E">
            <w:pPr>
              <w:rPr>
                <w:bCs/>
                <w:sz w:val="17"/>
                <w:szCs w:val="17"/>
              </w:rPr>
            </w:pPr>
            <w:r>
              <w:rPr>
                <w:bCs/>
                <w:sz w:val="17"/>
                <w:szCs w:val="17"/>
              </w:rPr>
              <w:lastRenderedPageBreak/>
              <w:t>De</w:t>
            </w:r>
            <w:r w:rsidR="005D5D0B">
              <w:rPr>
                <w:bCs/>
                <w:sz w:val="17"/>
                <w:szCs w:val="17"/>
              </w:rPr>
              <w:t xml:space="preserve"> afspraak</w:t>
            </w:r>
            <w:r w:rsidR="00DD159B">
              <w:rPr>
                <w:bCs/>
                <w:sz w:val="17"/>
                <w:szCs w:val="17"/>
              </w:rPr>
              <w:t xml:space="preserve"> Uitwisselen leerresultaten (</w:t>
            </w:r>
            <w:r w:rsidR="005D5D0B">
              <w:rPr>
                <w:bCs/>
                <w:sz w:val="17"/>
                <w:szCs w:val="17"/>
              </w:rPr>
              <w:t>UWLR</w:t>
            </w:r>
            <w:r w:rsidR="00DD159B">
              <w:rPr>
                <w:bCs/>
                <w:sz w:val="17"/>
                <w:szCs w:val="17"/>
              </w:rPr>
              <w:t>)</w:t>
            </w:r>
            <w:r w:rsidR="005D5D0B">
              <w:rPr>
                <w:bCs/>
                <w:sz w:val="17"/>
                <w:szCs w:val="17"/>
              </w:rPr>
              <w:t xml:space="preserve"> </w:t>
            </w:r>
            <w:r w:rsidR="00BF279A">
              <w:rPr>
                <w:bCs/>
                <w:sz w:val="17"/>
                <w:szCs w:val="17"/>
              </w:rPr>
              <w:t xml:space="preserve">maakt </w:t>
            </w:r>
            <w:r>
              <w:rPr>
                <w:bCs/>
                <w:sz w:val="17"/>
                <w:szCs w:val="17"/>
              </w:rPr>
              <w:t xml:space="preserve">voor een deel van de gegevens </w:t>
            </w:r>
            <w:r w:rsidR="00BF279A">
              <w:rPr>
                <w:bCs/>
                <w:sz w:val="17"/>
                <w:szCs w:val="17"/>
              </w:rPr>
              <w:t xml:space="preserve">(alleen de </w:t>
            </w:r>
            <w:proofErr w:type="spellStart"/>
            <w:r w:rsidR="00BF279A">
              <w:rPr>
                <w:bCs/>
                <w:sz w:val="17"/>
                <w:szCs w:val="17"/>
              </w:rPr>
              <w:t>toetsresultaten</w:t>
            </w:r>
            <w:proofErr w:type="spellEnd"/>
            <w:r w:rsidR="00BF279A">
              <w:rPr>
                <w:bCs/>
                <w:sz w:val="17"/>
                <w:szCs w:val="17"/>
              </w:rPr>
              <w:t xml:space="preserve">) gebruik van </w:t>
            </w:r>
            <w:r w:rsidR="003F1B4E">
              <w:rPr>
                <w:bCs/>
                <w:sz w:val="17"/>
                <w:szCs w:val="17"/>
              </w:rPr>
              <w:t xml:space="preserve">de </w:t>
            </w:r>
            <w:r w:rsidR="00DD159B">
              <w:rPr>
                <w:bCs/>
                <w:sz w:val="17"/>
                <w:szCs w:val="17"/>
              </w:rPr>
              <w:t>ELD</w:t>
            </w:r>
            <w:r>
              <w:rPr>
                <w:bCs/>
                <w:sz w:val="17"/>
                <w:szCs w:val="17"/>
              </w:rPr>
              <w:t>-</w:t>
            </w:r>
            <w:r w:rsidR="003F1B4E">
              <w:rPr>
                <w:bCs/>
                <w:sz w:val="17"/>
                <w:szCs w:val="17"/>
              </w:rPr>
              <w:t>gegevensset</w:t>
            </w:r>
            <w:r>
              <w:rPr>
                <w:bCs/>
                <w:sz w:val="17"/>
                <w:szCs w:val="17"/>
              </w:rPr>
              <w:t>.</w:t>
            </w:r>
            <w:r w:rsidR="00DD159B">
              <w:rPr>
                <w:bCs/>
                <w:sz w:val="17"/>
                <w:szCs w:val="17"/>
              </w:rPr>
              <w:t xml:space="preserve"> </w:t>
            </w:r>
            <w:r w:rsidR="00DD159B">
              <w:rPr>
                <w:sz w:val="16"/>
                <w:szCs w:val="16"/>
              </w:rPr>
              <w:t xml:space="preserve">Dat betekent dat de definitie (opbouw, syntax, semantiek) van een </w:t>
            </w:r>
            <w:proofErr w:type="spellStart"/>
            <w:r w:rsidR="00BF279A">
              <w:rPr>
                <w:sz w:val="16"/>
                <w:szCs w:val="16"/>
              </w:rPr>
              <w:t>toets</w:t>
            </w:r>
            <w:r w:rsidR="00DD159B">
              <w:rPr>
                <w:sz w:val="16"/>
                <w:szCs w:val="16"/>
              </w:rPr>
              <w:t>resultaat</w:t>
            </w:r>
            <w:proofErr w:type="spellEnd"/>
            <w:r w:rsidR="00DD159B">
              <w:rPr>
                <w:sz w:val="16"/>
                <w:szCs w:val="16"/>
              </w:rPr>
              <w:t xml:space="preserve"> “as is” wordt overgenomen uit het ELD. Voor de betekenis en het gebruik van de verschillende velden wordt dan ook verwezen naar de ELD data </w:t>
            </w:r>
            <w:proofErr w:type="spellStart"/>
            <w:r w:rsidR="00DD159B">
              <w:rPr>
                <w:sz w:val="16"/>
                <w:szCs w:val="16"/>
              </w:rPr>
              <w:t>dictionary</w:t>
            </w:r>
            <w:proofErr w:type="spellEnd"/>
            <w:r w:rsidR="00DD159B">
              <w:rPr>
                <w:sz w:val="16"/>
                <w:szCs w:val="16"/>
              </w:rPr>
              <w:t xml:space="preserve"> en documentatie </w:t>
            </w:r>
            <w:r w:rsidR="00DD159B">
              <w:rPr>
                <w:bCs/>
                <w:sz w:val="17"/>
                <w:szCs w:val="17"/>
              </w:rPr>
              <w:t>(ELD-OSO).</w:t>
            </w:r>
          </w:p>
          <w:p w14:paraId="56740414" w14:textId="47E3F8A2" w:rsidR="00E0566A" w:rsidRPr="002A7680" w:rsidRDefault="00810453" w:rsidP="003F1B4E">
            <w:pPr>
              <w:rPr>
                <w:bCs/>
                <w:sz w:val="17"/>
                <w:szCs w:val="17"/>
              </w:rPr>
            </w:pPr>
            <w:r>
              <w:rPr>
                <w:bCs/>
                <w:sz w:val="17"/>
                <w:szCs w:val="17"/>
              </w:rPr>
              <w:t>Op het moment dat de afspraak OSO gegevensset in beheer genomen wordt door EduStandaard zal de huidige verwijzing worden vervangen door verwijzing naar OSO gegevensset 1.0</w:t>
            </w:r>
            <w:r w:rsidR="00A14948">
              <w:rPr>
                <w:bCs/>
                <w:sz w:val="17"/>
                <w:szCs w:val="17"/>
              </w:rPr>
              <w:t>. Dit is besproken tijdens de 1</w:t>
            </w:r>
            <w:r w:rsidR="00A14948" w:rsidRPr="00A14948">
              <w:rPr>
                <w:bCs/>
                <w:sz w:val="17"/>
                <w:szCs w:val="17"/>
                <w:vertAlign w:val="superscript"/>
              </w:rPr>
              <w:t>e</w:t>
            </w:r>
            <w:r w:rsidR="00A14948">
              <w:rPr>
                <w:bCs/>
                <w:sz w:val="17"/>
                <w:szCs w:val="17"/>
              </w:rPr>
              <w:t xml:space="preserve"> bijeenkomst van de werkgroep UWLR van 19 juni 2013</w:t>
            </w:r>
          </w:p>
        </w:tc>
        <w:tc>
          <w:tcPr>
            <w:tcW w:w="3530" w:type="dxa"/>
            <w:shd w:val="clear" w:color="auto" w:fill="auto"/>
          </w:tcPr>
          <w:p w14:paraId="37BF626A" w14:textId="7F43187E" w:rsidR="006A4B8D" w:rsidRPr="00C40553" w:rsidRDefault="00BF279A" w:rsidP="006A4B8D">
            <w:pPr>
              <w:rPr>
                <w:bCs/>
                <w:i/>
                <w:sz w:val="17"/>
                <w:szCs w:val="17"/>
              </w:rPr>
            </w:pPr>
            <w:r w:rsidRPr="00C40553">
              <w:rPr>
                <w:i/>
                <w:iCs/>
                <w:sz w:val="16"/>
                <w:szCs w:val="16"/>
              </w:rPr>
              <w:t xml:space="preserve">Paragraaf </w:t>
            </w:r>
            <w:r w:rsidR="006A4B8D" w:rsidRPr="00C40553">
              <w:rPr>
                <w:bCs/>
                <w:i/>
                <w:sz w:val="17"/>
                <w:szCs w:val="17"/>
              </w:rPr>
              <w:t xml:space="preserve">3.4 relaties met andere standaarden &gt; relatie met afspraak UWLR </w:t>
            </w:r>
          </w:p>
          <w:p w14:paraId="68581742" w14:textId="77777777" w:rsidR="006A4B8D" w:rsidRPr="00C40553" w:rsidRDefault="006A4B8D" w:rsidP="006A4B8D">
            <w:pPr>
              <w:rPr>
                <w:bCs/>
                <w:i/>
                <w:sz w:val="17"/>
                <w:szCs w:val="17"/>
              </w:rPr>
            </w:pPr>
          </w:p>
          <w:p w14:paraId="56740415" w14:textId="2C4FB625" w:rsidR="00E0566A" w:rsidRPr="00C40553" w:rsidRDefault="006A4B8D" w:rsidP="006A4B8D">
            <w:pPr>
              <w:rPr>
                <w:bCs/>
                <w:i/>
                <w:sz w:val="17"/>
                <w:szCs w:val="17"/>
              </w:rPr>
            </w:pPr>
            <w:r w:rsidRPr="00C40553">
              <w:rPr>
                <w:bCs/>
                <w:i/>
                <w:sz w:val="17"/>
                <w:szCs w:val="17"/>
              </w:rPr>
              <w:t>Onderdeel 5.2.2 Resultaat volgens ELD van de afspraak Uitwisselen Leerresultaten</w:t>
            </w:r>
          </w:p>
        </w:tc>
      </w:tr>
    </w:tbl>
    <w:p w14:paraId="56740417" w14:textId="77777777" w:rsidR="004251EE" w:rsidRDefault="004251EE" w:rsidP="004251EE">
      <w:pPr>
        <w:rPr>
          <w:bCs/>
          <w:sz w:val="17"/>
          <w:szCs w:val="17"/>
        </w:rPr>
      </w:pPr>
    </w:p>
    <w:tbl>
      <w:tblPr>
        <w:tblStyle w:val="Tabelraster"/>
        <w:tblW w:w="0" w:type="auto"/>
        <w:tblLook w:val="04A0" w:firstRow="1" w:lastRow="0" w:firstColumn="1" w:lastColumn="0" w:noHBand="0" w:noVBand="1"/>
      </w:tblPr>
      <w:tblGrid>
        <w:gridCol w:w="846"/>
        <w:gridCol w:w="8440"/>
      </w:tblGrid>
      <w:tr w:rsidR="0088728F" w14:paraId="1F532F42" w14:textId="77777777" w:rsidTr="0088728F">
        <w:trPr>
          <w:cantSplit/>
          <w:trHeight w:val="1134"/>
        </w:trPr>
        <w:tc>
          <w:tcPr>
            <w:tcW w:w="542" w:type="dxa"/>
            <w:shd w:val="clear" w:color="auto" w:fill="CCC0D9" w:themeFill="accent4" w:themeFillTint="66"/>
            <w:textDirection w:val="btLr"/>
          </w:tcPr>
          <w:p w14:paraId="3CC91D1A" w14:textId="77777777" w:rsidR="0088728F" w:rsidRDefault="0088728F" w:rsidP="0088728F">
            <w:pPr>
              <w:ind w:left="113" w:right="113"/>
              <w:jc w:val="center"/>
              <w:rPr>
                <w:b/>
                <w:bCs/>
                <w:sz w:val="24"/>
                <w:szCs w:val="17"/>
              </w:rPr>
            </w:pPr>
            <w:r>
              <w:rPr>
                <w:b/>
                <w:bCs/>
                <w:sz w:val="24"/>
                <w:szCs w:val="17"/>
              </w:rPr>
              <w:t>REACTIE</w:t>
            </w:r>
          </w:p>
          <w:p w14:paraId="209A27AC" w14:textId="54F0C3D5" w:rsidR="0088728F" w:rsidRPr="0088728F" w:rsidRDefault="0088728F" w:rsidP="0088728F">
            <w:pPr>
              <w:ind w:left="113" w:right="113"/>
              <w:jc w:val="center"/>
              <w:rPr>
                <w:b/>
                <w:bCs/>
                <w:sz w:val="24"/>
                <w:szCs w:val="17"/>
              </w:rPr>
            </w:pPr>
            <w:r w:rsidRPr="0088728F">
              <w:rPr>
                <w:b/>
                <w:bCs/>
                <w:sz w:val="24"/>
                <w:szCs w:val="17"/>
              </w:rPr>
              <w:t>BES</w:t>
            </w:r>
          </w:p>
        </w:tc>
        <w:tc>
          <w:tcPr>
            <w:tcW w:w="8744" w:type="dxa"/>
          </w:tcPr>
          <w:p w14:paraId="07466AE3" w14:textId="001AD641" w:rsidR="0088728F" w:rsidRPr="0088728F" w:rsidRDefault="0088728F" w:rsidP="0088728F">
            <w:pPr>
              <w:rPr>
                <w:bCs/>
                <w:sz w:val="17"/>
                <w:szCs w:val="17"/>
              </w:rPr>
            </w:pPr>
            <w:r w:rsidRPr="0088728F">
              <w:rPr>
                <w:bCs/>
                <w:sz w:val="17"/>
                <w:szCs w:val="17"/>
              </w:rPr>
              <w:t>Aanvullende vragen aan indiener:</w:t>
            </w:r>
          </w:p>
          <w:p w14:paraId="337F3F56" w14:textId="77777777" w:rsidR="0088728F" w:rsidRDefault="0088728F" w:rsidP="0088728F">
            <w:pPr>
              <w:pStyle w:val="Lijstalinea"/>
              <w:numPr>
                <w:ilvl w:val="0"/>
                <w:numId w:val="38"/>
              </w:numPr>
              <w:rPr>
                <w:rFonts w:ascii="Verdana" w:hAnsi="Verdana"/>
                <w:sz w:val="17"/>
                <w:szCs w:val="17"/>
              </w:rPr>
            </w:pPr>
            <w:r w:rsidRPr="0088728F">
              <w:rPr>
                <w:rFonts w:ascii="Verdana" w:hAnsi="Verdana"/>
                <w:sz w:val="17"/>
                <w:szCs w:val="17"/>
              </w:rPr>
              <w:t>Op welke termijn zal de afspraak OSO gegevensset v1.0 de DOD en ELD gegevensets gaan vervangen en wie gaat dat proces trekken?</w:t>
            </w:r>
          </w:p>
          <w:p w14:paraId="33AD9AEA" w14:textId="77777777" w:rsidR="0088728F" w:rsidRPr="0088728F" w:rsidRDefault="0088728F" w:rsidP="0088728F">
            <w:pPr>
              <w:pStyle w:val="Lijstalinea"/>
              <w:numPr>
                <w:ilvl w:val="0"/>
                <w:numId w:val="38"/>
              </w:numPr>
              <w:rPr>
                <w:rFonts w:ascii="Verdana" w:hAnsi="Verdana"/>
                <w:sz w:val="17"/>
                <w:szCs w:val="17"/>
              </w:rPr>
            </w:pPr>
            <w:r>
              <w:rPr>
                <w:rFonts w:ascii="Verdana" w:hAnsi="Verdana"/>
                <w:sz w:val="17"/>
                <w:szCs w:val="17"/>
              </w:rPr>
              <w:t>Kan naast de verschillen in de gegevenssets ook de verschillen in manier van uitwisseling worden aangegeven (de architectuurverschillen)?</w:t>
            </w:r>
          </w:p>
          <w:p w14:paraId="380733E8" w14:textId="77777777" w:rsidR="0088728F" w:rsidRPr="0088728F" w:rsidRDefault="0088728F" w:rsidP="0088728F">
            <w:pPr>
              <w:rPr>
                <w:bCs/>
                <w:sz w:val="17"/>
                <w:szCs w:val="17"/>
              </w:rPr>
            </w:pPr>
          </w:p>
          <w:p w14:paraId="075F2606" w14:textId="77777777" w:rsidR="0088728F" w:rsidRPr="0088728F" w:rsidRDefault="0088728F" w:rsidP="0088728F">
            <w:pPr>
              <w:rPr>
                <w:bCs/>
                <w:sz w:val="17"/>
                <w:szCs w:val="17"/>
              </w:rPr>
            </w:pPr>
            <w:r w:rsidRPr="0088728F">
              <w:rPr>
                <w:bCs/>
                <w:sz w:val="17"/>
                <w:szCs w:val="17"/>
              </w:rPr>
              <w:t>Aandachtspunten voor EduStandaard:</w:t>
            </w:r>
          </w:p>
          <w:p w14:paraId="79DFF1FB" w14:textId="4A807284" w:rsidR="0088728F" w:rsidRDefault="0088728F" w:rsidP="0088728F">
            <w:pPr>
              <w:pStyle w:val="Lijstalinea"/>
              <w:numPr>
                <w:ilvl w:val="0"/>
                <w:numId w:val="38"/>
              </w:numPr>
              <w:rPr>
                <w:bCs/>
                <w:sz w:val="17"/>
                <w:szCs w:val="17"/>
              </w:rPr>
            </w:pPr>
            <w:r w:rsidRPr="0088728F">
              <w:rPr>
                <w:rFonts w:ascii="Verdana" w:hAnsi="Verdana"/>
                <w:sz w:val="17"/>
                <w:szCs w:val="17"/>
              </w:rPr>
              <w:t>Huidige verwijzing naar de ELD gegevensset in de afspraak UWLR moet worden vervangen door een verwijzing naar de OSO gegevensset 1.0 zoals besproken in de werkgroep UWLR van 19 juni.</w:t>
            </w:r>
          </w:p>
        </w:tc>
      </w:tr>
    </w:tbl>
    <w:p w14:paraId="56740418" w14:textId="77777777" w:rsidR="00E0566A" w:rsidRPr="00B11B1B" w:rsidRDefault="00E0566A" w:rsidP="00E0566A">
      <w:pPr>
        <w:keepNext/>
        <w:numPr>
          <w:ilvl w:val="0"/>
          <w:numId w:val="14"/>
        </w:numPr>
        <w:ind w:left="357" w:hanging="357"/>
        <w:rPr>
          <w:sz w:val="17"/>
          <w:szCs w:val="17"/>
        </w:rPr>
      </w:pPr>
      <w:r w:rsidRPr="00B11B1B">
        <w:rPr>
          <w:sz w:val="17"/>
          <w:szCs w:val="17"/>
        </w:rPr>
        <w:t>Probleemgebied</w:t>
      </w:r>
    </w:p>
    <w:p w14:paraId="56740419" w14:textId="77777777" w:rsidR="00E0566A" w:rsidRPr="00B11B1B" w:rsidRDefault="00E0566A" w:rsidP="00E0566A">
      <w:pPr>
        <w:keepNext/>
        <w:numPr>
          <w:ilvl w:val="1"/>
          <w:numId w:val="14"/>
        </w:numPr>
        <w:spacing w:after="0"/>
        <w:ind w:left="788" w:hanging="431"/>
        <w:rPr>
          <w:sz w:val="17"/>
          <w:szCs w:val="17"/>
        </w:rPr>
      </w:pPr>
      <w:r w:rsidRPr="00B11B1B">
        <w:rPr>
          <w:sz w:val="17"/>
          <w:szCs w:val="17"/>
        </w:rPr>
        <w:t xml:space="preserve">Voor welk probleem biedt de </w:t>
      </w:r>
      <w:r w:rsidR="004F04A5">
        <w:rPr>
          <w:sz w:val="17"/>
          <w:szCs w:val="17"/>
        </w:rPr>
        <w:t>standaard</w:t>
      </w:r>
      <w:r w:rsidRPr="00B11B1B">
        <w:rPr>
          <w:sz w:val="17"/>
          <w:szCs w:val="17"/>
        </w:rPr>
        <w:t xml:space="preserve"> een oplossing?</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7054"/>
        <w:gridCol w:w="2268"/>
      </w:tblGrid>
      <w:tr w:rsidR="00E0566A" w:rsidRPr="002A7680" w14:paraId="5674041C" w14:textId="77777777" w:rsidTr="0068675D">
        <w:trPr>
          <w:cantSplit/>
        </w:trPr>
        <w:tc>
          <w:tcPr>
            <w:tcW w:w="7054" w:type="dxa"/>
            <w:shd w:val="clear" w:color="auto" w:fill="auto"/>
          </w:tcPr>
          <w:p w14:paraId="5674041A" w14:textId="77777777" w:rsidR="00E0566A" w:rsidRPr="002A7680" w:rsidRDefault="00E0566A" w:rsidP="002A7680">
            <w:pPr>
              <w:keepNext/>
              <w:rPr>
                <w:bCs/>
                <w:color w:val="808080"/>
                <w:sz w:val="17"/>
                <w:szCs w:val="17"/>
              </w:rPr>
            </w:pPr>
            <w:r w:rsidRPr="002A7680">
              <w:rPr>
                <w:bCs/>
                <w:color w:val="808080"/>
                <w:sz w:val="17"/>
                <w:szCs w:val="17"/>
              </w:rPr>
              <w:t>antwoord</w:t>
            </w:r>
          </w:p>
        </w:tc>
        <w:tc>
          <w:tcPr>
            <w:tcW w:w="2268" w:type="dxa"/>
            <w:shd w:val="clear" w:color="auto" w:fill="auto"/>
          </w:tcPr>
          <w:p w14:paraId="5674041B" w14:textId="77777777" w:rsidR="00E0566A" w:rsidRPr="00C40553" w:rsidRDefault="00E0566A" w:rsidP="002A7680">
            <w:pPr>
              <w:keepNext/>
              <w:rPr>
                <w:bCs/>
                <w:i/>
                <w:color w:val="808080"/>
                <w:sz w:val="17"/>
                <w:szCs w:val="17"/>
              </w:rPr>
            </w:pPr>
            <w:r w:rsidRPr="00C40553">
              <w:rPr>
                <w:bCs/>
                <w:i/>
                <w:color w:val="808080"/>
                <w:sz w:val="17"/>
                <w:szCs w:val="17"/>
              </w:rPr>
              <w:t>verwijzing</w:t>
            </w:r>
          </w:p>
        </w:tc>
      </w:tr>
      <w:tr w:rsidR="00E0566A" w:rsidRPr="002A7680" w14:paraId="5674041F" w14:textId="77777777" w:rsidTr="0068675D">
        <w:trPr>
          <w:cantSplit/>
        </w:trPr>
        <w:tc>
          <w:tcPr>
            <w:tcW w:w="7054" w:type="dxa"/>
            <w:shd w:val="clear" w:color="auto" w:fill="auto"/>
          </w:tcPr>
          <w:p w14:paraId="4AD49F4B" w14:textId="3861F2ED" w:rsidR="004857A8" w:rsidRDefault="00D00426" w:rsidP="005223A7">
            <w:pPr>
              <w:rPr>
                <w:bCs/>
                <w:sz w:val="17"/>
                <w:szCs w:val="17"/>
              </w:rPr>
            </w:pPr>
            <w:r w:rsidRPr="00D00426">
              <w:rPr>
                <w:bCs/>
                <w:sz w:val="17"/>
                <w:szCs w:val="17"/>
              </w:rPr>
              <w:t xml:space="preserve">Bij de uitwisseling </w:t>
            </w:r>
            <w:r w:rsidR="004857A8" w:rsidRPr="00DC0F6A">
              <w:rPr>
                <w:bCs/>
                <w:sz w:val="17"/>
                <w:szCs w:val="17"/>
              </w:rPr>
              <w:t xml:space="preserve">van </w:t>
            </w:r>
            <w:r w:rsidR="004857A8" w:rsidRPr="00D00426">
              <w:rPr>
                <w:bCs/>
                <w:sz w:val="17"/>
                <w:szCs w:val="17"/>
              </w:rPr>
              <w:t xml:space="preserve">dossiers met leergegevens en leerresultaten van de leerling </w:t>
            </w:r>
            <w:r w:rsidR="004857A8">
              <w:rPr>
                <w:bCs/>
                <w:sz w:val="17"/>
                <w:szCs w:val="17"/>
              </w:rPr>
              <w:t>(</w:t>
            </w:r>
            <w:proofErr w:type="spellStart"/>
            <w:r w:rsidR="004857A8">
              <w:rPr>
                <w:bCs/>
                <w:sz w:val="17"/>
                <w:szCs w:val="17"/>
              </w:rPr>
              <w:t>i.k.v</w:t>
            </w:r>
            <w:proofErr w:type="spellEnd"/>
            <w:r w:rsidR="004857A8">
              <w:rPr>
                <w:bCs/>
                <w:sz w:val="17"/>
                <w:szCs w:val="17"/>
              </w:rPr>
              <w:t xml:space="preserve">. OSO) </w:t>
            </w:r>
            <w:r w:rsidRPr="00D00426">
              <w:rPr>
                <w:bCs/>
                <w:sz w:val="17"/>
                <w:szCs w:val="17"/>
              </w:rPr>
              <w:t>zijn verschillende administratieve systemen en leer- en begeleidingsprogramma’s betrokken. Door de diversiteit van aanbieders en systemen die worden gebruikt, is de ‘automatische’ uitwisseling nu nog niet goed mogelijk. En soms, wanneer de gegevens technisch wel kunnen worden overgedragen, is het de vraag of beide kanten van de uitwisseling dezelfde semantische betekenis hanteren voor de gegevens.</w:t>
            </w:r>
          </w:p>
          <w:p w14:paraId="129F1F93" w14:textId="77777777" w:rsidR="004857A8" w:rsidRDefault="004857A8" w:rsidP="005223A7">
            <w:pPr>
              <w:rPr>
                <w:bCs/>
                <w:sz w:val="17"/>
                <w:szCs w:val="17"/>
              </w:rPr>
            </w:pPr>
          </w:p>
          <w:p w14:paraId="2A04F969" w14:textId="61AE2BD5" w:rsidR="00D00426" w:rsidRDefault="004857A8" w:rsidP="005223A7">
            <w:pPr>
              <w:rPr>
                <w:bCs/>
                <w:sz w:val="17"/>
                <w:szCs w:val="17"/>
              </w:rPr>
            </w:pPr>
            <w:r w:rsidRPr="004857A8">
              <w:rPr>
                <w:bCs/>
                <w:sz w:val="17"/>
                <w:szCs w:val="17"/>
              </w:rPr>
              <w:t xml:space="preserve">Om digitale overstapdossiers goed uit te kunnen wisselen is </w:t>
            </w:r>
            <w:r>
              <w:rPr>
                <w:bCs/>
                <w:sz w:val="17"/>
                <w:szCs w:val="17"/>
              </w:rPr>
              <w:t xml:space="preserve">besloten </w:t>
            </w:r>
            <w:r w:rsidRPr="004857A8">
              <w:rPr>
                <w:bCs/>
                <w:sz w:val="17"/>
                <w:szCs w:val="17"/>
              </w:rPr>
              <w:t>om met alle belanghebbende partijen</w:t>
            </w:r>
            <w:r w:rsidR="009F1523">
              <w:rPr>
                <w:bCs/>
                <w:sz w:val="17"/>
                <w:szCs w:val="17"/>
              </w:rPr>
              <w:t xml:space="preserve"> de afspraken over de</w:t>
            </w:r>
            <w:r>
              <w:rPr>
                <w:bCs/>
                <w:sz w:val="17"/>
                <w:szCs w:val="17"/>
              </w:rPr>
              <w:t xml:space="preserve"> </w:t>
            </w:r>
            <w:r w:rsidR="009F1523">
              <w:rPr>
                <w:bCs/>
                <w:sz w:val="17"/>
                <w:szCs w:val="17"/>
              </w:rPr>
              <w:t xml:space="preserve">gegevensset en de </w:t>
            </w:r>
            <w:r>
              <w:rPr>
                <w:bCs/>
                <w:sz w:val="17"/>
                <w:szCs w:val="17"/>
              </w:rPr>
              <w:t xml:space="preserve">uitwisseling vast te stellen. </w:t>
            </w:r>
          </w:p>
          <w:p w14:paraId="0335F759" w14:textId="77777777" w:rsidR="004857A8" w:rsidRDefault="004857A8" w:rsidP="005223A7">
            <w:pPr>
              <w:rPr>
                <w:bCs/>
                <w:sz w:val="17"/>
                <w:szCs w:val="17"/>
              </w:rPr>
            </w:pPr>
          </w:p>
          <w:p w14:paraId="08E380A8" w14:textId="79BDE94D" w:rsidR="00D00426" w:rsidRPr="00D00426" w:rsidRDefault="00D00426" w:rsidP="00D00426">
            <w:pPr>
              <w:rPr>
                <w:bCs/>
                <w:sz w:val="17"/>
                <w:szCs w:val="17"/>
              </w:rPr>
            </w:pPr>
            <w:r w:rsidRPr="00D00426">
              <w:rPr>
                <w:bCs/>
                <w:sz w:val="17"/>
                <w:szCs w:val="17"/>
              </w:rPr>
              <w:t xml:space="preserve">De afspraak is </w:t>
            </w:r>
            <w:r w:rsidR="004857A8">
              <w:rPr>
                <w:bCs/>
                <w:sz w:val="17"/>
                <w:szCs w:val="17"/>
              </w:rPr>
              <w:t xml:space="preserve">uiteindelijk </w:t>
            </w:r>
            <w:r w:rsidRPr="00D00426">
              <w:rPr>
                <w:bCs/>
                <w:sz w:val="17"/>
                <w:szCs w:val="17"/>
              </w:rPr>
              <w:t xml:space="preserve">bedoeld om de uitwisseling van dossiers te faciliteren en daarmee de </w:t>
            </w:r>
            <w:r w:rsidR="004857A8">
              <w:rPr>
                <w:bCs/>
                <w:sz w:val="17"/>
                <w:szCs w:val="17"/>
              </w:rPr>
              <w:t xml:space="preserve">volgende </w:t>
            </w:r>
            <w:r w:rsidRPr="00D00426">
              <w:rPr>
                <w:bCs/>
                <w:sz w:val="17"/>
                <w:szCs w:val="17"/>
              </w:rPr>
              <w:t xml:space="preserve">voordelen te realiseren, namelijk: </w:t>
            </w:r>
          </w:p>
          <w:p w14:paraId="1ACB6681" w14:textId="77777777" w:rsidR="00D00426" w:rsidRPr="00D00426" w:rsidRDefault="00D00426" w:rsidP="00D00426">
            <w:pPr>
              <w:rPr>
                <w:bCs/>
                <w:sz w:val="17"/>
                <w:szCs w:val="17"/>
              </w:rPr>
            </w:pPr>
            <w:r w:rsidRPr="00D00426">
              <w:rPr>
                <w:bCs/>
                <w:sz w:val="17"/>
                <w:szCs w:val="17"/>
              </w:rPr>
              <w:t>•</w:t>
            </w:r>
            <w:r w:rsidRPr="00D00426">
              <w:rPr>
                <w:bCs/>
                <w:sz w:val="17"/>
                <w:szCs w:val="17"/>
              </w:rPr>
              <w:tab/>
              <w:t xml:space="preserve">Optimaliseren van de plaatsing en de efficiënte doorstart van het leren en begeleiden van de leerling in de nieuwe school door het aanleveren van actuele en relevante informatie aan die nieuwe school. </w:t>
            </w:r>
          </w:p>
          <w:p w14:paraId="5674041D" w14:textId="00614563" w:rsidR="009D78D8" w:rsidRPr="002A7680" w:rsidRDefault="00D00426" w:rsidP="00D00426">
            <w:pPr>
              <w:rPr>
                <w:bCs/>
                <w:sz w:val="17"/>
                <w:szCs w:val="17"/>
              </w:rPr>
            </w:pPr>
            <w:r w:rsidRPr="00D00426">
              <w:rPr>
                <w:bCs/>
                <w:sz w:val="17"/>
                <w:szCs w:val="17"/>
              </w:rPr>
              <w:t>•</w:t>
            </w:r>
            <w:r w:rsidRPr="00D00426">
              <w:rPr>
                <w:bCs/>
                <w:sz w:val="17"/>
                <w:szCs w:val="17"/>
              </w:rPr>
              <w:tab/>
              <w:t>Terugdringen van de administratieve lasten in het onderwijs door automatisering en hierbij het voorkomen van fouten bij de handmatige handelingen.</w:t>
            </w:r>
          </w:p>
        </w:tc>
        <w:tc>
          <w:tcPr>
            <w:tcW w:w="2268" w:type="dxa"/>
            <w:shd w:val="clear" w:color="auto" w:fill="auto"/>
          </w:tcPr>
          <w:p w14:paraId="5674041E" w14:textId="4C0FA6B7" w:rsidR="00E0566A" w:rsidRPr="00C40553" w:rsidRDefault="00BF279A" w:rsidP="00286D7A">
            <w:pPr>
              <w:rPr>
                <w:bCs/>
                <w:i/>
                <w:sz w:val="17"/>
                <w:szCs w:val="17"/>
              </w:rPr>
            </w:pPr>
            <w:r w:rsidRPr="00C40553">
              <w:rPr>
                <w:i/>
                <w:iCs/>
                <w:sz w:val="16"/>
                <w:szCs w:val="16"/>
              </w:rPr>
              <w:t xml:space="preserve">Paragraaf </w:t>
            </w:r>
            <w:r w:rsidR="006A4B8D" w:rsidRPr="00C40553">
              <w:rPr>
                <w:bCs/>
                <w:i/>
                <w:sz w:val="17"/>
                <w:szCs w:val="17"/>
              </w:rPr>
              <w:t xml:space="preserve">2.2 waarom een afspraak? </w:t>
            </w:r>
          </w:p>
        </w:tc>
      </w:tr>
    </w:tbl>
    <w:p w14:paraId="56740420" w14:textId="77777777" w:rsidR="00E0566A" w:rsidRPr="00B11B1B" w:rsidRDefault="00E0566A" w:rsidP="00E0566A">
      <w:pPr>
        <w:keepNext/>
        <w:numPr>
          <w:ilvl w:val="1"/>
          <w:numId w:val="14"/>
        </w:numPr>
        <w:spacing w:after="0"/>
        <w:ind w:left="788" w:hanging="431"/>
        <w:rPr>
          <w:sz w:val="17"/>
          <w:szCs w:val="17"/>
        </w:rPr>
      </w:pPr>
      <w:r w:rsidRPr="00B11B1B">
        <w:rPr>
          <w:sz w:val="17"/>
          <w:szCs w:val="17"/>
        </w:rPr>
        <w:lastRenderedPageBreak/>
        <w:t>Bied</w:t>
      </w:r>
      <w:r w:rsidR="007D6266">
        <w:rPr>
          <w:sz w:val="17"/>
          <w:szCs w:val="17"/>
        </w:rPr>
        <w:t>t</w:t>
      </w:r>
      <w:r w:rsidRPr="00B11B1B">
        <w:rPr>
          <w:sz w:val="17"/>
          <w:szCs w:val="17"/>
        </w:rPr>
        <w:t xml:space="preserve"> de </w:t>
      </w:r>
      <w:r w:rsidR="004F04A5">
        <w:rPr>
          <w:sz w:val="17"/>
          <w:szCs w:val="17"/>
        </w:rPr>
        <w:t>standaard</w:t>
      </w:r>
      <w:r w:rsidRPr="00B11B1B">
        <w:rPr>
          <w:sz w:val="17"/>
          <w:szCs w:val="17"/>
        </w:rPr>
        <w:t xml:space="preserve"> een volledige oplossing voor dit probleem (=100% dekking)?</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7054"/>
        <w:gridCol w:w="2268"/>
      </w:tblGrid>
      <w:tr w:rsidR="00E0566A" w:rsidRPr="002A7680" w14:paraId="56740423" w14:textId="77777777" w:rsidTr="0068675D">
        <w:trPr>
          <w:cantSplit/>
        </w:trPr>
        <w:tc>
          <w:tcPr>
            <w:tcW w:w="7054" w:type="dxa"/>
            <w:shd w:val="clear" w:color="auto" w:fill="auto"/>
          </w:tcPr>
          <w:p w14:paraId="56740421" w14:textId="77777777" w:rsidR="00E0566A" w:rsidRPr="002A7680" w:rsidRDefault="00E0566A" w:rsidP="002A7680">
            <w:pPr>
              <w:keepNext/>
              <w:rPr>
                <w:bCs/>
                <w:color w:val="808080"/>
                <w:sz w:val="17"/>
                <w:szCs w:val="17"/>
              </w:rPr>
            </w:pPr>
            <w:r w:rsidRPr="002A7680">
              <w:rPr>
                <w:bCs/>
                <w:color w:val="808080"/>
                <w:sz w:val="17"/>
                <w:szCs w:val="17"/>
              </w:rPr>
              <w:t>antwoord</w:t>
            </w:r>
          </w:p>
        </w:tc>
        <w:tc>
          <w:tcPr>
            <w:tcW w:w="2268" w:type="dxa"/>
            <w:shd w:val="clear" w:color="auto" w:fill="auto"/>
          </w:tcPr>
          <w:p w14:paraId="56740422" w14:textId="77777777" w:rsidR="00E0566A" w:rsidRPr="002A7680" w:rsidRDefault="00E0566A" w:rsidP="002A7680">
            <w:pPr>
              <w:keepNext/>
              <w:rPr>
                <w:bCs/>
                <w:color w:val="808080"/>
                <w:sz w:val="17"/>
                <w:szCs w:val="17"/>
              </w:rPr>
            </w:pPr>
            <w:r w:rsidRPr="002A7680">
              <w:rPr>
                <w:bCs/>
                <w:color w:val="808080"/>
                <w:sz w:val="17"/>
                <w:szCs w:val="17"/>
              </w:rPr>
              <w:t>verwijzing</w:t>
            </w:r>
          </w:p>
        </w:tc>
      </w:tr>
      <w:tr w:rsidR="00E0566A" w:rsidRPr="002A7680" w14:paraId="56740426" w14:textId="77777777" w:rsidTr="0068675D">
        <w:trPr>
          <w:cantSplit/>
        </w:trPr>
        <w:tc>
          <w:tcPr>
            <w:tcW w:w="7054" w:type="dxa"/>
            <w:shd w:val="clear" w:color="auto" w:fill="auto"/>
          </w:tcPr>
          <w:p w14:paraId="13876727" w14:textId="3E8D6EC7" w:rsidR="00A91DB7" w:rsidRDefault="00BF5C1F" w:rsidP="004B3496">
            <w:pPr>
              <w:rPr>
                <w:bCs/>
                <w:sz w:val="17"/>
                <w:szCs w:val="17"/>
              </w:rPr>
            </w:pPr>
            <w:r>
              <w:rPr>
                <w:bCs/>
                <w:sz w:val="17"/>
                <w:szCs w:val="17"/>
              </w:rPr>
              <w:t>Grotendeels</w:t>
            </w:r>
            <w:r w:rsidR="004B3496">
              <w:rPr>
                <w:bCs/>
                <w:sz w:val="17"/>
                <w:szCs w:val="17"/>
              </w:rPr>
              <w:t xml:space="preserve">. De huidige afspraak OSO gegevensset </w:t>
            </w:r>
            <w:r w:rsidR="00A91DB7">
              <w:rPr>
                <w:bCs/>
                <w:sz w:val="17"/>
                <w:szCs w:val="17"/>
              </w:rPr>
              <w:t xml:space="preserve">bestaat uit de OSO gegevensset </w:t>
            </w:r>
            <w:r w:rsidR="005A12DF">
              <w:rPr>
                <w:bCs/>
                <w:sz w:val="17"/>
                <w:szCs w:val="17"/>
              </w:rPr>
              <w:t>die breed toepasbaar is</w:t>
            </w:r>
            <w:r w:rsidR="00E47880">
              <w:rPr>
                <w:bCs/>
                <w:sz w:val="17"/>
                <w:szCs w:val="17"/>
              </w:rPr>
              <w:t xml:space="preserve"> voor de overdracht van </w:t>
            </w:r>
            <w:r>
              <w:rPr>
                <w:bCs/>
                <w:sz w:val="17"/>
                <w:szCs w:val="17"/>
              </w:rPr>
              <w:t xml:space="preserve">een </w:t>
            </w:r>
            <w:r w:rsidR="00E47880">
              <w:rPr>
                <w:bCs/>
                <w:sz w:val="17"/>
                <w:szCs w:val="17"/>
              </w:rPr>
              <w:t xml:space="preserve">dossier </w:t>
            </w:r>
            <w:r>
              <w:rPr>
                <w:bCs/>
                <w:sz w:val="17"/>
                <w:szCs w:val="17"/>
              </w:rPr>
              <w:t>met leer- en begeleidingsgegevens van een leerling</w:t>
            </w:r>
            <w:r w:rsidR="00030C39">
              <w:rPr>
                <w:bCs/>
                <w:sz w:val="17"/>
                <w:szCs w:val="17"/>
              </w:rPr>
              <w:t>. M</w:t>
            </w:r>
            <w:r>
              <w:rPr>
                <w:bCs/>
                <w:sz w:val="17"/>
                <w:szCs w:val="17"/>
              </w:rPr>
              <w:t xml:space="preserve">aar </w:t>
            </w:r>
            <w:r w:rsidR="00030C39">
              <w:rPr>
                <w:bCs/>
                <w:sz w:val="17"/>
                <w:szCs w:val="17"/>
              </w:rPr>
              <w:t xml:space="preserve">de gegevensset is </w:t>
            </w:r>
            <w:r>
              <w:rPr>
                <w:bCs/>
                <w:sz w:val="17"/>
                <w:szCs w:val="17"/>
              </w:rPr>
              <w:t>tot nu toe voornamelijk binnen en tussen PO en VO toegepast.</w:t>
            </w:r>
            <w:r w:rsidR="00E47880">
              <w:rPr>
                <w:bCs/>
                <w:sz w:val="17"/>
                <w:szCs w:val="17"/>
              </w:rPr>
              <w:t xml:space="preserve"> </w:t>
            </w:r>
            <w:r w:rsidR="00030C39">
              <w:rPr>
                <w:bCs/>
                <w:sz w:val="17"/>
                <w:szCs w:val="17"/>
              </w:rPr>
              <w:t xml:space="preserve">Daar </w:t>
            </w:r>
            <w:r>
              <w:rPr>
                <w:bCs/>
                <w:sz w:val="17"/>
                <w:szCs w:val="17"/>
              </w:rPr>
              <w:t xml:space="preserve">vinden vanzelfsprekend </w:t>
            </w:r>
            <w:r w:rsidR="00030C39">
              <w:rPr>
                <w:bCs/>
                <w:sz w:val="17"/>
                <w:szCs w:val="17"/>
              </w:rPr>
              <w:t xml:space="preserve">wel </w:t>
            </w:r>
            <w:r>
              <w:rPr>
                <w:bCs/>
                <w:sz w:val="17"/>
                <w:szCs w:val="17"/>
              </w:rPr>
              <w:t xml:space="preserve">de meeste overstappen plaats. </w:t>
            </w:r>
            <w:r w:rsidR="00030C39">
              <w:rPr>
                <w:bCs/>
                <w:sz w:val="17"/>
                <w:szCs w:val="17"/>
              </w:rPr>
              <w:t xml:space="preserve">De OSO gegevensset zal mogelijk op kleine punten moeten worden aangepast wanneer nieuwe toepassingen als voor overstappen als VO-MBO of (V)SO, of uitwisseling via een regionaal platform worden uitgewerkt. </w:t>
            </w:r>
          </w:p>
          <w:p w14:paraId="5C957243" w14:textId="77777777" w:rsidR="00A91DB7" w:rsidRDefault="00A91DB7" w:rsidP="004B3496">
            <w:pPr>
              <w:rPr>
                <w:bCs/>
                <w:sz w:val="17"/>
                <w:szCs w:val="17"/>
              </w:rPr>
            </w:pPr>
            <w:r>
              <w:rPr>
                <w:noProof/>
                <w:lang w:val="en-US" w:eastAsia="nl-NL"/>
              </w:rPr>
              <w:drawing>
                <wp:inline distT="0" distB="0" distL="0" distR="0" wp14:anchorId="774C3763" wp14:editId="1ABC8582">
                  <wp:extent cx="2743200" cy="1222279"/>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47579" cy="1224230"/>
                          </a:xfrm>
                          <a:prstGeom prst="rect">
                            <a:avLst/>
                          </a:prstGeom>
                        </pic:spPr>
                      </pic:pic>
                    </a:graphicData>
                  </a:graphic>
                </wp:inline>
              </w:drawing>
            </w:r>
          </w:p>
          <w:p w14:paraId="56740424" w14:textId="1DCBCC95" w:rsidR="00A91DB7" w:rsidRPr="002A7680" w:rsidRDefault="00030C39" w:rsidP="00A91DB7">
            <w:pPr>
              <w:rPr>
                <w:bCs/>
                <w:sz w:val="17"/>
                <w:szCs w:val="17"/>
              </w:rPr>
            </w:pPr>
            <w:r>
              <w:rPr>
                <w:bCs/>
                <w:sz w:val="17"/>
                <w:szCs w:val="17"/>
              </w:rPr>
              <w:t xml:space="preserve">Verder zijn in de afspraak de </w:t>
            </w:r>
            <w:r w:rsidR="00BF5C1F">
              <w:rPr>
                <w:bCs/>
                <w:sz w:val="17"/>
                <w:szCs w:val="17"/>
              </w:rPr>
              <w:t xml:space="preserve">drie overstapprofielen </w:t>
            </w:r>
            <w:r>
              <w:rPr>
                <w:bCs/>
                <w:sz w:val="17"/>
                <w:szCs w:val="17"/>
              </w:rPr>
              <w:t xml:space="preserve">gespecificeerd </w:t>
            </w:r>
            <w:r w:rsidR="00BF5C1F">
              <w:rPr>
                <w:bCs/>
                <w:sz w:val="17"/>
                <w:szCs w:val="17"/>
              </w:rPr>
              <w:t>voor d</w:t>
            </w:r>
            <w:r>
              <w:rPr>
                <w:bCs/>
                <w:sz w:val="17"/>
                <w:szCs w:val="17"/>
              </w:rPr>
              <w:t>i</w:t>
            </w:r>
            <w:r w:rsidR="00BF5C1F">
              <w:rPr>
                <w:bCs/>
                <w:sz w:val="17"/>
                <w:szCs w:val="17"/>
              </w:rPr>
              <w:t>e overstappen PO-PO, PO-VO en VO-VO.</w:t>
            </w:r>
            <w:r w:rsidR="00BF5C1F" w:rsidRPr="00A91DB7">
              <w:rPr>
                <w:bCs/>
                <w:sz w:val="17"/>
                <w:szCs w:val="17"/>
              </w:rPr>
              <w:t xml:space="preserve"> </w:t>
            </w:r>
            <w:r>
              <w:rPr>
                <w:bCs/>
                <w:sz w:val="17"/>
                <w:szCs w:val="17"/>
              </w:rPr>
              <w:t xml:space="preserve">Nieuwe profielen </w:t>
            </w:r>
            <w:r w:rsidR="0068675D">
              <w:rPr>
                <w:bCs/>
                <w:sz w:val="17"/>
                <w:szCs w:val="17"/>
              </w:rPr>
              <w:t>voor andere overst</w:t>
            </w:r>
            <w:r>
              <w:rPr>
                <w:bCs/>
                <w:sz w:val="17"/>
                <w:szCs w:val="17"/>
              </w:rPr>
              <w:t>a</w:t>
            </w:r>
            <w:r w:rsidR="0068675D">
              <w:rPr>
                <w:bCs/>
                <w:sz w:val="17"/>
                <w:szCs w:val="17"/>
              </w:rPr>
              <w:t>p</w:t>
            </w:r>
            <w:r>
              <w:rPr>
                <w:bCs/>
                <w:sz w:val="17"/>
                <w:szCs w:val="17"/>
              </w:rPr>
              <w:t xml:space="preserve">pen of andere toepassingen </w:t>
            </w:r>
            <w:r w:rsidR="00E47880">
              <w:rPr>
                <w:bCs/>
                <w:sz w:val="17"/>
                <w:szCs w:val="17"/>
              </w:rPr>
              <w:t>kunnen eenvoudig worden toegevoegd aan deze afspraak.</w:t>
            </w:r>
          </w:p>
        </w:tc>
        <w:tc>
          <w:tcPr>
            <w:tcW w:w="2268" w:type="dxa"/>
            <w:shd w:val="clear" w:color="auto" w:fill="auto"/>
          </w:tcPr>
          <w:p w14:paraId="56740425" w14:textId="4CDF4B24" w:rsidR="006436B7" w:rsidRPr="00F76768" w:rsidRDefault="00BF279A" w:rsidP="006436B7">
            <w:pPr>
              <w:rPr>
                <w:bCs/>
                <w:i/>
                <w:sz w:val="17"/>
                <w:szCs w:val="17"/>
              </w:rPr>
            </w:pPr>
            <w:r>
              <w:rPr>
                <w:bCs/>
                <w:i/>
                <w:sz w:val="17"/>
                <w:szCs w:val="17"/>
              </w:rPr>
              <w:t xml:space="preserve">Hoofdstuk </w:t>
            </w:r>
            <w:r w:rsidRPr="00F76768">
              <w:rPr>
                <w:bCs/>
                <w:i/>
                <w:sz w:val="17"/>
                <w:szCs w:val="17"/>
              </w:rPr>
              <w:t xml:space="preserve">1 </w:t>
            </w:r>
            <w:r w:rsidR="004B3496" w:rsidRPr="00F76768">
              <w:rPr>
                <w:bCs/>
                <w:i/>
                <w:sz w:val="17"/>
                <w:szCs w:val="17"/>
              </w:rPr>
              <w:t>en 2</w:t>
            </w:r>
          </w:p>
        </w:tc>
      </w:tr>
    </w:tbl>
    <w:p w14:paraId="56740427" w14:textId="6733698F" w:rsidR="004251EE" w:rsidRDefault="004251EE" w:rsidP="004251EE">
      <w:pPr>
        <w:rPr>
          <w:bCs/>
          <w:sz w:val="17"/>
          <w:szCs w:val="17"/>
        </w:rPr>
      </w:pPr>
    </w:p>
    <w:tbl>
      <w:tblPr>
        <w:tblStyle w:val="Tabelraster"/>
        <w:tblW w:w="0" w:type="auto"/>
        <w:tblLook w:val="04A0" w:firstRow="1" w:lastRow="0" w:firstColumn="1" w:lastColumn="0" w:noHBand="0" w:noVBand="1"/>
      </w:tblPr>
      <w:tblGrid>
        <w:gridCol w:w="846"/>
        <w:gridCol w:w="8440"/>
      </w:tblGrid>
      <w:tr w:rsidR="0088728F" w14:paraId="3D1FC1FE" w14:textId="77777777" w:rsidTr="0088728F">
        <w:trPr>
          <w:cantSplit/>
          <w:trHeight w:val="1609"/>
        </w:trPr>
        <w:tc>
          <w:tcPr>
            <w:tcW w:w="542" w:type="dxa"/>
            <w:shd w:val="clear" w:color="auto" w:fill="CCC0D9" w:themeFill="accent4" w:themeFillTint="66"/>
            <w:textDirection w:val="btLr"/>
          </w:tcPr>
          <w:p w14:paraId="363C49E5" w14:textId="77777777" w:rsidR="0088728F" w:rsidRDefault="0088728F" w:rsidP="00E24AF5">
            <w:pPr>
              <w:ind w:left="113" w:right="113"/>
              <w:jc w:val="center"/>
              <w:rPr>
                <w:b/>
                <w:bCs/>
                <w:sz w:val="24"/>
                <w:szCs w:val="17"/>
              </w:rPr>
            </w:pPr>
            <w:r>
              <w:rPr>
                <w:b/>
                <w:bCs/>
                <w:sz w:val="24"/>
                <w:szCs w:val="17"/>
              </w:rPr>
              <w:t>REACTIE</w:t>
            </w:r>
          </w:p>
          <w:p w14:paraId="0E3EFC9C" w14:textId="41EB98E1" w:rsidR="0088728F" w:rsidRPr="0088728F" w:rsidRDefault="0088728F" w:rsidP="00E24AF5">
            <w:pPr>
              <w:ind w:left="113" w:right="113"/>
              <w:jc w:val="center"/>
              <w:rPr>
                <w:b/>
                <w:bCs/>
                <w:sz w:val="24"/>
                <w:szCs w:val="17"/>
              </w:rPr>
            </w:pPr>
            <w:r w:rsidRPr="0088728F">
              <w:rPr>
                <w:b/>
                <w:bCs/>
                <w:sz w:val="24"/>
                <w:szCs w:val="17"/>
              </w:rPr>
              <w:t>BES</w:t>
            </w:r>
          </w:p>
        </w:tc>
        <w:tc>
          <w:tcPr>
            <w:tcW w:w="8744" w:type="dxa"/>
          </w:tcPr>
          <w:p w14:paraId="7F2CA8BC" w14:textId="56677F5E" w:rsidR="0088728F" w:rsidRPr="0088728F" w:rsidRDefault="0088728F" w:rsidP="00E24AF5">
            <w:pPr>
              <w:rPr>
                <w:bCs/>
                <w:sz w:val="17"/>
                <w:szCs w:val="17"/>
              </w:rPr>
            </w:pPr>
            <w:r w:rsidRPr="0088728F">
              <w:rPr>
                <w:bCs/>
                <w:sz w:val="17"/>
                <w:szCs w:val="17"/>
              </w:rPr>
              <w:t xml:space="preserve">Aandachtspunten voor </w:t>
            </w:r>
            <w:r>
              <w:rPr>
                <w:bCs/>
                <w:sz w:val="17"/>
                <w:szCs w:val="17"/>
              </w:rPr>
              <w:t>doorontwikkeling van de afspraak</w:t>
            </w:r>
            <w:r w:rsidRPr="0088728F">
              <w:rPr>
                <w:bCs/>
                <w:sz w:val="17"/>
                <w:szCs w:val="17"/>
              </w:rPr>
              <w:t>:</w:t>
            </w:r>
          </w:p>
          <w:p w14:paraId="6F522343" w14:textId="408B1F31" w:rsidR="0088728F" w:rsidRDefault="0088728F" w:rsidP="0088728F">
            <w:pPr>
              <w:pStyle w:val="Lijstalinea"/>
              <w:numPr>
                <w:ilvl w:val="0"/>
                <w:numId w:val="38"/>
              </w:numPr>
              <w:rPr>
                <w:bCs/>
                <w:sz w:val="17"/>
                <w:szCs w:val="17"/>
              </w:rPr>
            </w:pPr>
            <w:r w:rsidRPr="0088728F">
              <w:rPr>
                <w:rFonts w:ascii="Verdana" w:hAnsi="Verdana"/>
                <w:sz w:val="17"/>
                <w:szCs w:val="17"/>
              </w:rPr>
              <w:t xml:space="preserve">Het is van belang dat de impact van aanpassingen op de reeds bestaande profielen </w:t>
            </w:r>
            <w:r>
              <w:rPr>
                <w:rFonts w:ascii="Verdana" w:hAnsi="Verdana"/>
                <w:sz w:val="17"/>
                <w:szCs w:val="17"/>
              </w:rPr>
              <w:t xml:space="preserve">ten behoeve van nieuwe profielen en andere uitwisselingsvormen </w:t>
            </w:r>
            <w:r w:rsidRPr="0088728F">
              <w:rPr>
                <w:rFonts w:ascii="Verdana" w:hAnsi="Verdana"/>
                <w:sz w:val="17"/>
                <w:szCs w:val="17"/>
              </w:rPr>
              <w:t>tot een acceptabel minimum beperkt blijft.</w:t>
            </w:r>
            <w:r>
              <w:rPr>
                <w:rFonts w:ascii="Verdana" w:hAnsi="Verdana"/>
                <w:sz w:val="17"/>
                <w:szCs w:val="17"/>
              </w:rPr>
              <w:t xml:space="preserve"> </w:t>
            </w:r>
          </w:p>
        </w:tc>
      </w:tr>
    </w:tbl>
    <w:p w14:paraId="06620279" w14:textId="77777777" w:rsidR="0088728F" w:rsidRDefault="0088728F" w:rsidP="0088728F">
      <w:pPr>
        <w:rPr>
          <w:bCs/>
          <w:sz w:val="17"/>
          <w:szCs w:val="17"/>
        </w:rPr>
      </w:pPr>
    </w:p>
    <w:p w14:paraId="6F22FE04" w14:textId="77777777" w:rsidR="0088728F" w:rsidRDefault="0088728F" w:rsidP="004251EE">
      <w:pPr>
        <w:rPr>
          <w:bCs/>
          <w:sz w:val="17"/>
          <w:szCs w:val="17"/>
        </w:rPr>
      </w:pPr>
    </w:p>
    <w:p w14:paraId="2C77E2A7" w14:textId="77777777" w:rsidR="0088728F" w:rsidRPr="00B11B1B" w:rsidRDefault="0088728F" w:rsidP="004251EE">
      <w:pPr>
        <w:rPr>
          <w:bCs/>
          <w:sz w:val="17"/>
          <w:szCs w:val="17"/>
        </w:rPr>
      </w:pPr>
    </w:p>
    <w:p w14:paraId="56740428" w14:textId="77777777" w:rsidR="00E0566A" w:rsidRDefault="00E0566A" w:rsidP="00E0566A">
      <w:pPr>
        <w:keepNext/>
        <w:numPr>
          <w:ilvl w:val="0"/>
          <w:numId w:val="14"/>
        </w:numPr>
        <w:ind w:left="357" w:hanging="357"/>
        <w:rPr>
          <w:sz w:val="17"/>
          <w:szCs w:val="17"/>
        </w:rPr>
      </w:pPr>
      <w:r>
        <w:rPr>
          <w:sz w:val="17"/>
          <w:szCs w:val="17"/>
        </w:rPr>
        <w:t>Doelgroep</w:t>
      </w:r>
    </w:p>
    <w:p w14:paraId="56740429" w14:textId="77777777" w:rsidR="00E0566A" w:rsidRPr="00B11B1B" w:rsidRDefault="00E0566A" w:rsidP="00E0566A">
      <w:pPr>
        <w:keepNext/>
        <w:numPr>
          <w:ilvl w:val="1"/>
          <w:numId w:val="14"/>
        </w:numPr>
        <w:rPr>
          <w:sz w:val="17"/>
          <w:szCs w:val="17"/>
        </w:rPr>
      </w:pPr>
      <w:r w:rsidRPr="00B11B1B">
        <w:rPr>
          <w:sz w:val="17"/>
          <w:szCs w:val="17"/>
        </w:rPr>
        <w:t xml:space="preserve">Voor wie is de </w:t>
      </w:r>
      <w:r w:rsidR="004F04A5">
        <w:rPr>
          <w:sz w:val="17"/>
          <w:szCs w:val="17"/>
        </w:rPr>
        <w:t>standaard</w:t>
      </w:r>
      <w:r w:rsidRPr="00B11B1B">
        <w:rPr>
          <w:sz w:val="17"/>
          <w:szCs w:val="17"/>
        </w:rPr>
        <w:t xml:space="preserve"> bedoeld?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0566A" w:rsidRPr="002A7680" w14:paraId="5674042C" w14:textId="77777777" w:rsidTr="002A7680">
        <w:trPr>
          <w:cantSplit/>
        </w:trPr>
        <w:tc>
          <w:tcPr>
            <w:tcW w:w="6608" w:type="dxa"/>
            <w:shd w:val="clear" w:color="auto" w:fill="auto"/>
          </w:tcPr>
          <w:p w14:paraId="5674042A" w14:textId="77777777" w:rsidR="00E0566A" w:rsidRPr="002A7680" w:rsidRDefault="00E0566A" w:rsidP="002A7680">
            <w:pPr>
              <w:keepNext/>
              <w:rPr>
                <w:bCs/>
                <w:color w:val="808080"/>
                <w:sz w:val="17"/>
                <w:szCs w:val="17"/>
              </w:rPr>
            </w:pPr>
            <w:r w:rsidRPr="002A7680">
              <w:rPr>
                <w:bCs/>
                <w:color w:val="808080"/>
                <w:sz w:val="17"/>
                <w:szCs w:val="17"/>
              </w:rPr>
              <w:t>antwoord</w:t>
            </w:r>
          </w:p>
        </w:tc>
        <w:tc>
          <w:tcPr>
            <w:tcW w:w="2700" w:type="dxa"/>
            <w:shd w:val="clear" w:color="auto" w:fill="auto"/>
          </w:tcPr>
          <w:p w14:paraId="5674042B" w14:textId="77777777" w:rsidR="00E0566A" w:rsidRPr="002A7680" w:rsidRDefault="00E0566A" w:rsidP="002A7680">
            <w:pPr>
              <w:keepNext/>
              <w:rPr>
                <w:bCs/>
                <w:color w:val="808080"/>
                <w:sz w:val="17"/>
                <w:szCs w:val="17"/>
              </w:rPr>
            </w:pPr>
            <w:r w:rsidRPr="002A7680">
              <w:rPr>
                <w:bCs/>
                <w:color w:val="808080"/>
                <w:sz w:val="17"/>
                <w:szCs w:val="17"/>
              </w:rPr>
              <w:t>verwijzing</w:t>
            </w:r>
          </w:p>
        </w:tc>
      </w:tr>
      <w:tr w:rsidR="00E0566A" w:rsidRPr="002A7680" w14:paraId="5674042F" w14:textId="77777777" w:rsidTr="002A7680">
        <w:trPr>
          <w:cantSplit/>
        </w:trPr>
        <w:tc>
          <w:tcPr>
            <w:tcW w:w="6608" w:type="dxa"/>
            <w:shd w:val="clear" w:color="auto" w:fill="auto"/>
          </w:tcPr>
          <w:p w14:paraId="5674042D" w14:textId="04F61061" w:rsidR="00E0566A" w:rsidRPr="002A7680" w:rsidRDefault="001B6C0E" w:rsidP="00D622EA">
            <w:pPr>
              <w:spacing w:after="0"/>
              <w:rPr>
                <w:bCs/>
                <w:sz w:val="17"/>
                <w:szCs w:val="17"/>
              </w:rPr>
            </w:pPr>
            <w:r w:rsidRPr="001B6C0E">
              <w:rPr>
                <w:bCs/>
                <w:sz w:val="17"/>
                <w:szCs w:val="17"/>
              </w:rPr>
              <w:t>Bestuurders-beslissers</w:t>
            </w:r>
            <w:r>
              <w:rPr>
                <w:bCs/>
                <w:sz w:val="17"/>
                <w:szCs w:val="17"/>
              </w:rPr>
              <w:t>,</w:t>
            </w:r>
            <w:r w:rsidRPr="001B6C0E">
              <w:rPr>
                <w:bCs/>
                <w:sz w:val="17"/>
                <w:szCs w:val="17"/>
              </w:rPr>
              <w:t xml:space="preserve"> inf</w:t>
            </w:r>
            <w:r>
              <w:rPr>
                <w:bCs/>
                <w:sz w:val="17"/>
                <w:szCs w:val="17"/>
              </w:rPr>
              <w:t xml:space="preserve">ormatiemanagers en </w:t>
            </w:r>
            <w:r w:rsidRPr="001B6C0E">
              <w:rPr>
                <w:bCs/>
                <w:sz w:val="17"/>
                <w:szCs w:val="17"/>
              </w:rPr>
              <w:t xml:space="preserve">technische specialisten </w:t>
            </w:r>
            <w:r>
              <w:rPr>
                <w:bCs/>
                <w:sz w:val="17"/>
                <w:szCs w:val="17"/>
              </w:rPr>
              <w:t>v</w:t>
            </w:r>
            <w:r w:rsidRPr="001B6C0E">
              <w:rPr>
                <w:bCs/>
                <w:sz w:val="17"/>
                <w:szCs w:val="17"/>
              </w:rPr>
              <w:t xml:space="preserve">an </w:t>
            </w:r>
            <w:r w:rsidR="00BF279A">
              <w:rPr>
                <w:bCs/>
                <w:sz w:val="17"/>
                <w:szCs w:val="17"/>
              </w:rPr>
              <w:t>o</w:t>
            </w:r>
            <w:r w:rsidRPr="001B6C0E">
              <w:rPr>
                <w:bCs/>
                <w:sz w:val="17"/>
                <w:szCs w:val="17"/>
              </w:rPr>
              <w:t>nderwijsinstellingen</w:t>
            </w:r>
            <w:r>
              <w:rPr>
                <w:bCs/>
                <w:sz w:val="17"/>
                <w:szCs w:val="17"/>
              </w:rPr>
              <w:t>,</w:t>
            </w:r>
            <w:r w:rsidRPr="001B6C0E">
              <w:rPr>
                <w:bCs/>
                <w:sz w:val="17"/>
                <w:szCs w:val="17"/>
              </w:rPr>
              <w:t xml:space="preserve"> samenwerkingsverbanden, LAS</w:t>
            </w:r>
            <w:r w:rsidR="00ED4190">
              <w:rPr>
                <w:bCs/>
                <w:sz w:val="17"/>
                <w:szCs w:val="17"/>
              </w:rPr>
              <w:t>-</w:t>
            </w:r>
            <w:r w:rsidRPr="001B6C0E">
              <w:rPr>
                <w:bCs/>
                <w:sz w:val="17"/>
                <w:szCs w:val="17"/>
              </w:rPr>
              <w:t xml:space="preserve"> en andere softwareleveranciers, </w:t>
            </w:r>
            <w:r w:rsidR="00D622EA">
              <w:rPr>
                <w:bCs/>
                <w:sz w:val="17"/>
                <w:szCs w:val="17"/>
              </w:rPr>
              <w:t xml:space="preserve">Cito </w:t>
            </w:r>
            <w:r w:rsidR="00ED4190">
              <w:rPr>
                <w:bCs/>
                <w:sz w:val="17"/>
                <w:szCs w:val="17"/>
              </w:rPr>
              <w:t>betrokken bij OSO en in eerste instantie actief binnen PO en VO. De afspraak biedt in haar structuur ruimte voor uitbreiding naar andere onderwijssectoren en organisaties.</w:t>
            </w:r>
          </w:p>
        </w:tc>
        <w:tc>
          <w:tcPr>
            <w:tcW w:w="2700" w:type="dxa"/>
            <w:shd w:val="clear" w:color="auto" w:fill="auto"/>
          </w:tcPr>
          <w:p w14:paraId="5674042E" w14:textId="4991A84A" w:rsidR="00E0566A" w:rsidRPr="00F76768" w:rsidRDefault="00ED4190" w:rsidP="00035544">
            <w:pPr>
              <w:rPr>
                <w:bCs/>
                <w:i/>
                <w:sz w:val="17"/>
                <w:szCs w:val="17"/>
              </w:rPr>
            </w:pPr>
            <w:r w:rsidRPr="00F76768">
              <w:rPr>
                <w:bCs/>
                <w:i/>
                <w:sz w:val="17"/>
                <w:szCs w:val="17"/>
              </w:rPr>
              <w:t>H</w:t>
            </w:r>
            <w:r w:rsidR="00BF279A">
              <w:rPr>
                <w:bCs/>
                <w:i/>
                <w:sz w:val="17"/>
                <w:szCs w:val="17"/>
              </w:rPr>
              <w:t xml:space="preserve">oofdstuk </w:t>
            </w:r>
            <w:r w:rsidRPr="00F76768">
              <w:rPr>
                <w:bCs/>
                <w:i/>
                <w:sz w:val="17"/>
                <w:szCs w:val="17"/>
              </w:rPr>
              <w:t>1 en 2</w:t>
            </w:r>
          </w:p>
        </w:tc>
      </w:tr>
    </w:tbl>
    <w:p w14:paraId="56740430" w14:textId="77777777" w:rsidR="00E0566A" w:rsidRPr="00B11B1B" w:rsidRDefault="00E0566A" w:rsidP="00E0566A">
      <w:pPr>
        <w:keepNext/>
        <w:numPr>
          <w:ilvl w:val="1"/>
          <w:numId w:val="14"/>
        </w:numPr>
        <w:rPr>
          <w:bCs/>
          <w:sz w:val="17"/>
          <w:szCs w:val="17"/>
        </w:rPr>
      </w:pPr>
      <w:r w:rsidRPr="00B11B1B">
        <w:rPr>
          <w:bCs/>
          <w:sz w:val="17"/>
          <w:szCs w:val="17"/>
        </w:rPr>
        <w:t xml:space="preserve">Bestaat de </w:t>
      </w:r>
      <w:r w:rsidR="004F04A5">
        <w:rPr>
          <w:bCs/>
          <w:sz w:val="17"/>
          <w:szCs w:val="17"/>
        </w:rPr>
        <w:t>standaard</w:t>
      </w:r>
      <w:r w:rsidRPr="00B11B1B">
        <w:rPr>
          <w:bCs/>
          <w:sz w:val="17"/>
          <w:szCs w:val="17"/>
        </w:rPr>
        <w:t xml:space="preserve"> uit verschillende delen die zich op verschillende doelgroepen rich</w:t>
      </w:r>
      <w:r>
        <w:rPr>
          <w:bCs/>
          <w:sz w:val="17"/>
          <w:szCs w:val="17"/>
        </w:rPr>
        <w:t>ten</w:t>
      </w:r>
      <w:r w:rsidRPr="00B11B1B">
        <w:rPr>
          <w:bCs/>
          <w:sz w:val="17"/>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0566A" w:rsidRPr="002A7680" w14:paraId="56740433" w14:textId="77777777" w:rsidTr="002A7680">
        <w:trPr>
          <w:cantSplit/>
        </w:trPr>
        <w:tc>
          <w:tcPr>
            <w:tcW w:w="6608" w:type="dxa"/>
            <w:shd w:val="clear" w:color="auto" w:fill="auto"/>
          </w:tcPr>
          <w:p w14:paraId="56740431" w14:textId="77777777" w:rsidR="00E0566A" w:rsidRPr="002A7680" w:rsidRDefault="00E0566A" w:rsidP="002A7680">
            <w:pPr>
              <w:keepNext/>
              <w:rPr>
                <w:bCs/>
                <w:color w:val="808080"/>
                <w:sz w:val="17"/>
                <w:szCs w:val="17"/>
              </w:rPr>
            </w:pPr>
            <w:r w:rsidRPr="002A7680">
              <w:rPr>
                <w:bCs/>
                <w:color w:val="808080"/>
                <w:sz w:val="17"/>
                <w:szCs w:val="17"/>
              </w:rPr>
              <w:t>antwoord</w:t>
            </w:r>
          </w:p>
        </w:tc>
        <w:tc>
          <w:tcPr>
            <w:tcW w:w="2700" w:type="dxa"/>
            <w:shd w:val="clear" w:color="auto" w:fill="auto"/>
          </w:tcPr>
          <w:p w14:paraId="56740432" w14:textId="77777777" w:rsidR="00E0566A" w:rsidRPr="002A7680" w:rsidRDefault="00E0566A" w:rsidP="002A7680">
            <w:pPr>
              <w:keepNext/>
              <w:rPr>
                <w:bCs/>
                <w:color w:val="808080"/>
                <w:sz w:val="17"/>
                <w:szCs w:val="17"/>
              </w:rPr>
            </w:pPr>
            <w:r w:rsidRPr="002A7680">
              <w:rPr>
                <w:bCs/>
                <w:color w:val="808080"/>
                <w:sz w:val="17"/>
                <w:szCs w:val="17"/>
              </w:rPr>
              <w:t>verwijzing</w:t>
            </w:r>
          </w:p>
        </w:tc>
      </w:tr>
      <w:tr w:rsidR="00E0566A" w:rsidRPr="002A7680" w14:paraId="56740436" w14:textId="77777777" w:rsidTr="002A7680">
        <w:trPr>
          <w:cantSplit/>
        </w:trPr>
        <w:tc>
          <w:tcPr>
            <w:tcW w:w="6608" w:type="dxa"/>
            <w:shd w:val="clear" w:color="auto" w:fill="auto"/>
          </w:tcPr>
          <w:p w14:paraId="56740434" w14:textId="446DF161" w:rsidR="00E0566A" w:rsidRPr="002A7680" w:rsidRDefault="00ED4190" w:rsidP="004E6E67">
            <w:pPr>
              <w:rPr>
                <w:bCs/>
                <w:sz w:val="17"/>
                <w:szCs w:val="17"/>
              </w:rPr>
            </w:pPr>
            <w:r>
              <w:rPr>
                <w:bCs/>
                <w:sz w:val="17"/>
                <w:szCs w:val="17"/>
              </w:rPr>
              <w:t xml:space="preserve">Ja. Onderscheid gemaakt in de gegevensset die voor alle doelgroepen bedoeld is en de toepassing voor specifieke doelgroep door inrichting van </w:t>
            </w:r>
            <w:r w:rsidR="00BF279A">
              <w:rPr>
                <w:bCs/>
                <w:sz w:val="17"/>
                <w:szCs w:val="17"/>
              </w:rPr>
              <w:t>p</w:t>
            </w:r>
            <w:r>
              <w:rPr>
                <w:bCs/>
                <w:sz w:val="17"/>
                <w:szCs w:val="17"/>
              </w:rPr>
              <w:t>rofielen</w:t>
            </w:r>
            <w:r w:rsidR="00BF279A">
              <w:rPr>
                <w:bCs/>
                <w:sz w:val="17"/>
                <w:szCs w:val="17"/>
              </w:rPr>
              <w:t xml:space="preserve"> voor de overstappen in PO en VO</w:t>
            </w:r>
            <w:r>
              <w:rPr>
                <w:bCs/>
                <w:sz w:val="17"/>
                <w:szCs w:val="17"/>
              </w:rPr>
              <w:t xml:space="preserve">. In deze versie zijn de toepassingsprofielen </w:t>
            </w:r>
            <w:r w:rsidR="00BF279A">
              <w:rPr>
                <w:bCs/>
                <w:sz w:val="17"/>
                <w:szCs w:val="17"/>
              </w:rPr>
              <w:t xml:space="preserve">voor de overstappen </w:t>
            </w:r>
            <w:r>
              <w:rPr>
                <w:bCs/>
                <w:sz w:val="17"/>
                <w:szCs w:val="17"/>
              </w:rPr>
              <w:t xml:space="preserve">PO-PO, PO-VO en VO-VO uitgewerkt. </w:t>
            </w:r>
          </w:p>
        </w:tc>
        <w:tc>
          <w:tcPr>
            <w:tcW w:w="2700" w:type="dxa"/>
            <w:shd w:val="clear" w:color="auto" w:fill="auto"/>
          </w:tcPr>
          <w:p w14:paraId="56740435" w14:textId="01A5032D" w:rsidR="00E0566A" w:rsidRPr="00F76768" w:rsidRDefault="00BF279A" w:rsidP="00035544">
            <w:pPr>
              <w:rPr>
                <w:bCs/>
                <w:i/>
                <w:sz w:val="17"/>
                <w:szCs w:val="17"/>
              </w:rPr>
            </w:pPr>
            <w:r>
              <w:rPr>
                <w:i/>
                <w:iCs/>
                <w:sz w:val="16"/>
                <w:szCs w:val="16"/>
              </w:rPr>
              <w:t xml:space="preserve">Paragraaf </w:t>
            </w:r>
            <w:r w:rsidR="00ED4190" w:rsidRPr="00F76768">
              <w:rPr>
                <w:bCs/>
                <w:i/>
                <w:sz w:val="17"/>
                <w:szCs w:val="17"/>
              </w:rPr>
              <w:t>2.3 Scope van de afspraak</w:t>
            </w:r>
          </w:p>
        </w:tc>
      </w:tr>
    </w:tbl>
    <w:p w14:paraId="56740437" w14:textId="77777777" w:rsidR="004251EE" w:rsidRPr="00B11B1B" w:rsidRDefault="004251EE" w:rsidP="004251EE">
      <w:pPr>
        <w:rPr>
          <w:bCs/>
          <w:sz w:val="17"/>
          <w:szCs w:val="17"/>
        </w:rPr>
      </w:pPr>
    </w:p>
    <w:p w14:paraId="56740438" w14:textId="77777777" w:rsidR="00E0566A" w:rsidRPr="00B11B1B" w:rsidRDefault="00E0566A" w:rsidP="00E0566A">
      <w:pPr>
        <w:keepNext/>
        <w:numPr>
          <w:ilvl w:val="0"/>
          <w:numId w:val="14"/>
        </w:numPr>
        <w:ind w:left="357" w:hanging="357"/>
        <w:rPr>
          <w:sz w:val="17"/>
          <w:szCs w:val="17"/>
        </w:rPr>
      </w:pPr>
      <w:r w:rsidRPr="00B11B1B">
        <w:rPr>
          <w:sz w:val="17"/>
          <w:szCs w:val="17"/>
        </w:rPr>
        <w:lastRenderedPageBreak/>
        <w:t xml:space="preserve">Geef een of meer voorbeelden van een real-life business situatie waarin de </w:t>
      </w:r>
      <w:r w:rsidR="004F04A5">
        <w:rPr>
          <w:sz w:val="17"/>
          <w:szCs w:val="17"/>
        </w:rPr>
        <w:t>standaard</w:t>
      </w:r>
      <w:r w:rsidRPr="00B11B1B">
        <w:rPr>
          <w:sz w:val="17"/>
          <w:szCs w:val="17"/>
        </w:rPr>
        <w:t xml:space="preserve"> is gebruikt.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5122"/>
        <w:gridCol w:w="4186"/>
      </w:tblGrid>
      <w:tr w:rsidR="00E0566A" w:rsidRPr="002A7680" w14:paraId="5674043B" w14:textId="77777777" w:rsidTr="002A7680">
        <w:trPr>
          <w:cantSplit/>
        </w:trPr>
        <w:tc>
          <w:tcPr>
            <w:tcW w:w="6608" w:type="dxa"/>
            <w:shd w:val="clear" w:color="auto" w:fill="auto"/>
          </w:tcPr>
          <w:p w14:paraId="56740439" w14:textId="77777777" w:rsidR="00E0566A" w:rsidRPr="002A7680" w:rsidRDefault="00E0566A" w:rsidP="002A7680">
            <w:pPr>
              <w:keepNext/>
              <w:rPr>
                <w:bCs/>
                <w:color w:val="808080"/>
                <w:sz w:val="17"/>
                <w:szCs w:val="17"/>
              </w:rPr>
            </w:pPr>
            <w:r w:rsidRPr="002A7680">
              <w:rPr>
                <w:bCs/>
                <w:color w:val="808080"/>
                <w:sz w:val="17"/>
                <w:szCs w:val="17"/>
              </w:rPr>
              <w:t>antwoord</w:t>
            </w:r>
          </w:p>
        </w:tc>
        <w:tc>
          <w:tcPr>
            <w:tcW w:w="2700" w:type="dxa"/>
            <w:shd w:val="clear" w:color="auto" w:fill="auto"/>
          </w:tcPr>
          <w:p w14:paraId="5674043A" w14:textId="77777777" w:rsidR="00E0566A" w:rsidRPr="002A7680" w:rsidRDefault="00E0566A" w:rsidP="002A7680">
            <w:pPr>
              <w:keepNext/>
              <w:rPr>
                <w:bCs/>
                <w:color w:val="808080"/>
                <w:sz w:val="17"/>
                <w:szCs w:val="17"/>
              </w:rPr>
            </w:pPr>
            <w:r w:rsidRPr="002A7680">
              <w:rPr>
                <w:bCs/>
                <w:color w:val="808080"/>
                <w:sz w:val="17"/>
                <w:szCs w:val="17"/>
              </w:rPr>
              <w:t>verwijzing</w:t>
            </w:r>
          </w:p>
        </w:tc>
      </w:tr>
      <w:tr w:rsidR="00E0566A" w:rsidRPr="002A7680" w14:paraId="5674043E" w14:textId="77777777" w:rsidTr="002A7680">
        <w:trPr>
          <w:cantSplit/>
        </w:trPr>
        <w:tc>
          <w:tcPr>
            <w:tcW w:w="6608" w:type="dxa"/>
            <w:shd w:val="clear" w:color="auto" w:fill="auto"/>
          </w:tcPr>
          <w:p w14:paraId="06D1C6DC" w14:textId="4BF6A928" w:rsidR="00F2546D" w:rsidRDefault="00F76768" w:rsidP="00F2546D">
            <w:pPr>
              <w:rPr>
                <w:bCs/>
                <w:sz w:val="17"/>
                <w:szCs w:val="17"/>
              </w:rPr>
            </w:pPr>
            <w:r>
              <w:rPr>
                <w:bCs/>
                <w:sz w:val="17"/>
                <w:szCs w:val="17"/>
              </w:rPr>
              <w:t xml:space="preserve">De </w:t>
            </w:r>
            <w:r w:rsidR="00BF279A">
              <w:rPr>
                <w:bCs/>
                <w:sz w:val="17"/>
                <w:szCs w:val="17"/>
              </w:rPr>
              <w:t>ELD</w:t>
            </w:r>
            <w:r>
              <w:rPr>
                <w:bCs/>
                <w:sz w:val="17"/>
                <w:szCs w:val="17"/>
              </w:rPr>
              <w:t xml:space="preserve">-gegevensset </w:t>
            </w:r>
            <w:r w:rsidR="002F48CE">
              <w:rPr>
                <w:bCs/>
                <w:sz w:val="17"/>
                <w:szCs w:val="17"/>
              </w:rPr>
              <w:t xml:space="preserve">is al geïmplementeerd door verschillende </w:t>
            </w:r>
            <w:r>
              <w:rPr>
                <w:bCs/>
                <w:sz w:val="17"/>
                <w:szCs w:val="17"/>
              </w:rPr>
              <w:t>LAS-leveranciers</w:t>
            </w:r>
            <w:r w:rsidR="00AB6357">
              <w:rPr>
                <w:bCs/>
                <w:sz w:val="17"/>
                <w:szCs w:val="17"/>
              </w:rPr>
              <w:t xml:space="preserve"> </w:t>
            </w:r>
            <w:r w:rsidR="00F2546D">
              <w:rPr>
                <w:bCs/>
                <w:sz w:val="17"/>
                <w:szCs w:val="17"/>
              </w:rPr>
              <w:t xml:space="preserve">voor digitaal overdracht van het overstapdossier binnen PO en VO. Het gaat om leveranciers </w:t>
            </w:r>
            <w:r w:rsidR="00AB6357">
              <w:rPr>
                <w:bCs/>
                <w:sz w:val="17"/>
                <w:szCs w:val="17"/>
              </w:rPr>
              <w:t xml:space="preserve">die </w:t>
            </w:r>
            <w:r w:rsidR="002F48CE">
              <w:rPr>
                <w:bCs/>
                <w:sz w:val="17"/>
                <w:szCs w:val="17"/>
              </w:rPr>
              <w:t>actief</w:t>
            </w:r>
            <w:r w:rsidR="00AB6357">
              <w:rPr>
                <w:bCs/>
                <w:sz w:val="17"/>
                <w:szCs w:val="17"/>
              </w:rPr>
              <w:t xml:space="preserve"> betrokken zijn bij </w:t>
            </w:r>
            <w:r w:rsidR="002F48CE">
              <w:rPr>
                <w:bCs/>
                <w:sz w:val="17"/>
                <w:szCs w:val="17"/>
              </w:rPr>
              <w:t xml:space="preserve">OSO. </w:t>
            </w:r>
          </w:p>
          <w:p w14:paraId="173F9FB5" w14:textId="77777777" w:rsidR="00F2546D" w:rsidRDefault="00AB6357" w:rsidP="00F2546D">
            <w:pPr>
              <w:rPr>
                <w:bCs/>
                <w:sz w:val="17"/>
                <w:szCs w:val="17"/>
              </w:rPr>
            </w:pPr>
            <w:r>
              <w:rPr>
                <w:bCs/>
                <w:sz w:val="17"/>
                <w:szCs w:val="17"/>
              </w:rPr>
              <w:t xml:space="preserve">Vanuit OSO wordt de technische implementatie </w:t>
            </w:r>
            <w:r w:rsidR="00F2546D">
              <w:rPr>
                <w:bCs/>
                <w:sz w:val="17"/>
                <w:szCs w:val="17"/>
              </w:rPr>
              <w:t xml:space="preserve">t.b.v. uitwisseling via een Traffic Center (specifieke OSO voorziening) </w:t>
            </w:r>
            <w:r>
              <w:rPr>
                <w:bCs/>
                <w:sz w:val="17"/>
                <w:szCs w:val="17"/>
              </w:rPr>
              <w:t xml:space="preserve">aangestuurd </w:t>
            </w:r>
            <w:r w:rsidR="00F2546D">
              <w:rPr>
                <w:bCs/>
                <w:sz w:val="17"/>
                <w:szCs w:val="17"/>
              </w:rPr>
              <w:t>en worden zowel scholen als Leveranciers gekwalificeerd (de OSO gegevensset wordt hier gebruikt)</w:t>
            </w:r>
            <w:r>
              <w:rPr>
                <w:bCs/>
                <w:sz w:val="17"/>
                <w:szCs w:val="17"/>
              </w:rPr>
              <w:t xml:space="preserve">. </w:t>
            </w:r>
          </w:p>
          <w:p w14:paraId="5674043C" w14:textId="7E126439" w:rsidR="00E0566A" w:rsidRPr="002A7680" w:rsidRDefault="00E0566A" w:rsidP="00F2546D">
            <w:pPr>
              <w:rPr>
                <w:bCs/>
                <w:sz w:val="17"/>
                <w:szCs w:val="17"/>
              </w:rPr>
            </w:pPr>
          </w:p>
        </w:tc>
        <w:tc>
          <w:tcPr>
            <w:tcW w:w="2700" w:type="dxa"/>
            <w:shd w:val="clear" w:color="auto" w:fill="auto"/>
          </w:tcPr>
          <w:p w14:paraId="5674043D" w14:textId="50C45160" w:rsidR="00E0566A" w:rsidRPr="00F76768" w:rsidRDefault="00BF279A" w:rsidP="00BF279A">
            <w:pPr>
              <w:rPr>
                <w:bCs/>
                <w:i/>
                <w:sz w:val="17"/>
                <w:szCs w:val="17"/>
              </w:rPr>
            </w:pPr>
            <w:r>
              <w:rPr>
                <w:bCs/>
                <w:i/>
                <w:sz w:val="17"/>
                <w:szCs w:val="17"/>
              </w:rPr>
              <w:t xml:space="preserve">Zie </w:t>
            </w:r>
            <w:r w:rsidRPr="00BF279A">
              <w:rPr>
                <w:bCs/>
                <w:i/>
                <w:sz w:val="17"/>
                <w:szCs w:val="17"/>
              </w:rPr>
              <w:t>http://www.overstapserviceonderwijs.nl/over-oso/leerlingadministratie-met-oso</w:t>
            </w:r>
          </w:p>
        </w:tc>
      </w:tr>
      <w:tr w:rsidR="00E0566A" w:rsidRPr="002A7680" w14:paraId="56740441" w14:textId="77777777" w:rsidTr="002A7680">
        <w:trPr>
          <w:cantSplit/>
        </w:trPr>
        <w:tc>
          <w:tcPr>
            <w:tcW w:w="6608" w:type="dxa"/>
            <w:shd w:val="clear" w:color="auto" w:fill="auto"/>
          </w:tcPr>
          <w:p w14:paraId="3DB0758D" w14:textId="77777777" w:rsidR="00F2546D" w:rsidRDefault="00F2546D" w:rsidP="00F2546D">
            <w:pPr>
              <w:rPr>
                <w:bCs/>
                <w:sz w:val="17"/>
                <w:szCs w:val="17"/>
              </w:rPr>
            </w:pPr>
            <w:r>
              <w:rPr>
                <w:bCs/>
                <w:sz w:val="17"/>
                <w:szCs w:val="17"/>
              </w:rPr>
              <w:t xml:space="preserve">Leveranciers die overstapdossiers uitwisselen en daarbij het Traffic Center niet gebruiken kunnen ook de afspraak OSO gegevensset gebruiken. </w:t>
            </w:r>
          </w:p>
          <w:p w14:paraId="5674043F" w14:textId="77777777" w:rsidR="00E0566A" w:rsidRPr="002A7680" w:rsidRDefault="00E0566A" w:rsidP="00035544">
            <w:pPr>
              <w:rPr>
                <w:bCs/>
                <w:sz w:val="17"/>
                <w:szCs w:val="17"/>
              </w:rPr>
            </w:pPr>
          </w:p>
        </w:tc>
        <w:tc>
          <w:tcPr>
            <w:tcW w:w="2700" w:type="dxa"/>
            <w:shd w:val="clear" w:color="auto" w:fill="auto"/>
          </w:tcPr>
          <w:p w14:paraId="56740440" w14:textId="55BDCF52" w:rsidR="00E0566A" w:rsidRPr="00C40553" w:rsidRDefault="00C40553" w:rsidP="00035544">
            <w:pPr>
              <w:rPr>
                <w:bCs/>
                <w:i/>
                <w:sz w:val="17"/>
                <w:szCs w:val="17"/>
              </w:rPr>
            </w:pPr>
            <w:r w:rsidRPr="00C40553">
              <w:rPr>
                <w:bCs/>
                <w:i/>
                <w:sz w:val="17"/>
                <w:szCs w:val="17"/>
              </w:rPr>
              <w:t>n</w:t>
            </w:r>
            <w:r>
              <w:rPr>
                <w:bCs/>
                <w:i/>
                <w:sz w:val="17"/>
                <w:szCs w:val="17"/>
              </w:rPr>
              <w:t>.</w:t>
            </w:r>
            <w:r w:rsidRPr="00C40553">
              <w:rPr>
                <w:bCs/>
                <w:i/>
                <w:sz w:val="17"/>
                <w:szCs w:val="17"/>
              </w:rPr>
              <w:t>v</w:t>
            </w:r>
            <w:r>
              <w:rPr>
                <w:bCs/>
                <w:i/>
                <w:sz w:val="17"/>
                <w:szCs w:val="17"/>
              </w:rPr>
              <w:t>.</w:t>
            </w:r>
            <w:r w:rsidRPr="00C40553">
              <w:rPr>
                <w:bCs/>
                <w:i/>
                <w:sz w:val="17"/>
                <w:szCs w:val="17"/>
              </w:rPr>
              <w:t>t</w:t>
            </w:r>
            <w:r>
              <w:rPr>
                <w:bCs/>
                <w:i/>
                <w:sz w:val="17"/>
                <w:szCs w:val="17"/>
              </w:rPr>
              <w:t>.</w:t>
            </w:r>
          </w:p>
        </w:tc>
      </w:tr>
    </w:tbl>
    <w:p w14:paraId="56740442" w14:textId="77777777" w:rsidR="004251EE" w:rsidRPr="00B11B1B" w:rsidRDefault="004251EE" w:rsidP="004251EE">
      <w:pPr>
        <w:rPr>
          <w:bCs/>
          <w:sz w:val="17"/>
          <w:szCs w:val="17"/>
        </w:rPr>
      </w:pPr>
    </w:p>
    <w:p w14:paraId="56740443" w14:textId="77777777" w:rsidR="00C422F2" w:rsidRPr="007E62A0" w:rsidRDefault="00C422F2" w:rsidP="00C422F2">
      <w:pPr>
        <w:pStyle w:val="Lijstalinea"/>
        <w:numPr>
          <w:ilvl w:val="0"/>
          <w:numId w:val="14"/>
        </w:numPr>
        <w:rPr>
          <w:rFonts w:ascii="Verdana" w:eastAsia="SimSun" w:hAnsi="Verdana"/>
          <w:bCs/>
          <w:i/>
          <w:sz w:val="17"/>
          <w:szCs w:val="17"/>
          <w:lang w:eastAsia="zh-CN"/>
        </w:rPr>
      </w:pPr>
      <w:r w:rsidRPr="00C422F2">
        <w:rPr>
          <w:rFonts w:ascii="Verdana" w:eastAsia="SimSun" w:hAnsi="Verdana"/>
          <w:bCs/>
          <w:sz w:val="17"/>
          <w:szCs w:val="17"/>
          <w:lang w:eastAsia="zh-CN"/>
        </w:rPr>
        <w:t>Wat gaat er fout als de afspraak niet geaccepteerd wordt door het veld?</w:t>
      </w:r>
      <w:r w:rsidRPr="00C422F2">
        <w:rPr>
          <w:rFonts w:ascii="Verdana" w:eastAsia="SimSun" w:hAnsi="Verdana"/>
          <w:bCs/>
          <w:sz w:val="17"/>
          <w:szCs w:val="17"/>
          <w:lang w:eastAsia="zh-CN"/>
        </w:rPr>
        <w:br/>
      </w:r>
      <w:r w:rsidRPr="007E62A0">
        <w:rPr>
          <w:rFonts w:ascii="Verdana" w:eastAsia="SimSun" w:hAnsi="Verdana"/>
          <w:bCs/>
          <w:i/>
          <w:sz w:val="17"/>
          <w:szCs w:val="17"/>
          <w:lang w:eastAsia="zh-CN"/>
        </w:rPr>
        <w:t>Deze vraag geeft als het goed is antwoord op het prioriteringsvraagstuk: “hoe urgent is de afspraak”</w:t>
      </w:r>
    </w:p>
    <w:p w14:paraId="56740444" w14:textId="77777777" w:rsidR="00C422F2" w:rsidRDefault="00C422F2" w:rsidP="00C422F2">
      <w:pPr>
        <w:rPr>
          <w:bCs/>
          <w:sz w:val="17"/>
          <w:szCs w:val="17"/>
        </w:rPr>
      </w:pP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C422F2" w:rsidRPr="002A7680" w14:paraId="56740447" w14:textId="77777777" w:rsidTr="003C7B04">
        <w:trPr>
          <w:cantSplit/>
        </w:trPr>
        <w:tc>
          <w:tcPr>
            <w:tcW w:w="6608" w:type="dxa"/>
            <w:shd w:val="clear" w:color="auto" w:fill="auto"/>
          </w:tcPr>
          <w:p w14:paraId="56740445" w14:textId="77777777" w:rsidR="00C422F2" w:rsidRPr="002A7680" w:rsidRDefault="00C422F2" w:rsidP="003C7B04">
            <w:pPr>
              <w:keepNext/>
              <w:rPr>
                <w:bCs/>
                <w:color w:val="808080"/>
                <w:sz w:val="17"/>
                <w:szCs w:val="17"/>
              </w:rPr>
            </w:pPr>
            <w:r w:rsidRPr="002A7680">
              <w:rPr>
                <w:bCs/>
                <w:color w:val="808080"/>
                <w:sz w:val="17"/>
                <w:szCs w:val="17"/>
              </w:rPr>
              <w:t>antwoord</w:t>
            </w:r>
          </w:p>
        </w:tc>
        <w:tc>
          <w:tcPr>
            <w:tcW w:w="2700" w:type="dxa"/>
            <w:shd w:val="clear" w:color="auto" w:fill="auto"/>
          </w:tcPr>
          <w:p w14:paraId="56740446" w14:textId="77777777" w:rsidR="00C422F2" w:rsidRPr="002A7680" w:rsidRDefault="00C422F2" w:rsidP="003C7B04">
            <w:pPr>
              <w:keepNext/>
              <w:rPr>
                <w:bCs/>
                <w:color w:val="808080"/>
                <w:sz w:val="17"/>
                <w:szCs w:val="17"/>
              </w:rPr>
            </w:pPr>
            <w:r w:rsidRPr="002A7680">
              <w:rPr>
                <w:bCs/>
                <w:color w:val="808080"/>
                <w:sz w:val="17"/>
                <w:szCs w:val="17"/>
              </w:rPr>
              <w:t>verwijzing</w:t>
            </w:r>
          </w:p>
        </w:tc>
      </w:tr>
      <w:tr w:rsidR="00C422F2" w:rsidRPr="002A7680" w14:paraId="5674044A" w14:textId="77777777" w:rsidTr="003C7B04">
        <w:trPr>
          <w:cantSplit/>
        </w:trPr>
        <w:tc>
          <w:tcPr>
            <w:tcW w:w="6608" w:type="dxa"/>
            <w:shd w:val="clear" w:color="auto" w:fill="auto"/>
          </w:tcPr>
          <w:p w14:paraId="56740448" w14:textId="4AE860EA" w:rsidR="00C422F2" w:rsidRPr="002A7680" w:rsidRDefault="00051DC4" w:rsidP="00A428B8">
            <w:pPr>
              <w:rPr>
                <w:bCs/>
                <w:sz w:val="17"/>
                <w:szCs w:val="17"/>
              </w:rPr>
            </w:pPr>
            <w:r>
              <w:rPr>
                <w:bCs/>
                <w:sz w:val="17"/>
                <w:szCs w:val="17"/>
              </w:rPr>
              <w:t>Dan missen we het momentum om binnen de onderwijsketen in kader van overstap tussen scholen eenduidigheid te creëren in overstapdossiers binnen het Nederlandse onderwijs</w:t>
            </w:r>
            <w:r w:rsidR="00A428B8">
              <w:rPr>
                <w:bCs/>
                <w:sz w:val="17"/>
                <w:szCs w:val="17"/>
              </w:rPr>
              <w:t>. Deze overstapdossiers zijn voornamelijk bedoeld om leerlingen in het vervolgonderwijs direct optimaal te laten leren en te kunnen begeleiden</w:t>
            </w:r>
            <w:r>
              <w:rPr>
                <w:bCs/>
                <w:sz w:val="17"/>
                <w:szCs w:val="17"/>
              </w:rPr>
              <w:t xml:space="preserve"> en </w:t>
            </w:r>
            <w:r w:rsidR="00A428B8">
              <w:rPr>
                <w:bCs/>
                <w:sz w:val="17"/>
                <w:szCs w:val="17"/>
              </w:rPr>
              <w:t xml:space="preserve">om </w:t>
            </w:r>
            <w:r>
              <w:rPr>
                <w:bCs/>
                <w:sz w:val="17"/>
                <w:szCs w:val="17"/>
              </w:rPr>
              <w:t xml:space="preserve">een efficiëntie slag in de administratie voor scholen te bewerkstelligen. Scholen en leveranciers zijn al jaren bezig om dit te bereiken (van </w:t>
            </w:r>
            <w:r w:rsidR="008E1B59">
              <w:rPr>
                <w:bCs/>
                <w:sz w:val="17"/>
                <w:szCs w:val="17"/>
              </w:rPr>
              <w:t xml:space="preserve">de actie van VDOD, ELD en nu OSO). </w:t>
            </w:r>
          </w:p>
        </w:tc>
        <w:tc>
          <w:tcPr>
            <w:tcW w:w="2700" w:type="dxa"/>
            <w:shd w:val="clear" w:color="auto" w:fill="auto"/>
          </w:tcPr>
          <w:p w14:paraId="56740449" w14:textId="196A22FA" w:rsidR="00C422F2" w:rsidRPr="00F76768" w:rsidRDefault="00C40553" w:rsidP="003C7B04">
            <w:pPr>
              <w:rPr>
                <w:bCs/>
                <w:i/>
                <w:sz w:val="17"/>
                <w:szCs w:val="17"/>
              </w:rPr>
            </w:pPr>
            <w:r w:rsidRPr="00C40553">
              <w:rPr>
                <w:bCs/>
                <w:i/>
                <w:sz w:val="17"/>
                <w:szCs w:val="17"/>
              </w:rPr>
              <w:t>n</w:t>
            </w:r>
            <w:r>
              <w:rPr>
                <w:bCs/>
                <w:i/>
                <w:sz w:val="17"/>
                <w:szCs w:val="17"/>
              </w:rPr>
              <w:t>.</w:t>
            </w:r>
            <w:r w:rsidRPr="00C40553">
              <w:rPr>
                <w:bCs/>
                <w:i/>
                <w:sz w:val="17"/>
                <w:szCs w:val="17"/>
              </w:rPr>
              <w:t>v</w:t>
            </w:r>
            <w:r>
              <w:rPr>
                <w:bCs/>
                <w:i/>
                <w:sz w:val="17"/>
                <w:szCs w:val="17"/>
              </w:rPr>
              <w:t>.</w:t>
            </w:r>
            <w:r w:rsidRPr="00C40553">
              <w:rPr>
                <w:bCs/>
                <w:i/>
                <w:sz w:val="17"/>
                <w:szCs w:val="17"/>
              </w:rPr>
              <w:t>t</w:t>
            </w:r>
            <w:r>
              <w:rPr>
                <w:bCs/>
                <w:i/>
                <w:sz w:val="17"/>
                <w:szCs w:val="17"/>
              </w:rPr>
              <w:t>.</w:t>
            </w:r>
          </w:p>
        </w:tc>
      </w:tr>
    </w:tbl>
    <w:p w14:paraId="5674044C" w14:textId="77777777" w:rsidR="00C422F2" w:rsidRDefault="00C422F2" w:rsidP="0088728F">
      <w:pPr>
        <w:keepNext/>
        <w:rPr>
          <w:sz w:val="17"/>
          <w:szCs w:val="17"/>
        </w:rPr>
      </w:pPr>
    </w:p>
    <w:p w14:paraId="5674044D" w14:textId="77777777" w:rsidR="00E0566A" w:rsidRPr="00B11B1B" w:rsidRDefault="00E0566A" w:rsidP="00E0566A">
      <w:pPr>
        <w:keepNext/>
        <w:numPr>
          <w:ilvl w:val="0"/>
          <w:numId w:val="14"/>
        </w:numPr>
        <w:ind w:left="357" w:hanging="357"/>
        <w:rPr>
          <w:sz w:val="17"/>
          <w:szCs w:val="17"/>
        </w:rPr>
      </w:pPr>
      <w:r w:rsidRPr="00B11B1B">
        <w:rPr>
          <w:sz w:val="17"/>
          <w:szCs w:val="17"/>
        </w:rPr>
        <w:t xml:space="preserve">Is de </w:t>
      </w:r>
      <w:r w:rsidR="004F04A5">
        <w:rPr>
          <w:sz w:val="17"/>
          <w:szCs w:val="17"/>
        </w:rPr>
        <w:t>standaard</w:t>
      </w:r>
      <w:r w:rsidRPr="00B11B1B">
        <w:rPr>
          <w:sz w:val="17"/>
          <w:szCs w:val="17"/>
        </w:rPr>
        <w:t xml:space="preserve"> breed geaccepteerd door de doelgroep</w:t>
      </w:r>
      <w:r w:rsidR="007D6266">
        <w:rPr>
          <w:sz w:val="17"/>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0566A" w:rsidRPr="002A7680" w14:paraId="56740450" w14:textId="77777777" w:rsidTr="002A7680">
        <w:trPr>
          <w:cantSplit/>
        </w:trPr>
        <w:tc>
          <w:tcPr>
            <w:tcW w:w="6608" w:type="dxa"/>
            <w:shd w:val="clear" w:color="auto" w:fill="auto"/>
          </w:tcPr>
          <w:p w14:paraId="5674044E" w14:textId="77777777" w:rsidR="00E0566A" w:rsidRPr="002A7680" w:rsidRDefault="00E0566A" w:rsidP="002A7680">
            <w:pPr>
              <w:keepNext/>
              <w:rPr>
                <w:bCs/>
                <w:color w:val="808080"/>
                <w:sz w:val="17"/>
                <w:szCs w:val="17"/>
              </w:rPr>
            </w:pPr>
            <w:r w:rsidRPr="002A7680">
              <w:rPr>
                <w:bCs/>
                <w:color w:val="808080"/>
                <w:sz w:val="17"/>
                <w:szCs w:val="17"/>
              </w:rPr>
              <w:t>antwoord</w:t>
            </w:r>
          </w:p>
        </w:tc>
        <w:tc>
          <w:tcPr>
            <w:tcW w:w="2700" w:type="dxa"/>
            <w:shd w:val="clear" w:color="auto" w:fill="auto"/>
          </w:tcPr>
          <w:p w14:paraId="5674044F" w14:textId="77777777" w:rsidR="00E0566A" w:rsidRPr="002A7680" w:rsidRDefault="00E0566A" w:rsidP="002A7680">
            <w:pPr>
              <w:keepNext/>
              <w:rPr>
                <w:bCs/>
                <w:color w:val="808080"/>
                <w:sz w:val="17"/>
                <w:szCs w:val="17"/>
              </w:rPr>
            </w:pPr>
            <w:r w:rsidRPr="002A7680">
              <w:rPr>
                <w:bCs/>
                <w:color w:val="808080"/>
                <w:sz w:val="17"/>
                <w:szCs w:val="17"/>
              </w:rPr>
              <w:t>verwijzing</w:t>
            </w:r>
          </w:p>
        </w:tc>
      </w:tr>
      <w:tr w:rsidR="00E0566A" w:rsidRPr="002A7680" w14:paraId="56740453" w14:textId="77777777" w:rsidTr="002A7680">
        <w:trPr>
          <w:cantSplit/>
        </w:trPr>
        <w:tc>
          <w:tcPr>
            <w:tcW w:w="6608" w:type="dxa"/>
            <w:shd w:val="clear" w:color="auto" w:fill="auto"/>
          </w:tcPr>
          <w:p w14:paraId="2E891F80" w14:textId="36AD28E8" w:rsidR="00331ECF" w:rsidRDefault="00B906C2" w:rsidP="003F1B4E">
            <w:pPr>
              <w:rPr>
                <w:bCs/>
                <w:sz w:val="17"/>
                <w:szCs w:val="17"/>
              </w:rPr>
            </w:pPr>
            <w:r>
              <w:rPr>
                <w:bCs/>
                <w:sz w:val="17"/>
                <w:szCs w:val="17"/>
              </w:rPr>
              <w:t xml:space="preserve">Ja, voor zover het de bij </w:t>
            </w:r>
            <w:r w:rsidR="00331ECF">
              <w:rPr>
                <w:bCs/>
                <w:sz w:val="17"/>
                <w:szCs w:val="17"/>
              </w:rPr>
              <w:t xml:space="preserve">OSO betrokken partijen betreft (is bewuste keuze geweest). </w:t>
            </w:r>
          </w:p>
          <w:p w14:paraId="7968E046" w14:textId="77777777" w:rsidR="009D78D8" w:rsidRDefault="009D78D8" w:rsidP="003F1B4E">
            <w:pPr>
              <w:rPr>
                <w:bCs/>
                <w:sz w:val="17"/>
                <w:szCs w:val="17"/>
              </w:rPr>
            </w:pPr>
          </w:p>
          <w:p w14:paraId="05FF9F0C" w14:textId="5D8A3B3A" w:rsidR="00331ECF" w:rsidRPr="00331ECF" w:rsidRDefault="00B906C2" w:rsidP="003F1B4E">
            <w:pPr>
              <w:rPr>
                <w:bCs/>
                <w:sz w:val="17"/>
                <w:szCs w:val="17"/>
              </w:rPr>
            </w:pPr>
            <w:r w:rsidRPr="00331ECF">
              <w:rPr>
                <w:bCs/>
                <w:sz w:val="17"/>
                <w:szCs w:val="17"/>
                <w:u w:val="single"/>
              </w:rPr>
              <w:t>In</w:t>
            </w:r>
            <w:r w:rsidR="00A2458F" w:rsidRPr="00331ECF">
              <w:rPr>
                <w:bCs/>
                <w:sz w:val="17"/>
                <w:szCs w:val="17"/>
                <w:u w:val="single"/>
              </w:rPr>
              <w:t xml:space="preserve"> de reviewgroep waren betrokken</w:t>
            </w:r>
            <w:r w:rsidR="00A2458F">
              <w:rPr>
                <w:bCs/>
                <w:sz w:val="17"/>
                <w:szCs w:val="17"/>
              </w:rPr>
              <w:t>:</w:t>
            </w:r>
          </w:p>
          <w:p w14:paraId="34247FFC" w14:textId="7D97E13A" w:rsidR="00A2458F" w:rsidRDefault="00A2458F" w:rsidP="003F1B4E">
            <w:pPr>
              <w:rPr>
                <w:bCs/>
                <w:sz w:val="17"/>
                <w:szCs w:val="17"/>
              </w:rPr>
            </w:pPr>
            <w:r w:rsidRPr="00A2458F">
              <w:rPr>
                <w:b/>
                <w:bCs/>
                <w:sz w:val="17"/>
                <w:szCs w:val="17"/>
              </w:rPr>
              <w:t>Onderwijsinstellingen/samenwerkingsverbanden</w:t>
            </w:r>
            <w:r>
              <w:rPr>
                <w:bCs/>
                <w:sz w:val="17"/>
                <w:szCs w:val="17"/>
              </w:rPr>
              <w:t xml:space="preserve"> </w:t>
            </w:r>
          </w:p>
          <w:p w14:paraId="0F3F2377" w14:textId="46AD0B78" w:rsidR="00A2458F" w:rsidRDefault="00A2458F" w:rsidP="003F1B4E">
            <w:pPr>
              <w:rPr>
                <w:rFonts w:eastAsia="Times New Roman" w:cs="Arial"/>
                <w:sz w:val="16"/>
                <w:szCs w:val="16"/>
                <w:lang w:eastAsia="nl-NL"/>
              </w:rPr>
            </w:pPr>
            <w:r>
              <w:rPr>
                <w:bCs/>
                <w:sz w:val="17"/>
                <w:szCs w:val="17"/>
              </w:rPr>
              <w:t>Nico Jonker (</w:t>
            </w:r>
            <w:r w:rsidRPr="009A0EA2">
              <w:rPr>
                <w:rFonts w:eastAsia="Times New Roman" w:cs="Arial"/>
                <w:sz w:val="16"/>
                <w:szCs w:val="16"/>
                <w:lang w:eastAsia="nl-NL"/>
              </w:rPr>
              <w:t>Samenwerkingsverband VOVSO Midden-Holland &amp; Rijnstreek</w:t>
            </w:r>
            <w:r>
              <w:rPr>
                <w:rFonts w:eastAsia="Times New Roman" w:cs="Arial"/>
                <w:sz w:val="16"/>
                <w:szCs w:val="16"/>
                <w:lang w:eastAsia="nl-NL"/>
              </w:rPr>
              <w:t xml:space="preserve">); </w:t>
            </w:r>
            <w:proofErr w:type="spellStart"/>
            <w:r w:rsidRPr="00A2458F">
              <w:rPr>
                <w:rFonts w:eastAsia="Times New Roman" w:cs="Arial"/>
                <w:sz w:val="16"/>
                <w:szCs w:val="16"/>
                <w:lang w:eastAsia="nl-NL"/>
              </w:rPr>
              <w:t>Lyanne</w:t>
            </w:r>
            <w:proofErr w:type="spellEnd"/>
            <w:r w:rsidRPr="00A2458F">
              <w:rPr>
                <w:rFonts w:eastAsia="Times New Roman" w:cs="Arial"/>
                <w:sz w:val="16"/>
                <w:szCs w:val="16"/>
                <w:lang w:eastAsia="nl-NL"/>
              </w:rPr>
              <w:t xml:space="preserve"> Baltussen</w:t>
            </w:r>
            <w:r>
              <w:rPr>
                <w:rFonts w:eastAsia="Times New Roman" w:cs="Arial"/>
                <w:sz w:val="16"/>
                <w:szCs w:val="16"/>
                <w:lang w:eastAsia="nl-NL"/>
              </w:rPr>
              <w:t xml:space="preserve"> (</w:t>
            </w:r>
            <w:r w:rsidR="00566C62">
              <w:rPr>
                <w:rFonts w:eastAsia="Times New Roman" w:cs="Arial"/>
                <w:sz w:val="16"/>
                <w:szCs w:val="16"/>
                <w:lang w:eastAsia="nl-NL"/>
              </w:rPr>
              <w:t>CSG H</w:t>
            </w:r>
            <w:r>
              <w:rPr>
                <w:rFonts w:eastAsia="Times New Roman" w:cs="Arial"/>
                <w:sz w:val="16"/>
                <w:szCs w:val="16"/>
                <w:lang w:eastAsia="nl-NL"/>
              </w:rPr>
              <w:t xml:space="preserve">et Streek Ede), </w:t>
            </w:r>
            <w:r w:rsidRPr="00A2458F">
              <w:rPr>
                <w:rFonts w:eastAsia="Times New Roman" w:cs="Arial"/>
                <w:sz w:val="16"/>
                <w:szCs w:val="16"/>
                <w:lang w:eastAsia="nl-NL"/>
              </w:rPr>
              <w:t>Irene van Kesteren</w:t>
            </w:r>
            <w:r w:rsidRPr="009A0EA2">
              <w:rPr>
                <w:rFonts w:eastAsia="Times New Roman" w:cs="Arial"/>
                <w:sz w:val="16"/>
                <w:szCs w:val="16"/>
                <w:lang w:eastAsia="nl-NL"/>
              </w:rPr>
              <w:t xml:space="preserve"> </w:t>
            </w:r>
            <w:r>
              <w:rPr>
                <w:rFonts w:eastAsia="Times New Roman" w:cs="Arial"/>
                <w:sz w:val="16"/>
                <w:szCs w:val="16"/>
                <w:lang w:eastAsia="nl-NL"/>
              </w:rPr>
              <w:t>(</w:t>
            </w:r>
            <w:r w:rsidRPr="009A0EA2">
              <w:rPr>
                <w:rFonts w:eastAsia="Times New Roman" w:cs="Arial"/>
                <w:sz w:val="16"/>
                <w:szCs w:val="16"/>
                <w:lang w:eastAsia="nl-NL"/>
              </w:rPr>
              <w:t xml:space="preserve">Federatie van Onderwijskoepels </w:t>
            </w:r>
            <w:r>
              <w:rPr>
                <w:rFonts w:eastAsia="Times New Roman" w:cs="Arial"/>
                <w:sz w:val="16"/>
                <w:szCs w:val="16"/>
                <w:lang w:eastAsia="nl-NL"/>
              </w:rPr>
              <w:t xml:space="preserve">en Openbaar Onderwijs Rotterdam), </w:t>
            </w:r>
            <w:r w:rsidRPr="00A2458F">
              <w:rPr>
                <w:rFonts w:eastAsia="Times New Roman" w:cs="Arial"/>
                <w:sz w:val="16"/>
                <w:szCs w:val="16"/>
                <w:lang w:eastAsia="nl-NL"/>
              </w:rPr>
              <w:t xml:space="preserve">Martijn </w:t>
            </w:r>
            <w:proofErr w:type="spellStart"/>
            <w:r w:rsidRPr="00A2458F">
              <w:rPr>
                <w:rFonts w:eastAsia="Times New Roman" w:cs="Arial"/>
                <w:sz w:val="16"/>
                <w:szCs w:val="16"/>
                <w:lang w:eastAsia="nl-NL"/>
              </w:rPr>
              <w:t>Redegeld</w:t>
            </w:r>
            <w:proofErr w:type="spellEnd"/>
            <w:r w:rsidRPr="009A0EA2">
              <w:rPr>
                <w:rFonts w:eastAsia="Times New Roman" w:cs="Arial"/>
                <w:sz w:val="16"/>
                <w:szCs w:val="16"/>
                <w:lang w:eastAsia="nl-NL"/>
              </w:rPr>
              <w:t xml:space="preserve"> </w:t>
            </w:r>
            <w:r>
              <w:rPr>
                <w:rFonts w:eastAsia="Times New Roman" w:cs="Arial"/>
                <w:sz w:val="16"/>
                <w:szCs w:val="16"/>
                <w:lang w:eastAsia="nl-NL"/>
              </w:rPr>
              <w:t>(</w:t>
            </w:r>
            <w:r w:rsidRPr="009A0EA2">
              <w:rPr>
                <w:rFonts w:eastAsia="Times New Roman" w:cs="Arial"/>
                <w:sz w:val="16"/>
                <w:szCs w:val="16"/>
                <w:lang w:eastAsia="nl-NL"/>
              </w:rPr>
              <w:t>Rotterdamse Verenig</w:t>
            </w:r>
            <w:r>
              <w:rPr>
                <w:rFonts w:eastAsia="Times New Roman" w:cs="Arial"/>
                <w:sz w:val="16"/>
                <w:szCs w:val="16"/>
                <w:lang w:eastAsia="nl-NL"/>
              </w:rPr>
              <w:t>ing voor Katholiek Onderwijs</w:t>
            </w:r>
            <w:r w:rsidRPr="00A2458F">
              <w:rPr>
                <w:rFonts w:eastAsia="Times New Roman" w:cs="Arial"/>
                <w:sz w:val="16"/>
                <w:szCs w:val="16"/>
                <w:lang w:eastAsia="nl-NL"/>
              </w:rPr>
              <w:t xml:space="preserve">), Michiel </w:t>
            </w:r>
            <w:proofErr w:type="spellStart"/>
            <w:r w:rsidRPr="00A2458F">
              <w:rPr>
                <w:rFonts w:eastAsia="Times New Roman" w:cs="Arial"/>
                <w:sz w:val="16"/>
                <w:szCs w:val="16"/>
                <w:lang w:eastAsia="nl-NL"/>
              </w:rPr>
              <w:t>Westerik</w:t>
            </w:r>
            <w:proofErr w:type="spellEnd"/>
            <w:r w:rsidRPr="00A2458F">
              <w:rPr>
                <w:rFonts w:eastAsia="Times New Roman" w:cs="Arial"/>
                <w:sz w:val="16"/>
                <w:szCs w:val="16"/>
                <w:lang w:eastAsia="nl-NL"/>
              </w:rPr>
              <w:t xml:space="preserve"> </w:t>
            </w:r>
            <w:r>
              <w:rPr>
                <w:rFonts w:eastAsia="Times New Roman" w:cs="Arial"/>
                <w:sz w:val="16"/>
                <w:szCs w:val="16"/>
                <w:lang w:eastAsia="nl-NL"/>
              </w:rPr>
              <w:t>(</w:t>
            </w:r>
            <w:r w:rsidRPr="009A0EA2">
              <w:rPr>
                <w:rFonts w:eastAsia="Times New Roman" w:cs="Arial"/>
                <w:sz w:val="16"/>
                <w:szCs w:val="16"/>
                <w:lang w:eastAsia="nl-NL"/>
              </w:rPr>
              <w:t>Groenhorst Ed</w:t>
            </w:r>
            <w:r>
              <w:rPr>
                <w:rFonts w:eastAsia="Times New Roman" w:cs="Arial"/>
                <w:sz w:val="16"/>
                <w:szCs w:val="16"/>
                <w:lang w:eastAsia="nl-NL"/>
              </w:rPr>
              <w:t>e)</w:t>
            </w:r>
            <w:r w:rsidR="00B4714E">
              <w:rPr>
                <w:rFonts w:eastAsia="Times New Roman" w:cs="Arial"/>
                <w:sz w:val="16"/>
                <w:szCs w:val="16"/>
                <w:lang w:eastAsia="nl-NL"/>
              </w:rPr>
              <w:t xml:space="preserve">, </w:t>
            </w:r>
            <w:r w:rsidR="00B4714E" w:rsidRPr="00A2458F">
              <w:rPr>
                <w:rFonts w:eastAsia="Times New Roman" w:cs="Arial"/>
                <w:sz w:val="16"/>
                <w:szCs w:val="16"/>
                <w:lang w:eastAsia="nl-NL"/>
              </w:rPr>
              <w:t xml:space="preserve">Ger Mathijssen </w:t>
            </w:r>
            <w:r w:rsidR="00B4714E">
              <w:rPr>
                <w:rFonts w:eastAsia="Times New Roman" w:cs="Arial"/>
                <w:sz w:val="16"/>
                <w:szCs w:val="16"/>
                <w:lang w:eastAsia="nl-NL"/>
              </w:rPr>
              <w:t>(</w:t>
            </w:r>
            <w:r w:rsidR="00B4714E" w:rsidRPr="009A0EA2">
              <w:rPr>
                <w:rFonts w:eastAsia="Times New Roman" w:cs="Arial"/>
                <w:sz w:val="16"/>
                <w:szCs w:val="16"/>
                <w:lang w:eastAsia="nl-NL"/>
              </w:rPr>
              <w:t xml:space="preserve">Da Capo College </w:t>
            </w:r>
            <w:r w:rsidR="00B4714E">
              <w:rPr>
                <w:rFonts w:eastAsia="Times New Roman" w:cs="Arial"/>
                <w:sz w:val="16"/>
                <w:szCs w:val="16"/>
                <w:lang w:eastAsia="nl-NL"/>
              </w:rPr>
              <w:t>)</w:t>
            </w:r>
            <w:r w:rsidR="00B4714E" w:rsidRPr="009A0EA2">
              <w:rPr>
                <w:rFonts w:eastAsia="Times New Roman" w:cs="Arial"/>
                <w:sz w:val="16"/>
                <w:szCs w:val="16"/>
                <w:lang w:eastAsia="nl-NL"/>
              </w:rPr>
              <w:t xml:space="preserve">  </w:t>
            </w:r>
          </w:p>
          <w:p w14:paraId="443140E8" w14:textId="77777777" w:rsidR="00A2458F" w:rsidRDefault="00A2458F" w:rsidP="003F1B4E">
            <w:pPr>
              <w:rPr>
                <w:rFonts w:eastAsia="Times New Roman" w:cs="Arial"/>
                <w:sz w:val="16"/>
                <w:szCs w:val="16"/>
                <w:lang w:eastAsia="nl-NL"/>
              </w:rPr>
            </w:pPr>
          </w:p>
          <w:p w14:paraId="3093E158" w14:textId="77777777" w:rsidR="00A2458F" w:rsidRPr="00A2458F" w:rsidRDefault="00A2458F" w:rsidP="003F1B4E">
            <w:pPr>
              <w:rPr>
                <w:rFonts w:eastAsia="Times New Roman" w:cs="Arial"/>
                <w:b/>
                <w:sz w:val="16"/>
                <w:szCs w:val="16"/>
                <w:lang w:eastAsia="nl-NL"/>
              </w:rPr>
            </w:pPr>
            <w:r w:rsidRPr="00A2458F">
              <w:rPr>
                <w:rFonts w:eastAsia="Times New Roman" w:cs="Arial"/>
                <w:b/>
                <w:sz w:val="16"/>
                <w:szCs w:val="16"/>
                <w:lang w:eastAsia="nl-NL"/>
              </w:rPr>
              <w:t>LAS Leveranciers</w:t>
            </w:r>
          </w:p>
          <w:p w14:paraId="3438B760" w14:textId="40C2CBC5" w:rsidR="00A2458F" w:rsidRDefault="00A2458F" w:rsidP="003F1B4E">
            <w:pPr>
              <w:rPr>
                <w:bCs/>
                <w:sz w:val="17"/>
                <w:szCs w:val="17"/>
              </w:rPr>
            </w:pPr>
            <w:r w:rsidRPr="00A2458F">
              <w:rPr>
                <w:rFonts w:eastAsia="Times New Roman" w:cs="Arial"/>
                <w:sz w:val="16"/>
                <w:szCs w:val="16"/>
                <w:lang w:eastAsia="nl-NL"/>
              </w:rPr>
              <w:t xml:space="preserve">Henk </w:t>
            </w:r>
            <w:proofErr w:type="spellStart"/>
            <w:r w:rsidRPr="00A2458F">
              <w:rPr>
                <w:rFonts w:eastAsia="Times New Roman" w:cs="Arial"/>
                <w:sz w:val="16"/>
                <w:szCs w:val="16"/>
                <w:lang w:eastAsia="nl-NL"/>
              </w:rPr>
              <w:t>Zegwaard</w:t>
            </w:r>
            <w:proofErr w:type="spellEnd"/>
            <w:r w:rsidRPr="009A0EA2">
              <w:rPr>
                <w:rFonts w:eastAsia="Times New Roman" w:cs="Arial"/>
                <w:sz w:val="16"/>
                <w:szCs w:val="16"/>
                <w:lang w:eastAsia="nl-NL"/>
              </w:rPr>
              <w:t xml:space="preserve"> </w:t>
            </w:r>
            <w:r>
              <w:rPr>
                <w:rFonts w:eastAsia="Times New Roman" w:cs="Arial"/>
                <w:sz w:val="16"/>
                <w:szCs w:val="16"/>
                <w:lang w:eastAsia="nl-NL"/>
              </w:rPr>
              <w:t>(</w:t>
            </w:r>
            <w:proofErr w:type="spellStart"/>
            <w:r w:rsidRPr="009A0EA2">
              <w:rPr>
                <w:rFonts w:eastAsia="Times New Roman" w:cs="Arial"/>
                <w:sz w:val="16"/>
                <w:szCs w:val="16"/>
                <w:lang w:eastAsia="nl-NL"/>
              </w:rPr>
              <w:t>SchoolMaster</w:t>
            </w:r>
            <w:proofErr w:type="spellEnd"/>
            <w:r>
              <w:rPr>
                <w:rFonts w:eastAsia="Times New Roman" w:cs="Arial"/>
                <w:sz w:val="16"/>
                <w:szCs w:val="16"/>
                <w:lang w:eastAsia="nl-NL"/>
              </w:rPr>
              <w:t xml:space="preserve">), </w:t>
            </w:r>
            <w:r w:rsidRPr="00A2458F">
              <w:rPr>
                <w:rFonts w:eastAsia="Times New Roman" w:cs="Arial"/>
                <w:sz w:val="16"/>
                <w:szCs w:val="16"/>
                <w:lang w:eastAsia="nl-NL"/>
              </w:rPr>
              <w:t xml:space="preserve">Sven </w:t>
            </w:r>
            <w:proofErr w:type="spellStart"/>
            <w:r w:rsidRPr="00A2458F">
              <w:rPr>
                <w:rFonts w:eastAsia="Times New Roman" w:cs="Arial"/>
                <w:sz w:val="16"/>
                <w:szCs w:val="16"/>
                <w:lang w:eastAsia="nl-NL"/>
              </w:rPr>
              <w:t>Haster</w:t>
            </w:r>
            <w:proofErr w:type="spellEnd"/>
            <w:r w:rsidRPr="009A0EA2">
              <w:rPr>
                <w:rFonts w:eastAsia="Times New Roman" w:cs="Arial"/>
                <w:sz w:val="16"/>
                <w:szCs w:val="16"/>
                <w:lang w:eastAsia="nl-NL"/>
              </w:rPr>
              <w:t xml:space="preserve"> </w:t>
            </w:r>
            <w:r>
              <w:rPr>
                <w:rFonts w:eastAsia="Times New Roman" w:cs="Arial"/>
                <w:sz w:val="16"/>
                <w:szCs w:val="16"/>
                <w:lang w:eastAsia="nl-NL"/>
              </w:rPr>
              <w:t>(</w:t>
            </w:r>
            <w:proofErr w:type="spellStart"/>
            <w:r w:rsidRPr="009A0EA2">
              <w:rPr>
                <w:rFonts w:eastAsia="Times New Roman" w:cs="Arial"/>
                <w:sz w:val="16"/>
                <w:szCs w:val="16"/>
                <w:lang w:eastAsia="nl-NL"/>
              </w:rPr>
              <w:t>Topicus</w:t>
            </w:r>
            <w:proofErr w:type="spellEnd"/>
            <w:r>
              <w:rPr>
                <w:rFonts w:eastAsia="Times New Roman" w:cs="Arial"/>
                <w:sz w:val="16"/>
                <w:szCs w:val="16"/>
                <w:lang w:eastAsia="nl-NL"/>
              </w:rPr>
              <w:t>),</w:t>
            </w:r>
            <w:r w:rsidRPr="009A0EA2">
              <w:rPr>
                <w:rFonts w:eastAsia="Times New Roman" w:cs="Arial"/>
                <w:sz w:val="16"/>
                <w:szCs w:val="16"/>
                <w:lang w:eastAsia="nl-NL"/>
              </w:rPr>
              <w:t xml:space="preserve"> </w:t>
            </w:r>
            <w:proofErr w:type="spellStart"/>
            <w:r w:rsidRPr="00A2458F">
              <w:rPr>
                <w:rFonts w:eastAsia="Times New Roman" w:cs="Arial"/>
                <w:sz w:val="16"/>
                <w:szCs w:val="16"/>
                <w:lang w:eastAsia="nl-NL"/>
              </w:rPr>
              <w:t>Wilbert</w:t>
            </w:r>
            <w:proofErr w:type="spellEnd"/>
            <w:r w:rsidRPr="00A2458F">
              <w:rPr>
                <w:rFonts w:eastAsia="Times New Roman" w:cs="Arial"/>
                <w:sz w:val="16"/>
                <w:szCs w:val="16"/>
                <w:lang w:eastAsia="nl-NL"/>
              </w:rPr>
              <w:t xml:space="preserve"> van de Laar</w:t>
            </w:r>
            <w:r w:rsidRPr="009A0EA2">
              <w:rPr>
                <w:rFonts w:eastAsia="Times New Roman" w:cs="Arial"/>
                <w:sz w:val="16"/>
                <w:szCs w:val="16"/>
                <w:lang w:eastAsia="nl-NL"/>
              </w:rPr>
              <w:t xml:space="preserve"> </w:t>
            </w:r>
            <w:r>
              <w:rPr>
                <w:rFonts w:eastAsia="Times New Roman" w:cs="Arial"/>
                <w:sz w:val="16"/>
                <w:szCs w:val="16"/>
                <w:lang w:eastAsia="nl-NL"/>
              </w:rPr>
              <w:t>(</w:t>
            </w:r>
            <w:r w:rsidRPr="009A0EA2">
              <w:rPr>
                <w:rFonts w:eastAsia="Times New Roman" w:cs="Arial"/>
                <w:sz w:val="16"/>
                <w:szCs w:val="16"/>
                <w:lang w:eastAsia="nl-NL"/>
              </w:rPr>
              <w:t>Triple-W-ICT</w:t>
            </w:r>
            <w:r>
              <w:rPr>
                <w:rFonts w:eastAsia="Times New Roman" w:cs="Arial"/>
                <w:sz w:val="16"/>
                <w:szCs w:val="16"/>
                <w:lang w:eastAsia="nl-NL"/>
              </w:rPr>
              <w:t>),</w:t>
            </w:r>
            <w:r w:rsidRPr="009A0EA2">
              <w:rPr>
                <w:rFonts w:eastAsia="Times New Roman" w:cs="Arial"/>
                <w:sz w:val="16"/>
                <w:szCs w:val="16"/>
                <w:lang w:eastAsia="nl-NL"/>
              </w:rPr>
              <w:t xml:space="preserve"> </w:t>
            </w:r>
            <w:r w:rsidRPr="00A2458F">
              <w:rPr>
                <w:rFonts w:eastAsia="Times New Roman" w:cs="Arial"/>
                <w:sz w:val="16"/>
                <w:szCs w:val="16"/>
                <w:lang w:eastAsia="nl-NL"/>
              </w:rPr>
              <w:t>Tim Vijgen</w:t>
            </w:r>
            <w:r>
              <w:rPr>
                <w:rFonts w:eastAsia="Times New Roman" w:cs="Arial"/>
                <w:sz w:val="16"/>
                <w:szCs w:val="16"/>
                <w:lang w:eastAsia="nl-NL"/>
              </w:rPr>
              <w:t xml:space="preserve"> en </w:t>
            </w:r>
            <w:r w:rsidRPr="00A2458F">
              <w:rPr>
                <w:rFonts w:eastAsia="Times New Roman" w:cs="Arial"/>
                <w:sz w:val="16"/>
                <w:szCs w:val="16"/>
                <w:lang w:eastAsia="nl-NL"/>
              </w:rPr>
              <w:t xml:space="preserve">Roy </w:t>
            </w:r>
            <w:proofErr w:type="spellStart"/>
            <w:r w:rsidRPr="00A2458F">
              <w:rPr>
                <w:rFonts w:eastAsia="Times New Roman" w:cs="Arial"/>
                <w:sz w:val="16"/>
                <w:szCs w:val="16"/>
                <w:lang w:eastAsia="nl-NL"/>
              </w:rPr>
              <w:t>Kleijkers</w:t>
            </w:r>
            <w:proofErr w:type="spellEnd"/>
            <w:r>
              <w:rPr>
                <w:rFonts w:eastAsia="Times New Roman" w:cs="Arial"/>
                <w:sz w:val="16"/>
                <w:szCs w:val="16"/>
                <w:lang w:eastAsia="nl-NL"/>
              </w:rPr>
              <w:t xml:space="preserve"> (</w:t>
            </w:r>
            <w:proofErr w:type="spellStart"/>
            <w:r w:rsidRPr="009A0EA2">
              <w:rPr>
                <w:rFonts w:eastAsia="Times New Roman" w:cs="Arial"/>
                <w:sz w:val="16"/>
                <w:szCs w:val="16"/>
                <w:lang w:eastAsia="nl-NL"/>
              </w:rPr>
              <w:t>Unilogic</w:t>
            </w:r>
            <w:proofErr w:type="spellEnd"/>
            <w:r w:rsidRPr="009A0EA2">
              <w:rPr>
                <w:rFonts w:eastAsia="Times New Roman" w:cs="Arial"/>
                <w:sz w:val="16"/>
                <w:szCs w:val="16"/>
                <w:lang w:eastAsia="nl-NL"/>
              </w:rPr>
              <w:t xml:space="preserve"> BV</w:t>
            </w:r>
            <w:r>
              <w:rPr>
                <w:rFonts w:eastAsia="Times New Roman" w:cs="Arial"/>
                <w:sz w:val="16"/>
                <w:szCs w:val="16"/>
                <w:lang w:eastAsia="nl-NL"/>
              </w:rPr>
              <w:t>)</w:t>
            </w:r>
            <w:r w:rsidRPr="00A2458F">
              <w:rPr>
                <w:rFonts w:eastAsia="Times New Roman" w:cs="Arial"/>
                <w:sz w:val="16"/>
                <w:szCs w:val="16"/>
                <w:lang w:eastAsia="nl-NL"/>
              </w:rPr>
              <w:t xml:space="preserve"> John Mans</w:t>
            </w:r>
            <w:r w:rsidRPr="009A0EA2">
              <w:rPr>
                <w:rFonts w:eastAsia="Times New Roman" w:cs="Arial"/>
                <w:sz w:val="16"/>
                <w:szCs w:val="16"/>
                <w:lang w:eastAsia="nl-NL"/>
              </w:rPr>
              <w:t xml:space="preserve"> </w:t>
            </w:r>
            <w:r>
              <w:rPr>
                <w:rFonts w:eastAsia="Times New Roman" w:cs="Arial"/>
                <w:sz w:val="16"/>
                <w:szCs w:val="16"/>
                <w:lang w:eastAsia="nl-NL"/>
              </w:rPr>
              <w:t>(</w:t>
            </w:r>
            <w:r w:rsidRPr="009A0EA2">
              <w:rPr>
                <w:rFonts w:eastAsia="Times New Roman" w:cs="Arial"/>
                <w:sz w:val="16"/>
                <w:szCs w:val="16"/>
                <w:lang w:eastAsia="nl-NL"/>
              </w:rPr>
              <w:t>Johan-ICT</w:t>
            </w:r>
            <w:r>
              <w:rPr>
                <w:rFonts w:eastAsia="Times New Roman" w:cs="Arial"/>
                <w:sz w:val="16"/>
                <w:szCs w:val="16"/>
                <w:lang w:eastAsia="nl-NL"/>
              </w:rPr>
              <w:t xml:space="preserve">), </w:t>
            </w:r>
            <w:r w:rsidRPr="00A2458F">
              <w:rPr>
                <w:rFonts w:eastAsia="Times New Roman" w:cs="Arial"/>
                <w:sz w:val="16"/>
                <w:szCs w:val="16"/>
                <w:lang w:eastAsia="nl-NL"/>
              </w:rPr>
              <w:t xml:space="preserve">J. Bongers </w:t>
            </w:r>
            <w:r>
              <w:rPr>
                <w:rFonts w:eastAsia="Times New Roman" w:cs="Arial"/>
                <w:sz w:val="16"/>
                <w:szCs w:val="16"/>
                <w:lang w:eastAsia="nl-NL"/>
              </w:rPr>
              <w:t>(</w:t>
            </w:r>
            <w:proofErr w:type="spellStart"/>
            <w:r w:rsidRPr="009A0EA2">
              <w:rPr>
                <w:rFonts w:eastAsia="Times New Roman" w:cs="Arial"/>
                <w:sz w:val="16"/>
                <w:szCs w:val="16"/>
                <w:lang w:eastAsia="nl-NL"/>
              </w:rPr>
              <w:t>Jabbit</w:t>
            </w:r>
            <w:proofErr w:type="spellEnd"/>
            <w:r w:rsidRPr="009A0EA2">
              <w:rPr>
                <w:rFonts w:eastAsia="Times New Roman" w:cs="Arial"/>
                <w:sz w:val="16"/>
                <w:szCs w:val="16"/>
                <w:lang w:eastAsia="nl-NL"/>
              </w:rPr>
              <w:t xml:space="preserve"> Services B.V.</w:t>
            </w:r>
            <w:r>
              <w:rPr>
                <w:rFonts w:eastAsia="Times New Roman" w:cs="Arial"/>
                <w:sz w:val="16"/>
                <w:szCs w:val="16"/>
                <w:lang w:eastAsia="nl-NL"/>
              </w:rPr>
              <w:t>)</w:t>
            </w:r>
          </w:p>
          <w:p w14:paraId="17381D31" w14:textId="7A521364" w:rsidR="00B906C2" w:rsidRDefault="00B906C2" w:rsidP="003F1B4E">
            <w:pPr>
              <w:rPr>
                <w:bCs/>
                <w:sz w:val="17"/>
                <w:szCs w:val="17"/>
              </w:rPr>
            </w:pPr>
            <w:r>
              <w:rPr>
                <w:bCs/>
                <w:sz w:val="17"/>
                <w:szCs w:val="17"/>
              </w:rPr>
              <w:t xml:space="preserve"> </w:t>
            </w:r>
          </w:p>
          <w:p w14:paraId="3048F7AA" w14:textId="00B53396" w:rsidR="00A2458F" w:rsidRDefault="00A2458F" w:rsidP="003F1B4E">
            <w:pPr>
              <w:rPr>
                <w:b/>
                <w:bCs/>
                <w:sz w:val="17"/>
                <w:szCs w:val="17"/>
              </w:rPr>
            </w:pPr>
            <w:r w:rsidRPr="00A2458F">
              <w:rPr>
                <w:b/>
                <w:bCs/>
                <w:sz w:val="17"/>
                <w:szCs w:val="17"/>
              </w:rPr>
              <w:t xml:space="preserve">Regionaal </w:t>
            </w:r>
            <w:r w:rsidR="00FC5A80">
              <w:rPr>
                <w:b/>
                <w:bCs/>
                <w:sz w:val="17"/>
                <w:szCs w:val="17"/>
              </w:rPr>
              <w:t>Platform</w:t>
            </w:r>
          </w:p>
          <w:p w14:paraId="3C206BCF" w14:textId="6DAB7903" w:rsidR="00A2458F" w:rsidRDefault="00A2458F" w:rsidP="003F1B4E">
            <w:pPr>
              <w:rPr>
                <w:rFonts w:eastAsia="Times New Roman" w:cs="Arial"/>
                <w:sz w:val="16"/>
                <w:szCs w:val="16"/>
                <w:lang w:eastAsia="nl-NL"/>
              </w:rPr>
            </w:pPr>
            <w:r w:rsidRPr="00A2458F">
              <w:rPr>
                <w:rFonts w:eastAsia="Times New Roman" w:cs="Arial"/>
                <w:sz w:val="16"/>
                <w:szCs w:val="16"/>
                <w:lang w:eastAsia="nl-NL"/>
              </w:rPr>
              <w:t>Bernard Toet</w:t>
            </w:r>
            <w:r w:rsidRPr="009A0EA2">
              <w:rPr>
                <w:rFonts w:eastAsia="Times New Roman" w:cs="Arial"/>
                <w:sz w:val="16"/>
                <w:szCs w:val="16"/>
                <w:lang w:eastAsia="nl-NL"/>
              </w:rPr>
              <w:t xml:space="preserve"> </w:t>
            </w:r>
            <w:r>
              <w:rPr>
                <w:rFonts w:eastAsia="Times New Roman" w:cs="Arial"/>
                <w:sz w:val="16"/>
                <w:szCs w:val="16"/>
                <w:lang w:eastAsia="nl-NL"/>
              </w:rPr>
              <w:t>(</w:t>
            </w:r>
            <w:r w:rsidRPr="009A0EA2">
              <w:rPr>
                <w:rFonts w:eastAsia="Times New Roman" w:cs="Arial"/>
                <w:sz w:val="16"/>
                <w:szCs w:val="16"/>
                <w:lang w:eastAsia="nl-NL"/>
              </w:rPr>
              <w:t>Onderwijs Transparant</w:t>
            </w:r>
            <w:r>
              <w:rPr>
                <w:rFonts w:eastAsia="Times New Roman" w:cs="Arial"/>
                <w:sz w:val="16"/>
                <w:szCs w:val="16"/>
                <w:lang w:eastAsia="nl-NL"/>
              </w:rPr>
              <w:t xml:space="preserve">); </w:t>
            </w:r>
          </w:p>
          <w:p w14:paraId="664E5110" w14:textId="446AB7A0" w:rsidR="00A2458F" w:rsidRDefault="00A2458F" w:rsidP="003F1B4E">
            <w:pPr>
              <w:rPr>
                <w:rFonts w:eastAsia="Times New Roman" w:cs="Arial"/>
                <w:sz w:val="16"/>
                <w:szCs w:val="16"/>
                <w:lang w:eastAsia="nl-NL"/>
              </w:rPr>
            </w:pPr>
          </w:p>
          <w:p w14:paraId="4D13594E" w14:textId="7A55D98D" w:rsidR="00B4714E" w:rsidRPr="00B4714E" w:rsidRDefault="00B4714E" w:rsidP="003F1B4E">
            <w:pPr>
              <w:rPr>
                <w:rFonts w:eastAsia="Times New Roman" w:cs="Arial"/>
                <w:b/>
                <w:sz w:val="16"/>
                <w:szCs w:val="16"/>
                <w:lang w:eastAsia="nl-NL"/>
              </w:rPr>
            </w:pPr>
            <w:r w:rsidRPr="00B4714E">
              <w:rPr>
                <w:rFonts w:eastAsia="Times New Roman" w:cs="Arial"/>
                <w:b/>
                <w:sz w:val="16"/>
                <w:szCs w:val="16"/>
                <w:lang w:eastAsia="nl-NL"/>
              </w:rPr>
              <w:t>Ondersteuningsorganisaties</w:t>
            </w:r>
          </w:p>
          <w:p w14:paraId="7175E295" w14:textId="384A460D" w:rsidR="00A2458F" w:rsidRDefault="00B4714E" w:rsidP="003F1B4E">
            <w:pPr>
              <w:rPr>
                <w:rFonts w:eastAsia="Times New Roman" w:cs="Arial"/>
                <w:sz w:val="16"/>
                <w:szCs w:val="16"/>
                <w:lang w:eastAsia="nl-NL"/>
              </w:rPr>
            </w:pPr>
            <w:r w:rsidRPr="00A2458F">
              <w:rPr>
                <w:rFonts w:eastAsia="Times New Roman" w:cs="Arial"/>
                <w:sz w:val="16"/>
                <w:szCs w:val="16"/>
                <w:lang w:eastAsia="nl-NL"/>
              </w:rPr>
              <w:t>Geert Evers</w:t>
            </w:r>
            <w:r w:rsidRPr="009A0EA2">
              <w:rPr>
                <w:rFonts w:eastAsia="Times New Roman" w:cs="Arial"/>
                <w:sz w:val="16"/>
                <w:szCs w:val="16"/>
                <w:lang w:eastAsia="nl-NL"/>
              </w:rPr>
              <w:t xml:space="preserve"> </w:t>
            </w:r>
            <w:r>
              <w:rPr>
                <w:rFonts w:eastAsia="Times New Roman" w:cs="Arial"/>
                <w:sz w:val="16"/>
                <w:szCs w:val="16"/>
                <w:lang w:eastAsia="nl-NL"/>
              </w:rPr>
              <w:t>(</w:t>
            </w:r>
            <w:r w:rsidRPr="009A0EA2">
              <w:rPr>
                <w:rFonts w:eastAsia="Times New Roman" w:cs="Arial"/>
                <w:sz w:val="16"/>
                <w:szCs w:val="16"/>
                <w:lang w:eastAsia="nl-NL"/>
              </w:rPr>
              <w:t>CITO</w:t>
            </w:r>
            <w:r>
              <w:rPr>
                <w:rFonts w:eastAsia="Times New Roman" w:cs="Arial"/>
                <w:sz w:val="16"/>
                <w:szCs w:val="16"/>
                <w:lang w:eastAsia="nl-NL"/>
              </w:rPr>
              <w:t>)</w:t>
            </w:r>
          </w:p>
          <w:p w14:paraId="1B0F1616" w14:textId="15021C53" w:rsidR="00331ECF" w:rsidRPr="00331ECF" w:rsidRDefault="00331ECF" w:rsidP="003F1B4E">
            <w:pPr>
              <w:rPr>
                <w:bCs/>
                <w:sz w:val="17"/>
                <w:szCs w:val="17"/>
              </w:rPr>
            </w:pPr>
          </w:p>
          <w:p w14:paraId="31C2B0B7" w14:textId="189C5363" w:rsidR="00331ECF" w:rsidRDefault="00331ECF" w:rsidP="003F1B4E">
            <w:pPr>
              <w:rPr>
                <w:bCs/>
                <w:sz w:val="17"/>
                <w:szCs w:val="17"/>
              </w:rPr>
            </w:pPr>
            <w:r w:rsidRPr="00331ECF">
              <w:rPr>
                <w:bCs/>
                <w:sz w:val="17"/>
                <w:szCs w:val="17"/>
                <w:u w:val="single"/>
              </w:rPr>
              <w:t>De expertgroep bestond uit</w:t>
            </w:r>
            <w:r w:rsidRPr="00331ECF">
              <w:rPr>
                <w:bCs/>
                <w:sz w:val="17"/>
                <w:szCs w:val="17"/>
              </w:rPr>
              <w:t xml:space="preserve">: </w:t>
            </w:r>
          </w:p>
          <w:p w14:paraId="6C37E084" w14:textId="74C516B9" w:rsidR="00331ECF" w:rsidRPr="00331ECF" w:rsidRDefault="00331ECF" w:rsidP="003F1B4E">
            <w:pPr>
              <w:rPr>
                <w:bCs/>
                <w:sz w:val="17"/>
                <w:szCs w:val="17"/>
              </w:rPr>
            </w:pPr>
            <w:r>
              <w:rPr>
                <w:bCs/>
                <w:sz w:val="17"/>
                <w:szCs w:val="17"/>
              </w:rPr>
              <w:t xml:space="preserve">Jos van der Arend en Arjan van Krimpen (Kennisnet), David </w:t>
            </w:r>
            <w:proofErr w:type="spellStart"/>
            <w:r>
              <w:rPr>
                <w:bCs/>
                <w:sz w:val="17"/>
                <w:szCs w:val="17"/>
              </w:rPr>
              <w:t>Caron</w:t>
            </w:r>
            <w:proofErr w:type="spellEnd"/>
            <w:r>
              <w:rPr>
                <w:bCs/>
                <w:sz w:val="17"/>
                <w:szCs w:val="17"/>
              </w:rPr>
              <w:t xml:space="preserve"> (</w:t>
            </w:r>
            <w:proofErr w:type="spellStart"/>
            <w:r w:rsidRPr="00331ECF">
              <w:rPr>
                <w:bCs/>
                <w:sz w:val="17"/>
                <w:szCs w:val="17"/>
              </w:rPr>
              <w:t>Trifork</w:t>
            </w:r>
            <w:proofErr w:type="spellEnd"/>
            <w:r w:rsidRPr="00331ECF">
              <w:rPr>
                <w:bCs/>
                <w:sz w:val="17"/>
                <w:szCs w:val="17"/>
              </w:rPr>
              <w:t xml:space="preserve"> B.V.</w:t>
            </w:r>
            <w:r>
              <w:rPr>
                <w:bCs/>
                <w:sz w:val="17"/>
                <w:szCs w:val="17"/>
              </w:rPr>
              <w:t>) en Joost van Dijck (</w:t>
            </w:r>
            <w:proofErr w:type="spellStart"/>
            <w:r w:rsidRPr="00331ECF">
              <w:rPr>
                <w:bCs/>
                <w:sz w:val="17"/>
                <w:szCs w:val="17"/>
              </w:rPr>
              <w:t>Rovict</w:t>
            </w:r>
            <w:proofErr w:type="spellEnd"/>
            <w:r w:rsidRPr="00331ECF">
              <w:rPr>
                <w:bCs/>
                <w:sz w:val="17"/>
                <w:szCs w:val="17"/>
              </w:rPr>
              <w:t xml:space="preserve"> B.V.</w:t>
            </w:r>
            <w:r>
              <w:rPr>
                <w:bCs/>
                <w:sz w:val="17"/>
                <w:szCs w:val="17"/>
              </w:rPr>
              <w:t>)</w:t>
            </w:r>
          </w:p>
          <w:p w14:paraId="779DD63A" w14:textId="77777777" w:rsidR="00E0566A" w:rsidRDefault="003F1B4E" w:rsidP="003F1B4E">
            <w:pPr>
              <w:rPr>
                <w:bCs/>
                <w:sz w:val="17"/>
                <w:szCs w:val="17"/>
              </w:rPr>
            </w:pPr>
            <w:r>
              <w:rPr>
                <w:bCs/>
                <w:sz w:val="17"/>
                <w:szCs w:val="17"/>
              </w:rPr>
              <w:t xml:space="preserve"> </w:t>
            </w:r>
          </w:p>
          <w:p w14:paraId="56740451" w14:textId="10E67910" w:rsidR="00566C62" w:rsidRPr="002A7680" w:rsidRDefault="00566C62" w:rsidP="003F1B4E">
            <w:pPr>
              <w:rPr>
                <w:bCs/>
                <w:sz w:val="17"/>
                <w:szCs w:val="17"/>
              </w:rPr>
            </w:pPr>
            <w:r>
              <w:rPr>
                <w:bCs/>
                <w:sz w:val="17"/>
                <w:szCs w:val="17"/>
              </w:rPr>
              <w:t xml:space="preserve">Zie voor contactgegevens bijlage: </w:t>
            </w:r>
            <w:r w:rsidRPr="00566C62">
              <w:rPr>
                <w:bCs/>
                <w:sz w:val="17"/>
                <w:szCs w:val="17"/>
              </w:rPr>
              <w:t xml:space="preserve">Overzicht betrokkenen Project </w:t>
            </w:r>
            <w:proofErr w:type="spellStart"/>
            <w:r w:rsidRPr="00566C62">
              <w:rPr>
                <w:bCs/>
                <w:sz w:val="17"/>
                <w:szCs w:val="17"/>
              </w:rPr>
              <w:t>OSOstandaard</w:t>
            </w:r>
            <w:proofErr w:type="spellEnd"/>
            <w:r>
              <w:rPr>
                <w:bCs/>
                <w:sz w:val="17"/>
                <w:szCs w:val="17"/>
              </w:rPr>
              <w:t>.</w:t>
            </w:r>
          </w:p>
        </w:tc>
        <w:tc>
          <w:tcPr>
            <w:tcW w:w="2700" w:type="dxa"/>
            <w:shd w:val="clear" w:color="auto" w:fill="auto"/>
          </w:tcPr>
          <w:p w14:paraId="56740452" w14:textId="17CC9F46" w:rsidR="00E0566A" w:rsidRPr="00F76768" w:rsidRDefault="00C40553" w:rsidP="00035544">
            <w:pPr>
              <w:rPr>
                <w:bCs/>
                <w:i/>
                <w:sz w:val="17"/>
                <w:szCs w:val="17"/>
              </w:rPr>
            </w:pPr>
            <w:r w:rsidRPr="00C40553">
              <w:rPr>
                <w:bCs/>
                <w:i/>
                <w:sz w:val="17"/>
                <w:szCs w:val="17"/>
              </w:rPr>
              <w:t>n</w:t>
            </w:r>
            <w:r>
              <w:rPr>
                <w:bCs/>
                <w:i/>
                <w:sz w:val="17"/>
                <w:szCs w:val="17"/>
              </w:rPr>
              <w:t>.</w:t>
            </w:r>
            <w:r w:rsidRPr="00C40553">
              <w:rPr>
                <w:bCs/>
                <w:i/>
                <w:sz w:val="17"/>
                <w:szCs w:val="17"/>
              </w:rPr>
              <w:t>v</w:t>
            </w:r>
            <w:r>
              <w:rPr>
                <w:bCs/>
                <w:i/>
                <w:sz w:val="17"/>
                <w:szCs w:val="17"/>
              </w:rPr>
              <w:t>.</w:t>
            </w:r>
            <w:r w:rsidRPr="00C40553">
              <w:rPr>
                <w:bCs/>
                <w:i/>
                <w:sz w:val="17"/>
                <w:szCs w:val="17"/>
              </w:rPr>
              <w:t>t</w:t>
            </w:r>
            <w:r>
              <w:rPr>
                <w:bCs/>
                <w:i/>
                <w:sz w:val="17"/>
                <w:szCs w:val="17"/>
              </w:rPr>
              <w:t>.</w:t>
            </w:r>
          </w:p>
        </w:tc>
      </w:tr>
    </w:tbl>
    <w:p w14:paraId="56740454" w14:textId="77777777" w:rsidR="004251EE" w:rsidRDefault="004251EE" w:rsidP="004251EE">
      <w:pPr>
        <w:rPr>
          <w:bCs/>
          <w:sz w:val="17"/>
          <w:szCs w:val="17"/>
        </w:rPr>
      </w:pPr>
    </w:p>
    <w:p w14:paraId="56740455" w14:textId="77777777" w:rsidR="00666218" w:rsidRDefault="00666218" w:rsidP="004251EE">
      <w:pPr>
        <w:rPr>
          <w:bCs/>
          <w:sz w:val="17"/>
          <w:szCs w:val="17"/>
        </w:rPr>
      </w:pPr>
      <w:r>
        <w:rPr>
          <w:bCs/>
          <w:sz w:val="17"/>
          <w:szCs w:val="17"/>
        </w:rPr>
        <w:t xml:space="preserve">Graag een overzicht toevoegen van alle deelnemers aan het standaardisatieproces (naam en organisatie). </w:t>
      </w:r>
      <w:r w:rsidR="00A312F2">
        <w:rPr>
          <w:bCs/>
          <w:sz w:val="17"/>
          <w:szCs w:val="17"/>
        </w:rPr>
        <w:t xml:space="preserve">Dit kan bijvoorbeeld </w:t>
      </w:r>
      <w:r>
        <w:rPr>
          <w:bCs/>
          <w:sz w:val="17"/>
          <w:szCs w:val="17"/>
        </w:rPr>
        <w:t xml:space="preserve">in een aparte </w:t>
      </w:r>
      <w:proofErr w:type="spellStart"/>
      <w:r>
        <w:rPr>
          <w:bCs/>
          <w:sz w:val="17"/>
          <w:szCs w:val="17"/>
        </w:rPr>
        <w:t>excel</w:t>
      </w:r>
      <w:proofErr w:type="spellEnd"/>
      <w:r>
        <w:rPr>
          <w:bCs/>
          <w:sz w:val="17"/>
          <w:szCs w:val="17"/>
        </w:rPr>
        <w:t>-lijst.</w:t>
      </w:r>
    </w:p>
    <w:p w14:paraId="56740456" w14:textId="77777777" w:rsidR="008E4C00" w:rsidRDefault="008E4C00" w:rsidP="004251EE">
      <w:pPr>
        <w:rPr>
          <w:bCs/>
          <w:sz w:val="17"/>
          <w:szCs w:val="17"/>
        </w:rPr>
      </w:pPr>
    </w:p>
    <w:p w14:paraId="56740457" w14:textId="77777777" w:rsidR="008E4C00" w:rsidRPr="00B11B1B" w:rsidRDefault="008E4C00" w:rsidP="004251EE">
      <w:pPr>
        <w:rPr>
          <w:bCs/>
          <w:sz w:val="17"/>
          <w:szCs w:val="17"/>
        </w:rPr>
      </w:pPr>
    </w:p>
    <w:p w14:paraId="56740458" w14:textId="77777777" w:rsidR="007E62A0" w:rsidRPr="007E62A0" w:rsidRDefault="007E62A0" w:rsidP="007E62A0">
      <w:pPr>
        <w:pStyle w:val="Lijstalinea"/>
        <w:numPr>
          <w:ilvl w:val="0"/>
          <w:numId w:val="14"/>
        </w:numPr>
        <w:rPr>
          <w:rFonts w:ascii="Verdana" w:eastAsia="SimSun" w:hAnsi="Verdana"/>
          <w:i/>
          <w:sz w:val="17"/>
          <w:szCs w:val="17"/>
          <w:lang w:eastAsia="zh-CN"/>
        </w:rPr>
      </w:pPr>
      <w:r w:rsidRPr="007E62A0">
        <w:rPr>
          <w:rFonts w:ascii="Verdana" w:eastAsia="SimSun" w:hAnsi="Verdana"/>
          <w:sz w:val="17"/>
          <w:szCs w:val="17"/>
          <w:lang w:eastAsia="zh-CN"/>
        </w:rPr>
        <w:t>Wat is de impact als de afspraak geïmplementeerd moet worden?</w:t>
      </w:r>
      <w:r w:rsidRPr="007E62A0">
        <w:rPr>
          <w:rFonts w:ascii="Verdana" w:eastAsia="SimSun" w:hAnsi="Verdana"/>
          <w:sz w:val="17"/>
          <w:szCs w:val="17"/>
          <w:lang w:eastAsia="zh-CN"/>
        </w:rPr>
        <w:br/>
      </w:r>
      <w:r w:rsidRPr="007E62A0">
        <w:rPr>
          <w:rFonts w:ascii="Verdana" w:eastAsia="SimSun" w:hAnsi="Verdana"/>
          <w:i/>
          <w:sz w:val="17"/>
          <w:szCs w:val="17"/>
          <w:lang w:eastAsia="zh-CN"/>
        </w:rPr>
        <w:t>Deze vraag geeft als het goed is antwoord op het kostenvraagstuk: “wie moet wat doen om de afspraak te implementeren, wat is er voor nodig qua resources, tijd en expertise”</w:t>
      </w:r>
    </w:p>
    <w:p w14:paraId="56740459" w14:textId="77777777" w:rsidR="007E62A0" w:rsidRDefault="007E62A0" w:rsidP="007E62A0">
      <w:pPr>
        <w:keepNext/>
        <w:ind w:left="357"/>
        <w:rPr>
          <w:bCs/>
          <w:sz w:val="17"/>
          <w:szCs w:val="17"/>
        </w:rPr>
      </w:pP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5122"/>
        <w:gridCol w:w="4186"/>
      </w:tblGrid>
      <w:tr w:rsidR="007E62A0" w:rsidRPr="002A7680" w14:paraId="5674045C" w14:textId="77777777" w:rsidTr="003C7B04">
        <w:trPr>
          <w:cantSplit/>
        </w:trPr>
        <w:tc>
          <w:tcPr>
            <w:tcW w:w="6608" w:type="dxa"/>
            <w:shd w:val="clear" w:color="auto" w:fill="auto"/>
          </w:tcPr>
          <w:p w14:paraId="5674045A" w14:textId="77777777" w:rsidR="007E62A0" w:rsidRPr="002A7680" w:rsidRDefault="007E62A0" w:rsidP="003C7B04">
            <w:pPr>
              <w:keepNext/>
              <w:rPr>
                <w:bCs/>
                <w:color w:val="808080"/>
                <w:sz w:val="17"/>
                <w:szCs w:val="17"/>
              </w:rPr>
            </w:pPr>
            <w:r w:rsidRPr="002A7680">
              <w:rPr>
                <w:bCs/>
                <w:color w:val="808080"/>
                <w:sz w:val="17"/>
                <w:szCs w:val="17"/>
              </w:rPr>
              <w:t>antwoord</w:t>
            </w:r>
          </w:p>
        </w:tc>
        <w:tc>
          <w:tcPr>
            <w:tcW w:w="2700" w:type="dxa"/>
            <w:shd w:val="clear" w:color="auto" w:fill="auto"/>
          </w:tcPr>
          <w:p w14:paraId="5674045B" w14:textId="77777777" w:rsidR="007E62A0" w:rsidRPr="002A7680" w:rsidRDefault="007E62A0" w:rsidP="003C7B04">
            <w:pPr>
              <w:keepNext/>
              <w:rPr>
                <w:bCs/>
                <w:color w:val="808080"/>
                <w:sz w:val="17"/>
                <w:szCs w:val="17"/>
              </w:rPr>
            </w:pPr>
            <w:r w:rsidRPr="002A7680">
              <w:rPr>
                <w:bCs/>
                <w:color w:val="808080"/>
                <w:sz w:val="17"/>
                <w:szCs w:val="17"/>
              </w:rPr>
              <w:t>verwijzing</w:t>
            </w:r>
          </w:p>
        </w:tc>
      </w:tr>
      <w:tr w:rsidR="007E62A0" w:rsidRPr="002A7680" w14:paraId="5674045F" w14:textId="77777777" w:rsidTr="003C7B04">
        <w:trPr>
          <w:cantSplit/>
        </w:trPr>
        <w:tc>
          <w:tcPr>
            <w:tcW w:w="6608" w:type="dxa"/>
            <w:shd w:val="clear" w:color="auto" w:fill="auto"/>
          </w:tcPr>
          <w:p w14:paraId="5674045D" w14:textId="4CA6AC80" w:rsidR="007E62A0" w:rsidRPr="002A7680" w:rsidRDefault="00373FEE" w:rsidP="00051DC4">
            <w:pPr>
              <w:rPr>
                <w:bCs/>
                <w:sz w:val="17"/>
                <w:szCs w:val="17"/>
              </w:rPr>
            </w:pPr>
            <w:r w:rsidRPr="00373FEE">
              <w:rPr>
                <w:bCs/>
                <w:sz w:val="17"/>
                <w:szCs w:val="17"/>
              </w:rPr>
              <w:t>Impact is laag als betrokken instelling gebruik maakt van LAS dat OSO kwalificatie heeft. Voor andere gevallen betekent het dat een systeem een interface volgens de standaard moet implementeren (technische koppeling) en de organisatie moet controleren in hoeverre haar informatiebehoefte overeenkomt met de gegevens in de set.</w:t>
            </w:r>
          </w:p>
        </w:tc>
        <w:tc>
          <w:tcPr>
            <w:tcW w:w="2700" w:type="dxa"/>
            <w:shd w:val="clear" w:color="auto" w:fill="auto"/>
          </w:tcPr>
          <w:p w14:paraId="5674045E" w14:textId="43D2521C" w:rsidR="007E62A0" w:rsidRPr="00F76768" w:rsidRDefault="00442B94" w:rsidP="003C7B04">
            <w:pPr>
              <w:rPr>
                <w:bCs/>
                <w:i/>
                <w:sz w:val="17"/>
                <w:szCs w:val="17"/>
              </w:rPr>
            </w:pPr>
            <w:r w:rsidRPr="00442B94">
              <w:rPr>
                <w:bCs/>
                <w:i/>
                <w:sz w:val="17"/>
                <w:szCs w:val="17"/>
              </w:rPr>
              <w:t>http://www.overstapserviceonderwijs.nl/over-oso/leerlingadministratie-met-oso</w:t>
            </w:r>
          </w:p>
        </w:tc>
      </w:tr>
    </w:tbl>
    <w:p w14:paraId="56740460" w14:textId="77777777" w:rsidR="007E62A0" w:rsidRDefault="007E62A0" w:rsidP="007E62A0">
      <w:pPr>
        <w:keepNext/>
        <w:ind w:left="357"/>
        <w:rPr>
          <w:bCs/>
          <w:sz w:val="17"/>
          <w:szCs w:val="17"/>
        </w:rPr>
      </w:pPr>
    </w:p>
    <w:p w14:paraId="56740461" w14:textId="77777777" w:rsidR="007E62A0" w:rsidRDefault="007E62A0" w:rsidP="007E62A0">
      <w:pPr>
        <w:keepNext/>
        <w:ind w:left="357"/>
        <w:rPr>
          <w:bCs/>
          <w:sz w:val="17"/>
          <w:szCs w:val="17"/>
        </w:rPr>
      </w:pPr>
    </w:p>
    <w:p w14:paraId="56740462" w14:textId="77777777" w:rsidR="00E0566A" w:rsidRPr="00B11B1B" w:rsidRDefault="00E0566A" w:rsidP="00E0566A">
      <w:pPr>
        <w:keepNext/>
        <w:numPr>
          <w:ilvl w:val="0"/>
          <w:numId w:val="14"/>
        </w:numPr>
        <w:ind w:left="357" w:hanging="357"/>
        <w:rPr>
          <w:bCs/>
          <w:sz w:val="17"/>
          <w:szCs w:val="17"/>
        </w:rPr>
      </w:pPr>
      <w:r w:rsidRPr="00B11B1B">
        <w:rPr>
          <w:bCs/>
          <w:sz w:val="17"/>
          <w:szCs w:val="17"/>
        </w:rPr>
        <w:t xml:space="preserve">Is er voor de </w:t>
      </w:r>
      <w:r w:rsidR="004F04A5">
        <w:rPr>
          <w:bCs/>
          <w:sz w:val="17"/>
          <w:szCs w:val="17"/>
        </w:rPr>
        <w:t>standaard</w:t>
      </w:r>
      <w:r w:rsidRPr="00B11B1B">
        <w:rPr>
          <w:bCs/>
          <w:sz w:val="17"/>
          <w:szCs w:val="17"/>
        </w:rPr>
        <w:t xml:space="preserve"> een overzicht van </w:t>
      </w:r>
      <w:proofErr w:type="spellStart"/>
      <w:r w:rsidRPr="00B11B1B">
        <w:rPr>
          <w:bCs/>
          <w:sz w:val="17"/>
          <w:szCs w:val="17"/>
        </w:rPr>
        <w:t>frequently</w:t>
      </w:r>
      <w:proofErr w:type="spellEnd"/>
      <w:r w:rsidRPr="00B11B1B">
        <w:rPr>
          <w:bCs/>
          <w:sz w:val="17"/>
          <w:szCs w:val="17"/>
        </w:rPr>
        <w:t xml:space="preserve"> </w:t>
      </w:r>
      <w:proofErr w:type="spellStart"/>
      <w:r w:rsidRPr="00B11B1B">
        <w:rPr>
          <w:bCs/>
          <w:sz w:val="17"/>
          <w:szCs w:val="17"/>
        </w:rPr>
        <w:t>asked</w:t>
      </w:r>
      <w:proofErr w:type="spellEnd"/>
      <w:r w:rsidRPr="00B11B1B">
        <w:rPr>
          <w:bCs/>
          <w:sz w:val="17"/>
          <w:szCs w:val="17"/>
        </w:rPr>
        <w:t xml:space="preserve"> </w:t>
      </w:r>
      <w:proofErr w:type="spellStart"/>
      <w:r w:rsidRPr="00B11B1B">
        <w:rPr>
          <w:bCs/>
          <w:sz w:val="17"/>
          <w:szCs w:val="17"/>
        </w:rPr>
        <w:t>questions</w:t>
      </w:r>
      <w:proofErr w:type="spellEnd"/>
      <w:r w:rsidRPr="00B11B1B">
        <w:rPr>
          <w:bCs/>
          <w:sz w:val="17"/>
          <w:szCs w:val="17"/>
        </w:rPr>
        <w:t xml:space="preserve"> (of iets soortgelijks)?</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4431"/>
        <w:gridCol w:w="4877"/>
      </w:tblGrid>
      <w:tr w:rsidR="00E0566A" w:rsidRPr="002A7680" w14:paraId="56740465" w14:textId="77777777" w:rsidTr="002A7680">
        <w:trPr>
          <w:cantSplit/>
        </w:trPr>
        <w:tc>
          <w:tcPr>
            <w:tcW w:w="6608" w:type="dxa"/>
            <w:shd w:val="clear" w:color="auto" w:fill="auto"/>
          </w:tcPr>
          <w:p w14:paraId="56740463" w14:textId="77777777" w:rsidR="00E0566A" w:rsidRPr="002A7680" w:rsidRDefault="00E0566A" w:rsidP="002A7680">
            <w:pPr>
              <w:keepNext/>
              <w:rPr>
                <w:bCs/>
                <w:color w:val="808080"/>
                <w:sz w:val="17"/>
                <w:szCs w:val="17"/>
              </w:rPr>
            </w:pPr>
            <w:r w:rsidRPr="002A7680">
              <w:rPr>
                <w:bCs/>
                <w:color w:val="808080"/>
                <w:sz w:val="17"/>
                <w:szCs w:val="17"/>
              </w:rPr>
              <w:t>antwoord</w:t>
            </w:r>
          </w:p>
        </w:tc>
        <w:tc>
          <w:tcPr>
            <w:tcW w:w="2700" w:type="dxa"/>
            <w:shd w:val="clear" w:color="auto" w:fill="auto"/>
          </w:tcPr>
          <w:p w14:paraId="56740464" w14:textId="77777777" w:rsidR="00E0566A" w:rsidRPr="002A7680" w:rsidRDefault="00E0566A" w:rsidP="002A7680">
            <w:pPr>
              <w:keepNext/>
              <w:rPr>
                <w:bCs/>
                <w:color w:val="808080"/>
                <w:sz w:val="17"/>
                <w:szCs w:val="17"/>
              </w:rPr>
            </w:pPr>
            <w:r w:rsidRPr="002A7680">
              <w:rPr>
                <w:bCs/>
                <w:color w:val="808080"/>
                <w:sz w:val="17"/>
                <w:szCs w:val="17"/>
              </w:rPr>
              <w:t>verwijzing</w:t>
            </w:r>
          </w:p>
        </w:tc>
      </w:tr>
      <w:tr w:rsidR="00E0566A" w:rsidRPr="002A7680" w14:paraId="56740468" w14:textId="77777777" w:rsidTr="002A7680">
        <w:trPr>
          <w:cantSplit/>
        </w:trPr>
        <w:tc>
          <w:tcPr>
            <w:tcW w:w="6608" w:type="dxa"/>
            <w:shd w:val="clear" w:color="auto" w:fill="auto"/>
          </w:tcPr>
          <w:p w14:paraId="56740466" w14:textId="4BB5CB4C" w:rsidR="00E0566A" w:rsidRPr="002A7680" w:rsidRDefault="008835DF" w:rsidP="00373FEE">
            <w:pPr>
              <w:rPr>
                <w:bCs/>
                <w:sz w:val="17"/>
                <w:szCs w:val="17"/>
              </w:rPr>
            </w:pPr>
            <w:r>
              <w:rPr>
                <w:bCs/>
                <w:sz w:val="17"/>
                <w:szCs w:val="17"/>
              </w:rPr>
              <w:t xml:space="preserve">Nee. </w:t>
            </w:r>
            <w:r w:rsidR="00373FEE" w:rsidRPr="00373FEE">
              <w:rPr>
                <w:bCs/>
                <w:sz w:val="17"/>
                <w:szCs w:val="17"/>
              </w:rPr>
              <w:t xml:space="preserve">Deze standaard heeft nog geen </w:t>
            </w:r>
            <w:proofErr w:type="spellStart"/>
            <w:r w:rsidR="00373FEE" w:rsidRPr="00373FEE">
              <w:rPr>
                <w:bCs/>
                <w:sz w:val="17"/>
                <w:szCs w:val="17"/>
              </w:rPr>
              <w:t>faq</w:t>
            </w:r>
            <w:proofErr w:type="spellEnd"/>
            <w:r w:rsidR="00373FEE" w:rsidRPr="00373FEE">
              <w:rPr>
                <w:bCs/>
                <w:sz w:val="17"/>
                <w:szCs w:val="17"/>
              </w:rPr>
              <w:t xml:space="preserve">. Wel is er een lijst van </w:t>
            </w:r>
            <w:proofErr w:type="spellStart"/>
            <w:r w:rsidR="00373FEE" w:rsidRPr="00373FEE">
              <w:rPr>
                <w:bCs/>
                <w:sz w:val="17"/>
                <w:szCs w:val="17"/>
              </w:rPr>
              <w:t>veelgestelde</w:t>
            </w:r>
            <w:proofErr w:type="spellEnd"/>
            <w:r w:rsidR="00373FEE" w:rsidRPr="00373FEE">
              <w:rPr>
                <w:bCs/>
                <w:sz w:val="17"/>
                <w:szCs w:val="17"/>
              </w:rPr>
              <w:t xml:space="preserve"> vragen beschikbaar van de overstap service onderwijs, wa</w:t>
            </w:r>
            <w:r w:rsidR="00FC5A80">
              <w:rPr>
                <w:bCs/>
                <w:sz w:val="17"/>
                <w:szCs w:val="17"/>
              </w:rPr>
              <w:t>ar de standaard wordt toegepast.</w:t>
            </w:r>
          </w:p>
        </w:tc>
        <w:tc>
          <w:tcPr>
            <w:tcW w:w="2700" w:type="dxa"/>
            <w:shd w:val="clear" w:color="auto" w:fill="auto"/>
          </w:tcPr>
          <w:p w14:paraId="56740467" w14:textId="0FDF47B8" w:rsidR="00E0566A" w:rsidRPr="002A7680" w:rsidRDefault="00373FEE" w:rsidP="00035544">
            <w:pPr>
              <w:rPr>
                <w:bCs/>
                <w:sz w:val="17"/>
                <w:szCs w:val="17"/>
              </w:rPr>
            </w:pPr>
            <w:r w:rsidRPr="00373FEE">
              <w:rPr>
                <w:bCs/>
                <w:sz w:val="17"/>
                <w:szCs w:val="17"/>
              </w:rPr>
              <w:t>http://www.overstapserviceonderwijs.nl/veelgestelde-vragen</w:t>
            </w:r>
          </w:p>
        </w:tc>
      </w:tr>
    </w:tbl>
    <w:p w14:paraId="56740469" w14:textId="77777777" w:rsidR="004251EE" w:rsidRPr="00B11B1B" w:rsidRDefault="004251EE" w:rsidP="004251EE">
      <w:pPr>
        <w:rPr>
          <w:bCs/>
          <w:sz w:val="17"/>
          <w:szCs w:val="17"/>
        </w:rPr>
      </w:pPr>
    </w:p>
    <w:p w14:paraId="5674046A" w14:textId="77777777" w:rsidR="001421A7" w:rsidRPr="00B11B1B" w:rsidRDefault="004251EE" w:rsidP="004251EE">
      <w:pPr>
        <w:keepNext/>
        <w:numPr>
          <w:ilvl w:val="0"/>
          <w:numId w:val="14"/>
        </w:numPr>
        <w:ind w:left="357" w:hanging="357"/>
        <w:rPr>
          <w:sz w:val="17"/>
          <w:szCs w:val="17"/>
        </w:rPr>
      </w:pPr>
      <w:r w:rsidRPr="00B11B1B">
        <w:rPr>
          <w:sz w:val="17"/>
          <w:szCs w:val="17"/>
        </w:rPr>
        <w:lastRenderedPageBreak/>
        <w:t xml:space="preserve"> </w:t>
      </w:r>
      <w:r w:rsidR="001421A7" w:rsidRPr="00B11B1B">
        <w:rPr>
          <w:sz w:val="17"/>
          <w:szCs w:val="17"/>
        </w:rPr>
        <w:t>(</w:t>
      </w:r>
      <w:proofErr w:type="spellStart"/>
      <w:r w:rsidR="001421A7" w:rsidRPr="00B11B1B">
        <w:rPr>
          <w:sz w:val="17"/>
          <w:szCs w:val="17"/>
        </w:rPr>
        <w:t>Inter</w:t>
      </w:r>
      <w:proofErr w:type="spellEnd"/>
      <w:r w:rsidR="001421A7" w:rsidRPr="00B11B1B">
        <w:rPr>
          <w:sz w:val="17"/>
          <w:szCs w:val="17"/>
        </w:rPr>
        <w:t>)nationale standaarden</w:t>
      </w:r>
    </w:p>
    <w:p w14:paraId="5674046B" w14:textId="77777777" w:rsidR="001421A7" w:rsidRPr="00B11B1B" w:rsidRDefault="001421A7" w:rsidP="005B37A3">
      <w:pPr>
        <w:keepNext/>
        <w:numPr>
          <w:ilvl w:val="1"/>
          <w:numId w:val="14"/>
        </w:numPr>
        <w:spacing w:after="0"/>
        <w:ind w:left="788" w:hanging="431"/>
        <w:rPr>
          <w:sz w:val="17"/>
          <w:szCs w:val="17"/>
        </w:rPr>
      </w:pPr>
      <w:r w:rsidRPr="00B11B1B">
        <w:rPr>
          <w:sz w:val="17"/>
          <w:szCs w:val="17"/>
        </w:rPr>
        <w:t xml:space="preserve">Is de </w:t>
      </w:r>
      <w:r w:rsidR="004F04A5">
        <w:rPr>
          <w:sz w:val="17"/>
          <w:szCs w:val="17"/>
        </w:rPr>
        <w:t>standaard</w:t>
      </w:r>
      <w:r w:rsidRPr="00B11B1B">
        <w:rPr>
          <w:sz w:val="17"/>
          <w:szCs w:val="17"/>
        </w:rPr>
        <w:t xml:space="preserve"> gebaseerd op (</w:t>
      </w:r>
      <w:proofErr w:type="spellStart"/>
      <w:r w:rsidRPr="00B11B1B">
        <w:rPr>
          <w:sz w:val="17"/>
          <w:szCs w:val="17"/>
        </w:rPr>
        <w:t>inter</w:t>
      </w:r>
      <w:proofErr w:type="spellEnd"/>
      <w:r w:rsidRPr="00B11B1B">
        <w:rPr>
          <w:sz w:val="17"/>
          <w:szCs w:val="17"/>
        </w:rPr>
        <w:t>)nationale standaarden?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452"/>
        <w:gridCol w:w="2856"/>
      </w:tblGrid>
      <w:tr w:rsidR="001421A7" w:rsidRPr="002A7680" w14:paraId="5674046E" w14:textId="77777777" w:rsidTr="002A7680">
        <w:trPr>
          <w:cantSplit/>
        </w:trPr>
        <w:tc>
          <w:tcPr>
            <w:tcW w:w="6608" w:type="dxa"/>
            <w:shd w:val="clear" w:color="auto" w:fill="auto"/>
          </w:tcPr>
          <w:p w14:paraId="5674046C" w14:textId="77777777" w:rsidR="001421A7" w:rsidRPr="002A7680" w:rsidRDefault="001421A7" w:rsidP="002A7680">
            <w:pPr>
              <w:keepNext/>
              <w:rPr>
                <w:bCs/>
                <w:color w:val="808080"/>
                <w:sz w:val="17"/>
                <w:szCs w:val="17"/>
              </w:rPr>
            </w:pPr>
            <w:r w:rsidRPr="002A7680">
              <w:rPr>
                <w:bCs/>
                <w:color w:val="808080"/>
                <w:sz w:val="17"/>
                <w:szCs w:val="17"/>
              </w:rPr>
              <w:t>antwoord</w:t>
            </w:r>
          </w:p>
        </w:tc>
        <w:tc>
          <w:tcPr>
            <w:tcW w:w="2700" w:type="dxa"/>
            <w:shd w:val="clear" w:color="auto" w:fill="auto"/>
          </w:tcPr>
          <w:p w14:paraId="5674046D" w14:textId="77777777" w:rsidR="001421A7" w:rsidRPr="002A7680" w:rsidRDefault="001421A7" w:rsidP="002A7680">
            <w:pPr>
              <w:keepNext/>
              <w:rPr>
                <w:bCs/>
                <w:color w:val="808080"/>
                <w:sz w:val="17"/>
                <w:szCs w:val="17"/>
              </w:rPr>
            </w:pPr>
            <w:r w:rsidRPr="002A7680">
              <w:rPr>
                <w:bCs/>
                <w:color w:val="808080"/>
                <w:sz w:val="17"/>
                <w:szCs w:val="17"/>
              </w:rPr>
              <w:t>verwijzing</w:t>
            </w:r>
          </w:p>
        </w:tc>
      </w:tr>
      <w:tr w:rsidR="001421A7" w:rsidRPr="002A7680" w14:paraId="56740471" w14:textId="77777777" w:rsidTr="002A7680">
        <w:trPr>
          <w:cantSplit/>
        </w:trPr>
        <w:tc>
          <w:tcPr>
            <w:tcW w:w="6608" w:type="dxa"/>
            <w:shd w:val="clear" w:color="auto" w:fill="auto"/>
          </w:tcPr>
          <w:p w14:paraId="5674046F" w14:textId="647FA068" w:rsidR="001421A7" w:rsidRPr="002A7680" w:rsidRDefault="008E1B59" w:rsidP="00A428B8">
            <w:pPr>
              <w:rPr>
                <w:bCs/>
                <w:sz w:val="17"/>
                <w:szCs w:val="17"/>
              </w:rPr>
            </w:pPr>
            <w:r>
              <w:rPr>
                <w:bCs/>
                <w:sz w:val="17"/>
                <w:szCs w:val="17"/>
              </w:rPr>
              <w:t>Nee</w:t>
            </w:r>
            <w:r w:rsidR="00A428B8">
              <w:rPr>
                <w:bCs/>
                <w:sz w:val="17"/>
                <w:szCs w:val="17"/>
              </w:rPr>
              <w:t xml:space="preserve">, het is wel gebaseerd op de nationale </w:t>
            </w:r>
            <w:r>
              <w:rPr>
                <w:bCs/>
                <w:sz w:val="17"/>
                <w:szCs w:val="17"/>
              </w:rPr>
              <w:t xml:space="preserve">DOD standaard </w:t>
            </w:r>
            <w:r w:rsidR="00A428B8">
              <w:rPr>
                <w:bCs/>
                <w:sz w:val="17"/>
                <w:szCs w:val="17"/>
              </w:rPr>
              <w:t>die al sinds 2003 voor de overstap PO-VO is ontwikkeld en veelvuldig wordt gebruikt. Deze DOD standaard zal zeer waarschijnlijk niet verder worden ontwikkeld.</w:t>
            </w:r>
          </w:p>
        </w:tc>
        <w:tc>
          <w:tcPr>
            <w:tcW w:w="2700" w:type="dxa"/>
            <w:shd w:val="clear" w:color="auto" w:fill="auto"/>
          </w:tcPr>
          <w:p w14:paraId="56740470" w14:textId="3D37770E" w:rsidR="001421A7" w:rsidRPr="002A7680" w:rsidRDefault="00A428B8" w:rsidP="006C4BBB">
            <w:pPr>
              <w:rPr>
                <w:bCs/>
                <w:sz w:val="17"/>
                <w:szCs w:val="17"/>
              </w:rPr>
            </w:pPr>
            <w:r w:rsidRPr="00A428B8">
              <w:rPr>
                <w:bCs/>
                <w:sz w:val="17"/>
                <w:szCs w:val="17"/>
              </w:rPr>
              <w:t>http://www.vdod.nl/informatie</w:t>
            </w:r>
          </w:p>
        </w:tc>
      </w:tr>
    </w:tbl>
    <w:p w14:paraId="56740472" w14:textId="77777777" w:rsidR="001421A7" w:rsidRDefault="001421A7" w:rsidP="005B37A3">
      <w:pPr>
        <w:keepNext/>
        <w:numPr>
          <w:ilvl w:val="1"/>
          <w:numId w:val="14"/>
        </w:numPr>
        <w:spacing w:after="0"/>
        <w:ind w:left="788" w:hanging="431"/>
        <w:rPr>
          <w:sz w:val="17"/>
          <w:szCs w:val="17"/>
        </w:rPr>
      </w:pPr>
      <w:r w:rsidRPr="00B11B1B">
        <w:rPr>
          <w:sz w:val="17"/>
          <w:szCs w:val="17"/>
        </w:rPr>
        <w:t xml:space="preserve">Zo ja, welke? </w:t>
      </w:r>
    </w:p>
    <w:p w14:paraId="56740473" w14:textId="77777777" w:rsidR="004251EE" w:rsidRPr="00B11B1B" w:rsidRDefault="004251EE" w:rsidP="004251EE">
      <w:pPr>
        <w:keepNext/>
        <w:numPr>
          <w:ilvl w:val="2"/>
          <w:numId w:val="14"/>
        </w:numPr>
        <w:spacing w:after="0"/>
        <w:ind w:left="1225" w:hanging="505"/>
        <w:rPr>
          <w:sz w:val="17"/>
          <w:szCs w:val="17"/>
        </w:rPr>
      </w:pPr>
      <w:r w:rsidRPr="00B11B1B">
        <w:rPr>
          <w:sz w:val="17"/>
          <w:szCs w:val="17"/>
        </w:rPr>
        <w:t>Geef per standaard de versie geschiedenis aan (nummers en datum), dus ook eventueel nieuwere versies</w:t>
      </w:r>
      <w:r w:rsidR="007D6266">
        <w:rPr>
          <w:sz w:val="17"/>
          <w:szCs w:val="17"/>
        </w:rPr>
        <w:t>.</w:t>
      </w:r>
    </w:p>
    <w:p w14:paraId="56740474" w14:textId="77777777" w:rsidR="004251EE" w:rsidRPr="00B11B1B" w:rsidRDefault="004251EE" w:rsidP="004251EE">
      <w:pPr>
        <w:keepNext/>
        <w:numPr>
          <w:ilvl w:val="2"/>
          <w:numId w:val="14"/>
        </w:numPr>
        <w:spacing w:after="0"/>
        <w:ind w:left="1225" w:hanging="505"/>
        <w:rPr>
          <w:sz w:val="17"/>
          <w:szCs w:val="17"/>
        </w:rPr>
      </w:pPr>
      <w:r w:rsidRPr="00B11B1B">
        <w:rPr>
          <w:sz w:val="17"/>
          <w:szCs w:val="17"/>
        </w:rPr>
        <w:t>Is er voor de gebruikte (</w:t>
      </w:r>
      <w:proofErr w:type="spellStart"/>
      <w:r w:rsidRPr="00B11B1B">
        <w:rPr>
          <w:sz w:val="17"/>
          <w:szCs w:val="17"/>
        </w:rPr>
        <w:t>inter</w:t>
      </w:r>
      <w:proofErr w:type="spellEnd"/>
      <w:r w:rsidRPr="00B11B1B">
        <w:rPr>
          <w:sz w:val="17"/>
          <w:szCs w:val="17"/>
        </w:rPr>
        <w:t>)nationale standaarden een forum of een gebruikersgroep of iets dergelijks?</w:t>
      </w:r>
    </w:p>
    <w:p w14:paraId="56740475" w14:textId="77777777" w:rsidR="004251EE" w:rsidRPr="00B11B1B" w:rsidRDefault="004251EE" w:rsidP="004251EE">
      <w:pPr>
        <w:numPr>
          <w:ilvl w:val="2"/>
          <w:numId w:val="14"/>
        </w:numPr>
        <w:spacing w:after="0"/>
        <w:rPr>
          <w:bCs/>
          <w:sz w:val="17"/>
          <w:szCs w:val="17"/>
        </w:rPr>
      </w:pPr>
      <w:r w:rsidRPr="00B11B1B">
        <w:rPr>
          <w:sz w:val="17"/>
          <w:szCs w:val="17"/>
        </w:rPr>
        <w:t>Is er voor de gebruikte (</w:t>
      </w:r>
      <w:proofErr w:type="spellStart"/>
      <w:r w:rsidRPr="00B11B1B">
        <w:rPr>
          <w:sz w:val="17"/>
          <w:szCs w:val="17"/>
        </w:rPr>
        <w:t>inter</w:t>
      </w:r>
      <w:proofErr w:type="spellEnd"/>
      <w:r w:rsidRPr="00B11B1B">
        <w:rPr>
          <w:sz w:val="17"/>
          <w:szCs w:val="17"/>
        </w:rPr>
        <w:t xml:space="preserve">)nationale standaarden </w:t>
      </w:r>
      <w:r w:rsidRPr="00B11B1B">
        <w:rPr>
          <w:bCs/>
          <w:sz w:val="17"/>
          <w:szCs w:val="17"/>
        </w:rPr>
        <w:t xml:space="preserve">een overzicht van </w:t>
      </w:r>
      <w:proofErr w:type="spellStart"/>
      <w:r w:rsidRPr="00B11B1B">
        <w:rPr>
          <w:bCs/>
          <w:sz w:val="17"/>
          <w:szCs w:val="17"/>
        </w:rPr>
        <w:t>frequently</w:t>
      </w:r>
      <w:proofErr w:type="spellEnd"/>
      <w:r w:rsidRPr="00B11B1B">
        <w:rPr>
          <w:bCs/>
          <w:sz w:val="17"/>
          <w:szCs w:val="17"/>
        </w:rPr>
        <w:t xml:space="preserve"> </w:t>
      </w:r>
      <w:proofErr w:type="spellStart"/>
      <w:r w:rsidRPr="00B11B1B">
        <w:rPr>
          <w:bCs/>
          <w:sz w:val="17"/>
          <w:szCs w:val="17"/>
        </w:rPr>
        <w:t>asked</w:t>
      </w:r>
      <w:proofErr w:type="spellEnd"/>
      <w:r w:rsidRPr="00B11B1B">
        <w:rPr>
          <w:bCs/>
          <w:sz w:val="17"/>
          <w:szCs w:val="17"/>
        </w:rPr>
        <w:t xml:space="preserve"> </w:t>
      </w:r>
      <w:proofErr w:type="spellStart"/>
      <w:r w:rsidRPr="00B11B1B">
        <w:rPr>
          <w:bCs/>
          <w:sz w:val="17"/>
          <w:szCs w:val="17"/>
        </w:rPr>
        <w:t>questions</w:t>
      </w:r>
      <w:proofErr w:type="spellEnd"/>
      <w:r w:rsidRPr="00B11B1B">
        <w:rPr>
          <w:bCs/>
          <w:sz w:val="17"/>
          <w:szCs w:val="17"/>
        </w:rPr>
        <w:t xml:space="preserve"> (of iets soortgelijks)?</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2518"/>
        <w:gridCol w:w="6662"/>
      </w:tblGrid>
      <w:tr w:rsidR="001421A7" w:rsidRPr="002A7680" w14:paraId="56740478" w14:textId="77777777" w:rsidTr="000629EE">
        <w:trPr>
          <w:cantSplit/>
        </w:trPr>
        <w:tc>
          <w:tcPr>
            <w:tcW w:w="2518" w:type="dxa"/>
            <w:shd w:val="clear" w:color="auto" w:fill="auto"/>
          </w:tcPr>
          <w:p w14:paraId="56740476" w14:textId="77777777" w:rsidR="001421A7" w:rsidRPr="00E13311" w:rsidRDefault="001421A7" w:rsidP="002A7680">
            <w:pPr>
              <w:keepNext/>
              <w:rPr>
                <w:bCs/>
                <w:color w:val="808080"/>
                <w:sz w:val="17"/>
                <w:szCs w:val="17"/>
              </w:rPr>
            </w:pPr>
            <w:r w:rsidRPr="00E13311">
              <w:rPr>
                <w:bCs/>
                <w:color w:val="808080"/>
                <w:sz w:val="17"/>
                <w:szCs w:val="17"/>
              </w:rPr>
              <w:t>antwoord</w:t>
            </w:r>
          </w:p>
        </w:tc>
        <w:tc>
          <w:tcPr>
            <w:tcW w:w="6662" w:type="dxa"/>
            <w:shd w:val="clear" w:color="auto" w:fill="auto"/>
          </w:tcPr>
          <w:p w14:paraId="56740477" w14:textId="77777777" w:rsidR="001421A7" w:rsidRPr="00E13311" w:rsidRDefault="001421A7" w:rsidP="002A7680">
            <w:pPr>
              <w:keepNext/>
              <w:rPr>
                <w:bCs/>
                <w:color w:val="808080"/>
                <w:sz w:val="17"/>
                <w:szCs w:val="17"/>
              </w:rPr>
            </w:pPr>
            <w:r w:rsidRPr="00E13311">
              <w:rPr>
                <w:bCs/>
                <w:color w:val="808080"/>
                <w:sz w:val="17"/>
                <w:szCs w:val="17"/>
              </w:rPr>
              <w:t>verwijzing</w:t>
            </w:r>
          </w:p>
        </w:tc>
      </w:tr>
      <w:tr w:rsidR="001421A7" w:rsidRPr="000629EE" w14:paraId="5674047B" w14:textId="77777777" w:rsidTr="000629EE">
        <w:trPr>
          <w:cantSplit/>
        </w:trPr>
        <w:tc>
          <w:tcPr>
            <w:tcW w:w="2518" w:type="dxa"/>
            <w:shd w:val="clear" w:color="auto" w:fill="auto"/>
          </w:tcPr>
          <w:p w14:paraId="56740479" w14:textId="3CD3332F" w:rsidR="001421A7" w:rsidRPr="00E13311" w:rsidRDefault="00FF29B2" w:rsidP="003206F6">
            <w:pPr>
              <w:rPr>
                <w:bCs/>
                <w:sz w:val="17"/>
                <w:szCs w:val="17"/>
              </w:rPr>
            </w:pPr>
            <w:proofErr w:type="spellStart"/>
            <w:r w:rsidRPr="00E13311">
              <w:rPr>
                <w:bCs/>
                <w:i/>
                <w:sz w:val="17"/>
                <w:szCs w:val="17"/>
              </w:rPr>
              <w:t>DoD</w:t>
            </w:r>
            <w:proofErr w:type="spellEnd"/>
            <w:r w:rsidRPr="00E13311">
              <w:rPr>
                <w:bCs/>
                <w:i/>
                <w:sz w:val="17"/>
                <w:szCs w:val="17"/>
              </w:rPr>
              <w:t xml:space="preserve"> versie </w:t>
            </w:r>
            <w:r w:rsidR="003206F6" w:rsidRPr="00E13311">
              <w:rPr>
                <w:bCs/>
                <w:i/>
                <w:sz w:val="17"/>
                <w:szCs w:val="17"/>
              </w:rPr>
              <w:t>1.09 Oktober 2011</w:t>
            </w:r>
          </w:p>
        </w:tc>
        <w:tc>
          <w:tcPr>
            <w:tcW w:w="6662" w:type="dxa"/>
            <w:shd w:val="clear" w:color="auto" w:fill="auto"/>
          </w:tcPr>
          <w:p w14:paraId="5674047A" w14:textId="37E27ECC" w:rsidR="001421A7" w:rsidRPr="00E13311" w:rsidRDefault="003E5B91" w:rsidP="006C4BBB">
            <w:pPr>
              <w:rPr>
                <w:bCs/>
                <w:sz w:val="17"/>
                <w:szCs w:val="17"/>
              </w:rPr>
            </w:pPr>
            <w:hyperlink r:id="rId14" w:history="1">
              <w:r w:rsidR="000629EE" w:rsidRPr="00E13311">
                <w:rPr>
                  <w:rStyle w:val="Hyperlink"/>
                  <w:bCs/>
                  <w:sz w:val="17"/>
                  <w:szCs w:val="17"/>
                </w:rPr>
                <w:t>http://www.vdod.nl/etc/datadictionarydod1.0910-10-2011.xls</w:t>
              </w:r>
            </w:hyperlink>
            <w:r w:rsidR="000629EE" w:rsidRPr="00E13311">
              <w:rPr>
                <w:bCs/>
                <w:sz w:val="17"/>
                <w:szCs w:val="17"/>
              </w:rPr>
              <w:t xml:space="preserve"> </w:t>
            </w:r>
          </w:p>
        </w:tc>
      </w:tr>
      <w:tr w:rsidR="00FF29B2" w:rsidRPr="002A7680" w14:paraId="143D5EEA" w14:textId="77777777" w:rsidTr="00E13311">
        <w:trPr>
          <w:cantSplit/>
          <w:trHeight w:val="547"/>
        </w:trPr>
        <w:tc>
          <w:tcPr>
            <w:tcW w:w="2518" w:type="dxa"/>
            <w:shd w:val="clear" w:color="auto" w:fill="auto"/>
          </w:tcPr>
          <w:p w14:paraId="155C0219" w14:textId="179953C9" w:rsidR="00FF29B2" w:rsidRPr="00E13311" w:rsidRDefault="00FF29B2" w:rsidP="000629EE">
            <w:pPr>
              <w:rPr>
                <w:bCs/>
                <w:sz w:val="17"/>
                <w:szCs w:val="17"/>
              </w:rPr>
            </w:pPr>
            <w:r w:rsidRPr="00E13311">
              <w:rPr>
                <w:bCs/>
                <w:i/>
                <w:sz w:val="17"/>
                <w:szCs w:val="17"/>
              </w:rPr>
              <w:t>ELD (v</w:t>
            </w:r>
            <w:r w:rsidR="003206F6" w:rsidRPr="00E13311">
              <w:rPr>
                <w:bCs/>
                <w:i/>
                <w:sz w:val="17"/>
                <w:szCs w:val="17"/>
              </w:rPr>
              <w:t>oorheen</w:t>
            </w:r>
            <w:r w:rsidRPr="00E13311">
              <w:rPr>
                <w:bCs/>
                <w:i/>
                <w:sz w:val="17"/>
                <w:szCs w:val="17"/>
              </w:rPr>
              <w:t xml:space="preserve"> </w:t>
            </w:r>
            <w:proofErr w:type="spellStart"/>
            <w:r w:rsidRPr="00E13311">
              <w:rPr>
                <w:bCs/>
                <w:i/>
                <w:sz w:val="17"/>
                <w:szCs w:val="17"/>
              </w:rPr>
              <w:t>DoD</w:t>
            </w:r>
            <w:proofErr w:type="spellEnd"/>
            <w:r w:rsidRPr="00E13311">
              <w:rPr>
                <w:bCs/>
                <w:i/>
                <w:sz w:val="17"/>
                <w:szCs w:val="17"/>
              </w:rPr>
              <w:t xml:space="preserve">) versie </w:t>
            </w:r>
            <w:r w:rsidR="000629EE" w:rsidRPr="00E13311">
              <w:rPr>
                <w:bCs/>
                <w:i/>
                <w:sz w:val="17"/>
                <w:szCs w:val="17"/>
              </w:rPr>
              <w:t>November</w:t>
            </w:r>
            <w:r w:rsidRPr="00E13311">
              <w:rPr>
                <w:bCs/>
                <w:i/>
                <w:sz w:val="17"/>
                <w:szCs w:val="17"/>
              </w:rPr>
              <w:t xml:space="preserve"> 2012</w:t>
            </w:r>
          </w:p>
        </w:tc>
        <w:tc>
          <w:tcPr>
            <w:tcW w:w="6662" w:type="dxa"/>
            <w:shd w:val="clear" w:color="auto" w:fill="auto"/>
          </w:tcPr>
          <w:p w14:paraId="05C93D32" w14:textId="307F4220" w:rsidR="00FF29B2" w:rsidRPr="00E13311" w:rsidRDefault="003E5B91" w:rsidP="00FF29B2">
            <w:pPr>
              <w:rPr>
                <w:bCs/>
                <w:sz w:val="17"/>
                <w:szCs w:val="17"/>
              </w:rPr>
            </w:pPr>
            <w:hyperlink r:id="rId15" w:history="1">
              <w:r w:rsidR="000629EE" w:rsidRPr="0068675D">
                <w:rPr>
                  <w:rStyle w:val="Hyperlink"/>
                  <w:bCs/>
                  <w:color w:val="auto"/>
                  <w:sz w:val="17"/>
                  <w:szCs w:val="17"/>
                </w:rPr>
                <w:t>http://www.eld.nl/fileadmin/eld/documenten/OSO_Gegevensset_po-vo.pdf</w:t>
              </w:r>
            </w:hyperlink>
            <w:r w:rsidR="000629EE" w:rsidRPr="0068675D">
              <w:rPr>
                <w:bCs/>
                <w:sz w:val="17"/>
                <w:szCs w:val="17"/>
              </w:rPr>
              <w:t xml:space="preserve"> </w:t>
            </w:r>
          </w:p>
        </w:tc>
      </w:tr>
    </w:tbl>
    <w:p w14:paraId="56740482" w14:textId="77777777" w:rsidR="004251EE" w:rsidRDefault="004251EE" w:rsidP="004251EE">
      <w:pPr>
        <w:rPr>
          <w:bCs/>
          <w:sz w:val="17"/>
          <w:szCs w:val="17"/>
        </w:rPr>
      </w:pPr>
    </w:p>
    <w:tbl>
      <w:tblPr>
        <w:tblStyle w:val="Tabelraster"/>
        <w:tblW w:w="0" w:type="auto"/>
        <w:tblLook w:val="04A0" w:firstRow="1" w:lastRow="0" w:firstColumn="1" w:lastColumn="0" w:noHBand="0" w:noVBand="1"/>
      </w:tblPr>
      <w:tblGrid>
        <w:gridCol w:w="846"/>
        <w:gridCol w:w="8440"/>
      </w:tblGrid>
      <w:tr w:rsidR="0088728F" w14:paraId="6CD43BC7" w14:textId="77777777" w:rsidTr="00E24AF5">
        <w:trPr>
          <w:cantSplit/>
          <w:trHeight w:val="1609"/>
        </w:trPr>
        <w:tc>
          <w:tcPr>
            <w:tcW w:w="542" w:type="dxa"/>
            <w:shd w:val="clear" w:color="auto" w:fill="CCC0D9" w:themeFill="accent4" w:themeFillTint="66"/>
            <w:textDirection w:val="btLr"/>
          </w:tcPr>
          <w:p w14:paraId="05406761" w14:textId="77777777" w:rsidR="0088728F" w:rsidRDefault="0088728F" w:rsidP="00E24AF5">
            <w:pPr>
              <w:ind w:left="113" w:right="113"/>
              <w:jc w:val="center"/>
              <w:rPr>
                <w:b/>
                <w:bCs/>
                <w:sz w:val="24"/>
                <w:szCs w:val="17"/>
              </w:rPr>
            </w:pPr>
            <w:r>
              <w:rPr>
                <w:b/>
                <w:bCs/>
                <w:sz w:val="24"/>
                <w:szCs w:val="17"/>
              </w:rPr>
              <w:t>REACTIE</w:t>
            </w:r>
          </w:p>
          <w:p w14:paraId="12CAA266" w14:textId="77777777" w:rsidR="0088728F" w:rsidRPr="0088728F" w:rsidRDefault="0088728F" w:rsidP="00E24AF5">
            <w:pPr>
              <w:ind w:left="113" w:right="113"/>
              <w:jc w:val="center"/>
              <w:rPr>
                <w:b/>
                <w:bCs/>
                <w:sz w:val="24"/>
                <w:szCs w:val="17"/>
              </w:rPr>
            </w:pPr>
            <w:r w:rsidRPr="0088728F">
              <w:rPr>
                <w:b/>
                <w:bCs/>
                <w:sz w:val="24"/>
                <w:szCs w:val="17"/>
              </w:rPr>
              <w:t>BES</w:t>
            </w:r>
          </w:p>
        </w:tc>
        <w:tc>
          <w:tcPr>
            <w:tcW w:w="8744" w:type="dxa"/>
          </w:tcPr>
          <w:p w14:paraId="02C4D257" w14:textId="5A3B60A2" w:rsidR="0088728F" w:rsidRPr="0088728F" w:rsidRDefault="0088728F" w:rsidP="00E24AF5">
            <w:pPr>
              <w:rPr>
                <w:bCs/>
                <w:sz w:val="17"/>
                <w:szCs w:val="17"/>
              </w:rPr>
            </w:pPr>
            <w:r w:rsidRPr="0088728F">
              <w:rPr>
                <w:bCs/>
                <w:sz w:val="17"/>
                <w:szCs w:val="17"/>
              </w:rPr>
              <w:t xml:space="preserve">Aandachtspunten voor </w:t>
            </w:r>
            <w:r>
              <w:rPr>
                <w:bCs/>
                <w:sz w:val="17"/>
                <w:szCs w:val="17"/>
              </w:rPr>
              <w:t>EduStandaard (BES)</w:t>
            </w:r>
            <w:r w:rsidRPr="0088728F">
              <w:rPr>
                <w:bCs/>
                <w:sz w:val="17"/>
                <w:szCs w:val="17"/>
              </w:rPr>
              <w:t>:</w:t>
            </w:r>
          </w:p>
          <w:p w14:paraId="53C5F852" w14:textId="32F7009E" w:rsidR="0088728F" w:rsidRDefault="0088728F" w:rsidP="00E24AF5">
            <w:pPr>
              <w:pStyle w:val="Lijstalinea"/>
              <w:numPr>
                <w:ilvl w:val="0"/>
                <w:numId w:val="38"/>
              </w:numPr>
              <w:rPr>
                <w:bCs/>
                <w:sz w:val="17"/>
                <w:szCs w:val="17"/>
              </w:rPr>
            </w:pPr>
            <w:r>
              <w:rPr>
                <w:rFonts w:ascii="Verdana" w:hAnsi="Verdana"/>
                <w:sz w:val="17"/>
                <w:szCs w:val="17"/>
              </w:rPr>
              <w:t xml:space="preserve">Aangezien de DOD standaard zeer waarschijnlijk niet verder zal worden ontwikkeld, blijft er dus kennelijk de mogelijkheid bestaan dat dit wel gebeurt. BES zal dit dus tijdens de beheerfase in de gaten moeten houden. </w:t>
            </w:r>
          </w:p>
        </w:tc>
      </w:tr>
    </w:tbl>
    <w:p w14:paraId="250637E8" w14:textId="77777777" w:rsidR="0088728F" w:rsidRDefault="0088728F" w:rsidP="0088728F">
      <w:pPr>
        <w:rPr>
          <w:bCs/>
          <w:sz w:val="17"/>
          <w:szCs w:val="17"/>
        </w:rPr>
      </w:pPr>
    </w:p>
    <w:p w14:paraId="56740490" w14:textId="77777777" w:rsidR="004251EE" w:rsidRPr="00B11B1B" w:rsidRDefault="004251EE" w:rsidP="004251EE">
      <w:pPr>
        <w:rPr>
          <w:bCs/>
          <w:sz w:val="17"/>
          <w:szCs w:val="17"/>
        </w:rPr>
      </w:pPr>
    </w:p>
    <w:p w14:paraId="56740491" w14:textId="77777777" w:rsidR="00E0566A" w:rsidRPr="00B11B1B" w:rsidRDefault="00E0566A" w:rsidP="00E0566A">
      <w:pPr>
        <w:keepNext/>
        <w:numPr>
          <w:ilvl w:val="0"/>
          <w:numId w:val="14"/>
        </w:numPr>
        <w:ind w:left="357" w:hanging="357"/>
        <w:rPr>
          <w:sz w:val="17"/>
          <w:szCs w:val="17"/>
        </w:rPr>
      </w:pPr>
      <w:r w:rsidRPr="00B11B1B">
        <w:rPr>
          <w:sz w:val="17"/>
          <w:szCs w:val="17"/>
        </w:rPr>
        <w:t>Testen</w:t>
      </w:r>
    </w:p>
    <w:p w14:paraId="56740492" w14:textId="77777777" w:rsidR="00E0566A" w:rsidRPr="00B11B1B" w:rsidRDefault="00E0566A" w:rsidP="00E0566A">
      <w:pPr>
        <w:keepNext/>
        <w:numPr>
          <w:ilvl w:val="1"/>
          <w:numId w:val="14"/>
        </w:numPr>
        <w:spacing w:after="0"/>
        <w:ind w:left="788" w:hanging="431"/>
        <w:rPr>
          <w:sz w:val="17"/>
          <w:szCs w:val="17"/>
        </w:rPr>
      </w:pPr>
      <w:r w:rsidRPr="00B11B1B">
        <w:rPr>
          <w:sz w:val="17"/>
          <w:szCs w:val="17"/>
        </w:rPr>
        <w:t xml:space="preserve">Is er een tool beschikbaar om implementatie van (delen van) de </w:t>
      </w:r>
      <w:r w:rsidR="004F04A5">
        <w:rPr>
          <w:sz w:val="17"/>
          <w:szCs w:val="17"/>
        </w:rPr>
        <w:t>standaard</w:t>
      </w:r>
      <w:r w:rsidRPr="00B11B1B">
        <w:rPr>
          <w:sz w:val="17"/>
          <w:szCs w:val="17"/>
        </w:rPr>
        <w:t xml:space="preserve"> op correct gebruik te toetsen?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0566A" w:rsidRPr="002A7680" w14:paraId="56740495" w14:textId="77777777" w:rsidTr="002A7680">
        <w:trPr>
          <w:cantSplit/>
        </w:trPr>
        <w:tc>
          <w:tcPr>
            <w:tcW w:w="6608" w:type="dxa"/>
            <w:shd w:val="clear" w:color="auto" w:fill="auto"/>
          </w:tcPr>
          <w:p w14:paraId="56740493" w14:textId="7B4F5DC6" w:rsidR="00E0566A" w:rsidRPr="002A7680" w:rsidRDefault="003E5B91" w:rsidP="002A7680">
            <w:pPr>
              <w:keepNext/>
              <w:rPr>
                <w:bCs/>
                <w:color w:val="808080"/>
                <w:sz w:val="17"/>
                <w:szCs w:val="17"/>
              </w:rPr>
            </w:pPr>
            <w:r>
              <w:rPr>
                <w:bCs/>
                <w:color w:val="808080"/>
                <w:sz w:val="17"/>
                <w:szCs w:val="17"/>
              </w:rPr>
              <w:t>a</w:t>
            </w:r>
            <w:r w:rsidR="00E0566A" w:rsidRPr="002A7680">
              <w:rPr>
                <w:bCs/>
                <w:color w:val="808080"/>
                <w:sz w:val="17"/>
                <w:szCs w:val="17"/>
              </w:rPr>
              <w:t>ntwoord</w:t>
            </w:r>
          </w:p>
        </w:tc>
        <w:tc>
          <w:tcPr>
            <w:tcW w:w="2700" w:type="dxa"/>
            <w:shd w:val="clear" w:color="auto" w:fill="auto"/>
          </w:tcPr>
          <w:p w14:paraId="56740494" w14:textId="77777777" w:rsidR="00E0566A" w:rsidRPr="002A7680" w:rsidRDefault="00E0566A" w:rsidP="002A7680">
            <w:pPr>
              <w:keepNext/>
              <w:rPr>
                <w:bCs/>
                <w:color w:val="808080"/>
                <w:sz w:val="17"/>
                <w:szCs w:val="17"/>
              </w:rPr>
            </w:pPr>
            <w:r w:rsidRPr="002A7680">
              <w:rPr>
                <w:bCs/>
                <w:color w:val="808080"/>
                <w:sz w:val="17"/>
                <w:szCs w:val="17"/>
              </w:rPr>
              <w:t>verwijzing</w:t>
            </w:r>
          </w:p>
        </w:tc>
      </w:tr>
      <w:tr w:rsidR="00E0566A" w:rsidRPr="002A7680" w14:paraId="56740498" w14:textId="77777777" w:rsidTr="002A7680">
        <w:trPr>
          <w:cantSplit/>
        </w:trPr>
        <w:tc>
          <w:tcPr>
            <w:tcW w:w="6608" w:type="dxa"/>
            <w:shd w:val="clear" w:color="auto" w:fill="auto"/>
          </w:tcPr>
          <w:p w14:paraId="2C90C712" w14:textId="0218918A" w:rsidR="004F0DFF" w:rsidRDefault="00A428B8" w:rsidP="004F0DFF">
            <w:pPr>
              <w:rPr>
                <w:bCs/>
                <w:sz w:val="17"/>
                <w:szCs w:val="17"/>
              </w:rPr>
            </w:pPr>
            <w:r>
              <w:rPr>
                <w:bCs/>
                <w:sz w:val="17"/>
                <w:szCs w:val="17"/>
              </w:rPr>
              <w:t>Ja</w:t>
            </w:r>
            <w:r w:rsidR="004F0DFF">
              <w:rPr>
                <w:bCs/>
                <w:sz w:val="17"/>
                <w:szCs w:val="17"/>
              </w:rPr>
              <w:t>. Het XSD voor de gegevensset en een XSLT voor validatie van de drie overstapprofielen.</w:t>
            </w:r>
          </w:p>
          <w:p w14:paraId="56740496" w14:textId="3710AF81" w:rsidR="00E0566A" w:rsidRPr="002A7680" w:rsidRDefault="004F0DFF" w:rsidP="004F0DFF">
            <w:pPr>
              <w:rPr>
                <w:bCs/>
                <w:sz w:val="17"/>
                <w:szCs w:val="17"/>
              </w:rPr>
            </w:pPr>
            <w:r>
              <w:rPr>
                <w:bCs/>
                <w:sz w:val="17"/>
                <w:szCs w:val="17"/>
              </w:rPr>
              <w:t>Verder zijn er codelijsten voor bepaalde gegevensvelden. Deze codelijsten geven het waardebereik van zo’n gegevensveld aan en de bijbehorende betekenis. Veel van deze codelijsten zijn in de afspraak beschreven.</w:t>
            </w:r>
          </w:p>
        </w:tc>
        <w:tc>
          <w:tcPr>
            <w:tcW w:w="2700" w:type="dxa"/>
            <w:shd w:val="clear" w:color="auto" w:fill="auto"/>
          </w:tcPr>
          <w:p w14:paraId="56740497" w14:textId="4A280A74" w:rsidR="00A428B8" w:rsidRPr="002A7680" w:rsidRDefault="004F0DFF" w:rsidP="004F0DFF">
            <w:pPr>
              <w:rPr>
                <w:bCs/>
                <w:sz w:val="17"/>
                <w:szCs w:val="17"/>
              </w:rPr>
            </w:pPr>
            <w:r>
              <w:rPr>
                <w:bCs/>
                <w:sz w:val="17"/>
                <w:szCs w:val="17"/>
              </w:rPr>
              <w:t>Zie technische bestanden bij de afspraak</w:t>
            </w:r>
          </w:p>
        </w:tc>
      </w:tr>
    </w:tbl>
    <w:p w14:paraId="56740499" w14:textId="77777777" w:rsidR="00E0566A" w:rsidRPr="00B11B1B" w:rsidRDefault="00E0566A" w:rsidP="00E0566A">
      <w:pPr>
        <w:keepNext/>
        <w:numPr>
          <w:ilvl w:val="1"/>
          <w:numId w:val="14"/>
        </w:numPr>
        <w:spacing w:after="0"/>
        <w:ind w:left="788" w:hanging="431"/>
        <w:rPr>
          <w:sz w:val="17"/>
          <w:szCs w:val="17"/>
        </w:rPr>
      </w:pPr>
      <w:r w:rsidRPr="00B11B1B">
        <w:rPr>
          <w:sz w:val="17"/>
          <w:szCs w:val="17"/>
        </w:rPr>
        <w:t>Zo nee, voor welke delen zou dit wel denkbaar zijn (aanvullen met een korte schets welke technieken daarvoor gebruikt kunnen worden)</w:t>
      </w:r>
      <w:r w:rsidR="007D6266">
        <w:rPr>
          <w:sz w:val="17"/>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0566A" w:rsidRPr="002A7680" w14:paraId="5674049C" w14:textId="77777777" w:rsidTr="002A7680">
        <w:trPr>
          <w:cantSplit/>
        </w:trPr>
        <w:tc>
          <w:tcPr>
            <w:tcW w:w="6608" w:type="dxa"/>
            <w:shd w:val="clear" w:color="auto" w:fill="auto"/>
          </w:tcPr>
          <w:p w14:paraId="5674049A" w14:textId="1980FD35" w:rsidR="00E0566A" w:rsidRPr="002A7680" w:rsidRDefault="003E5B91" w:rsidP="002A7680">
            <w:pPr>
              <w:keepNext/>
              <w:rPr>
                <w:bCs/>
                <w:color w:val="808080"/>
                <w:sz w:val="17"/>
                <w:szCs w:val="17"/>
              </w:rPr>
            </w:pPr>
            <w:r>
              <w:rPr>
                <w:bCs/>
                <w:color w:val="808080"/>
                <w:sz w:val="17"/>
                <w:szCs w:val="17"/>
              </w:rPr>
              <w:t>a</w:t>
            </w:r>
            <w:r w:rsidR="00E0566A" w:rsidRPr="002A7680">
              <w:rPr>
                <w:bCs/>
                <w:color w:val="808080"/>
                <w:sz w:val="17"/>
                <w:szCs w:val="17"/>
              </w:rPr>
              <w:t>ntwoord</w:t>
            </w:r>
          </w:p>
        </w:tc>
        <w:tc>
          <w:tcPr>
            <w:tcW w:w="2700" w:type="dxa"/>
            <w:shd w:val="clear" w:color="auto" w:fill="auto"/>
          </w:tcPr>
          <w:p w14:paraId="5674049B" w14:textId="77777777" w:rsidR="00E0566A" w:rsidRPr="002A7680" w:rsidRDefault="00E0566A" w:rsidP="002A7680">
            <w:pPr>
              <w:keepNext/>
              <w:rPr>
                <w:bCs/>
                <w:color w:val="808080"/>
                <w:sz w:val="17"/>
                <w:szCs w:val="17"/>
              </w:rPr>
            </w:pPr>
            <w:r w:rsidRPr="002A7680">
              <w:rPr>
                <w:bCs/>
                <w:color w:val="808080"/>
                <w:sz w:val="17"/>
                <w:szCs w:val="17"/>
              </w:rPr>
              <w:t>verwijzing</w:t>
            </w:r>
          </w:p>
        </w:tc>
      </w:tr>
      <w:tr w:rsidR="00E0566A" w:rsidRPr="002A7680" w14:paraId="5674049F" w14:textId="77777777" w:rsidTr="002A7680">
        <w:trPr>
          <w:cantSplit/>
        </w:trPr>
        <w:tc>
          <w:tcPr>
            <w:tcW w:w="6608" w:type="dxa"/>
            <w:shd w:val="clear" w:color="auto" w:fill="auto"/>
          </w:tcPr>
          <w:p w14:paraId="5674049D" w14:textId="76A4D841" w:rsidR="00E0566A" w:rsidRPr="002A7680" w:rsidRDefault="004F0DFF" w:rsidP="004F0DFF">
            <w:pPr>
              <w:rPr>
                <w:bCs/>
                <w:sz w:val="17"/>
                <w:szCs w:val="17"/>
              </w:rPr>
            </w:pPr>
            <w:r>
              <w:rPr>
                <w:bCs/>
                <w:sz w:val="17"/>
                <w:szCs w:val="17"/>
              </w:rPr>
              <w:t xml:space="preserve">Er kan eventueel een online validatiesysteem (zoals de </w:t>
            </w:r>
            <w:proofErr w:type="spellStart"/>
            <w:r>
              <w:rPr>
                <w:bCs/>
                <w:sz w:val="17"/>
                <w:szCs w:val="17"/>
              </w:rPr>
              <w:t>eValidator</w:t>
            </w:r>
            <w:proofErr w:type="spellEnd"/>
            <w:r>
              <w:rPr>
                <w:bCs/>
                <w:sz w:val="17"/>
                <w:szCs w:val="17"/>
              </w:rPr>
              <w:t>) worden ontwikkeld waarmee iedere ontwikkelaar de dossiers voor de eigen implementatie kan valideren en uitgebreid validatieresultaat terugkrijgt.</w:t>
            </w:r>
          </w:p>
        </w:tc>
        <w:tc>
          <w:tcPr>
            <w:tcW w:w="2700" w:type="dxa"/>
            <w:shd w:val="clear" w:color="auto" w:fill="auto"/>
          </w:tcPr>
          <w:p w14:paraId="5674049E" w14:textId="43FB3BA6" w:rsidR="00E0566A" w:rsidRPr="002A7680" w:rsidRDefault="00C40553" w:rsidP="00035544">
            <w:pPr>
              <w:rPr>
                <w:bCs/>
                <w:sz w:val="17"/>
                <w:szCs w:val="17"/>
              </w:rPr>
            </w:pPr>
            <w:r w:rsidRPr="00C40553">
              <w:rPr>
                <w:bCs/>
                <w:i/>
                <w:sz w:val="17"/>
                <w:szCs w:val="17"/>
              </w:rPr>
              <w:t>n</w:t>
            </w:r>
            <w:r>
              <w:rPr>
                <w:bCs/>
                <w:i/>
                <w:sz w:val="17"/>
                <w:szCs w:val="17"/>
              </w:rPr>
              <w:t>.</w:t>
            </w:r>
            <w:r w:rsidRPr="00C40553">
              <w:rPr>
                <w:bCs/>
                <w:i/>
                <w:sz w:val="17"/>
                <w:szCs w:val="17"/>
              </w:rPr>
              <w:t>v</w:t>
            </w:r>
            <w:r>
              <w:rPr>
                <w:bCs/>
                <w:i/>
                <w:sz w:val="17"/>
                <w:szCs w:val="17"/>
              </w:rPr>
              <w:t>.</w:t>
            </w:r>
            <w:r w:rsidRPr="00C40553">
              <w:rPr>
                <w:bCs/>
                <w:i/>
                <w:sz w:val="17"/>
                <w:szCs w:val="17"/>
              </w:rPr>
              <w:t>t</w:t>
            </w:r>
            <w:r>
              <w:rPr>
                <w:bCs/>
                <w:i/>
                <w:sz w:val="17"/>
                <w:szCs w:val="17"/>
              </w:rPr>
              <w:t xml:space="preserve">. </w:t>
            </w:r>
          </w:p>
        </w:tc>
      </w:tr>
    </w:tbl>
    <w:p w14:paraId="567404A0" w14:textId="77777777" w:rsidR="004251EE" w:rsidRPr="00B11B1B" w:rsidRDefault="004251EE" w:rsidP="004251EE">
      <w:pPr>
        <w:rPr>
          <w:bCs/>
          <w:sz w:val="17"/>
          <w:szCs w:val="17"/>
        </w:rPr>
      </w:pPr>
    </w:p>
    <w:p w14:paraId="567404A1" w14:textId="77777777" w:rsidR="00E0566A" w:rsidRPr="00B11B1B" w:rsidRDefault="00E0566A" w:rsidP="00E0566A">
      <w:pPr>
        <w:keepNext/>
        <w:numPr>
          <w:ilvl w:val="0"/>
          <w:numId w:val="14"/>
        </w:numPr>
        <w:ind w:left="357" w:hanging="357"/>
        <w:rPr>
          <w:sz w:val="17"/>
          <w:szCs w:val="17"/>
        </w:rPr>
      </w:pPr>
      <w:r w:rsidRPr="00B11B1B">
        <w:rPr>
          <w:sz w:val="17"/>
          <w:szCs w:val="17"/>
        </w:rPr>
        <w:t>Geef aan wanneer deze en alle voorgaande versies zijn uitgebracht.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3704"/>
        <w:gridCol w:w="5604"/>
      </w:tblGrid>
      <w:tr w:rsidR="00E0566A" w:rsidRPr="002A7680" w14:paraId="567404A4" w14:textId="77777777" w:rsidTr="002A7680">
        <w:trPr>
          <w:cantSplit/>
        </w:trPr>
        <w:tc>
          <w:tcPr>
            <w:tcW w:w="6608" w:type="dxa"/>
            <w:shd w:val="clear" w:color="auto" w:fill="auto"/>
          </w:tcPr>
          <w:p w14:paraId="567404A2" w14:textId="0743A2C5" w:rsidR="00E0566A" w:rsidRPr="002A7680" w:rsidRDefault="003E5B91" w:rsidP="002A7680">
            <w:pPr>
              <w:keepNext/>
              <w:rPr>
                <w:bCs/>
                <w:color w:val="808080"/>
                <w:sz w:val="17"/>
                <w:szCs w:val="17"/>
              </w:rPr>
            </w:pPr>
            <w:r>
              <w:rPr>
                <w:bCs/>
                <w:color w:val="808080"/>
                <w:sz w:val="17"/>
                <w:szCs w:val="17"/>
              </w:rPr>
              <w:t>a</w:t>
            </w:r>
            <w:bookmarkStart w:id="2" w:name="_GoBack"/>
            <w:bookmarkEnd w:id="2"/>
            <w:r w:rsidR="00E0566A" w:rsidRPr="002A7680">
              <w:rPr>
                <w:bCs/>
                <w:color w:val="808080"/>
                <w:sz w:val="17"/>
                <w:szCs w:val="17"/>
              </w:rPr>
              <w:t>ntwoord</w:t>
            </w:r>
          </w:p>
        </w:tc>
        <w:tc>
          <w:tcPr>
            <w:tcW w:w="2700" w:type="dxa"/>
            <w:shd w:val="clear" w:color="auto" w:fill="auto"/>
          </w:tcPr>
          <w:p w14:paraId="567404A3" w14:textId="77777777" w:rsidR="00E0566A" w:rsidRPr="002A7680" w:rsidRDefault="00E0566A" w:rsidP="002A7680">
            <w:pPr>
              <w:keepNext/>
              <w:rPr>
                <w:bCs/>
                <w:color w:val="808080"/>
                <w:sz w:val="17"/>
                <w:szCs w:val="17"/>
              </w:rPr>
            </w:pPr>
            <w:r w:rsidRPr="002A7680">
              <w:rPr>
                <w:bCs/>
                <w:color w:val="808080"/>
                <w:sz w:val="17"/>
                <w:szCs w:val="17"/>
              </w:rPr>
              <w:t>verwijzing</w:t>
            </w:r>
          </w:p>
        </w:tc>
      </w:tr>
      <w:tr w:rsidR="00E0566A" w:rsidRPr="00E13311" w14:paraId="567404A7" w14:textId="77777777" w:rsidTr="002A7680">
        <w:trPr>
          <w:cantSplit/>
        </w:trPr>
        <w:tc>
          <w:tcPr>
            <w:tcW w:w="6608" w:type="dxa"/>
            <w:shd w:val="clear" w:color="auto" w:fill="auto"/>
          </w:tcPr>
          <w:p w14:paraId="1EF6D657" w14:textId="30AA3150" w:rsidR="00FF29B2" w:rsidRPr="00E13311" w:rsidRDefault="00FF29B2" w:rsidP="00FF29B2">
            <w:pPr>
              <w:widowControl w:val="0"/>
              <w:tabs>
                <w:tab w:val="left" w:pos="828"/>
                <w:tab w:val="left" w:pos="2808"/>
              </w:tabs>
              <w:spacing w:after="120"/>
              <w:ind w:left="38"/>
              <w:rPr>
                <w:lang w:val="en-US"/>
              </w:rPr>
            </w:pPr>
            <w:r w:rsidRPr="00E13311">
              <w:rPr>
                <w:lang w:val="en-US"/>
              </w:rPr>
              <w:t>0.1</w:t>
            </w:r>
            <w:r w:rsidRPr="00E13311">
              <w:rPr>
                <w:lang w:val="en-US"/>
              </w:rPr>
              <w:tab/>
              <w:t xml:space="preserve">3 </w:t>
            </w:r>
            <w:proofErr w:type="spellStart"/>
            <w:r w:rsidRPr="00E13311">
              <w:rPr>
                <w:lang w:val="en-US"/>
              </w:rPr>
              <w:t>april</w:t>
            </w:r>
            <w:proofErr w:type="spellEnd"/>
            <w:r w:rsidRPr="00E13311">
              <w:rPr>
                <w:lang w:val="en-US"/>
              </w:rPr>
              <w:t xml:space="preserve"> 2013.</w:t>
            </w:r>
            <w:r w:rsidR="000629EE" w:rsidRPr="00E13311">
              <w:rPr>
                <w:lang w:val="en-US"/>
              </w:rPr>
              <w:br/>
            </w:r>
            <w:r w:rsidRPr="00E13311">
              <w:rPr>
                <w:lang w:val="en-US"/>
              </w:rPr>
              <w:t>0.2</w:t>
            </w:r>
            <w:r w:rsidRPr="00E13311">
              <w:rPr>
                <w:lang w:val="en-US"/>
              </w:rPr>
              <w:tab/>
              <w:t xml:space="preserve">16 </w:t>
            </w:r>
            <w:proofErr w:type="spellStart"/>
            <w:r w:rsidRPr="00E13311">
              <w:rPr>
                <w:lang w:val="en-US"/>
              </w:rPr>
              <w:t>april</w:t>
            </w:r>
            <w:proofErr w:type="spellEnd"/>
            <w:r w:rsidRPr="00E13311">
              <w:rPr>
                <w:lang w:val="en-US"/>
              </w:rPr>
              <w:t xml:space="preserve"> 2013.</w:t>
            </w:r>
            <w:r w:rsidR="000629EE" w:rsidRPr="00E13311">
              <w:rPr>
                <w:lang w:val="en-US"/>
              </w:rPr>
              <w:br/>
            </w:r>
            <w:r w:rsidRPr="00E13311">
              <w:rPr>
                <w:lang w:val="en-US"/>
              </w:rPr>
              <w:t>0.3</w:t>
            </w:r>
            <w:r w:rsidRPr="00E13311">
              <w:rPr>
                <w:lang w:val="en-US"/>
              </w:rPr>
              <w:tab/>
              <w:t xml:space="preserve">13 </w:t>
            </w:r>
            <w:proofErr w:type="spellStart"/>
            <w:r w:rsidRPr="00E13311">
              <w:rPr>
                <w:lang w:val="en-US"/>
              </w:rPr>
              <w:t>mei</w:t>
            </w:r>
            <w:proofErr w:type="spellEnd"/>
            <w:r w:rsidRPr="00E13311">
              <w:rPr>
                <w:lang w:val="en-US"/>
              </w:rPr>
              <w:t xml:space="preserve"> 2013.</w:t>
            </w:r>
            <w:r w:rsidR="000629EE" w:rsidRPr="00E13311">
              <w:rPr>
                <w:lang w:val="en-US"/>
              </w:rPr>
              <w:br/>
            </w:r>
            <w:r w:rsidRPr="00E13311">
              <w:rPr>
                <w:lang w:val="en-US"/>
              </w:rPr>
              <w:t>0.4</w:t>
            </w:r>
            <w:r w:rsidRPr="00E13311">
              <w:rPr>
                <w:lang w:val="en-US"/>
              </w:rPr>
              <w:tab/>
              <w:t xml:space="preserve">31 </w:t>
            </w:r>
            <w:proofErr w:type="spellStart"/>
            <w:r w:rsidRPr="00E13311">
              <w:rPr>
                <w:lang w:val="en-US"/>
              </w:rPr>
              <w:t>mei</w:t>
            </w:r>
            <w:proofErr w:type="spellEnd"/>
            <w:r w:rsidRPr="00E13311">
              <w:rPr>
                <w:lang w:val="en-US"/>
              </w:rPr>
              <w:t xml:space="preserve"> 2013.</w:t>
            </w:r>
            <w:r w:rsidR="000629EE" w:rsidRPr="00E13311">
              <w:rPr>
                <w:lang w:val="en-US"/>
              </w:rPr>
              <w:br/>
            </w:r>
            <w:r w:rsidRPr="00E13311">
              <w:rPr>
                <w:lang w:val="en-US"/>
              </w:rPr>
              <w:t>0.5</w:t>
            </w:r>
            <w:r w:rsidRPr="00E13311">
              <w:rPr>
                <w:lang w:val="en-US"/>
              </w:rPr>
              <w:tab/>
              <w:t xml:space="preserve">2 </w:t>
            </w:r>
            <w:proofErr w:type="spellStart"/>
            <w:r w:rsidRPr="00E13311">
              <w:rPr>
                <w:lang w:val="en-US"/>
              </w:rPr>
              <w:t>juli</w:t>
            </w:r>
            <w:proofErr w:type="spellEnd"/>
            <w:r w:rsidRPr="00E13311">
              <w:rPr>
                <w:lang w:val="en-US"/>
              </w:rPr>
              <w:t xml:space="preserve"> 2013.</w:t>
            </w:r>
          </w:p>
          <w:p w14:paraId="567404A5" w14:textId="3E0524CC" w:rsidR="00E0566A" w:rsidRPr="00E13311" w:rsidRDefault="00FF29B2" w:rsidP="00C40553">
            <w:pPr>
              <w:rPr>
                <w:bCs/>
                <w:sz w:val="17"/>
                <w:szCs w:val="17"/>
              </w:rPr>
            </w:pPr>
            <w:r w:rsidRPr="00E13311">
              <w:rPr>
                <w:bCs/>
                <w:sz w:val="17"/>
                <w:szCs w:val="17"/>
              </w:rPr>
              <w:t xml:space="preserve">Versie </w:t>
            </w:r>
            <w:r w:rsidR="008E1B59" w:rsidRPr="00E13311">
              <w:rPr>
                <w:bCs/>
                <w:sz w:val="17"/>
                <w:szCs w:val="17"/>
              </w:rPr>
              <w:t>1.0 is uitgebracht</w:t>
            </w:r>
            <w:r w:rsidR="00C40553" w:rsidRPr="00E13311">
              <w:rPr>
                <w:bCs/>
                <w:sz w:val="17"/>
                <w:szCs w:val="17"/>
              </w:rPr>
              <w:t xml:space="preserve"> </w:t>
            </w:r>
            <w:r w:rsidR="00442B94" w:rsidRPr="00E13311">
              <w:rPr>
                <w:bCs/>
                <w:sz w:val="17"/>
                <w:szCs w:val="17"/>
              </w:rPr>
              <w:t>op 15 juli 2013</w:t>
            </w:r>
          </w:p>
        </w:tc>
        <w:tc>
          <w:tcPr>
            <w:tcW w:w="2700" w:type="dxa"/>
            <w:shd w:val="clear" w:color="auto" w:fill="auto"/>
          </w:tcPr>
          <w:p w14:paraId="567404A6" w14:textId="18EAEB06" w:rsidR="00E0566A" w:rsidRPr="00E13311" w:rsidRDefault="003E5B91" w:rsidP="00035544">
            <w:pPr>
              <w:rPr>
                <w:bCs/>
                <w:sz w:val="17"/>
                <w:szCs w:val="17"/>
              </w:rPr>
            </w:pPr>
            <w:hyperlink r:id="rId16" w:history="1">
              <w:r w:rsidR="00FF29B2" w:rsidRPr="00E13311">
                <w:rPr>
                  <w:rStyle w:val="Hyperlink"/>
                  <w:bCs/>
                  <w:i/>
                  <w:color w:val="auto"/>
                  <w:sz w:val="17"/>
                  <w:szCs w:val="17"/>
                </w:rPr>
                <w:t>http://www.edustandaard.nl/afspraken/conceptafspraken/oso-gegevensset/</w:t>
              </w:r>
            </w:hyperlink>
            <w:r w:rsidR="00FF29B2" w:rsidRPr="00E13311">
              <w:rPr>
                <w:bCs/>
                <w:i/>
                <w:sz w:val="17"/>
                <w:szCs w:val="17"/>
              </w:rPr>
              <w:t xml:space="preserve"> </w:t>
            </w:r>
          </w:p>
        </w:tc>
      </w:tr>
    </w:tbl>
    <w:p w14:paraId="567404A8" w14:textId="77777777" w:rsidR="004251EE" w:rsidRPr="00B11B1B" w:rsidRDefault="004251EE" w:rsidP="004251EE">
      <w:pPr>
        <w:rPr>
          <w:bCs/>
          <w:sz w:val="17"/>
          <w:szCs w:val="17"/>
        </w:rPr>
      </w:pPr>
    </w:p>
    <w:p w14:paraId="567404A9" w14:textId="77777777" w:rsidR="00E0566A" w:rsidRPr="00B11B1B" w:rsidRDefault="00E0566A" w:rsidP="00E0566A">
      <w:pPr>
        <w:keepNext/>
        <w:numPr>
          <w:ilvl w:val="0"/>
          <w:numId w:val="14"/>
        </w:numPr>
        <w:ind w:left="357" w:hanging="357"/>
        <w:rPr>
          <w:bCs/>
          <w:sz w:val="17"/>
          <w:szCs w:val="17"/>
        </w:rPr>
      </w:pPr>
      <w:r w:rsidRPr="00B11B1B">
        <w:rPr>
          <w:bCs/>
          <w:sz w:val="17"/>
          <w:szCs w:val="17"/>
        </w:rPr>
        <w:lastRenderedPageBreak/>
        <w:t>Informatiemodel en binding</w:t>
      </w:r>
    </w:p>
    <w:p w14:paraId="567404AA" w14:textId="77777777" w:rsidR="00E0566A" w:rsidRPr="00B11B1B" w:rsidRDefault="00E0566A" w:rsidP="00E0566A">
      <w:pPr>
        <w:keepNext/>
        <w:numPr>
          <w:ilvl w:val="1"/>
          <w:numId w:val="14"/>
        </w:numPr>
        <w:spacing w:after="0"/>
        <w:ind w:left="788" w:hanging="431"/>
        <w:rPr>
          <w:bCs/>
          <w:sz w:val="17"/>
          <w:szCs w:val="17"/>
        </w:rPr>
      </w:pPr>
      <w:r w:rsidRPr="00B11B1B">
        <w:rPr>
          <w:bCs/>
          <w:sz w:val="17"/>
          <w:szCs w:val="17"/>
        </w:rPr>
        <w:t xml:space="preserve">Bevat de </w:t>
      </w:r>
      <w:r w:rsidR="004F04A5">
        <w:rPr>
          <w:bCs/>
          <w:sz w:val="17"/>
          <w:szCs w:val="17"/>
        </w:rPr>
        <w:t>standaard</w:t>
      </w:r>
      <w:r w:rsidRPr="00B11B1B">
        <w:rPr>
          <w:bCs/>
          <w:sz w:val="17"/>
          <w:szCs w:val="17"/>
        </w:rPr>
        <w:t xml:space="preserve"> een informatiemodel</w:t>
      </w:r>
      <w:r w:rsidR="007D6266">
        <w:rPr>
          <w:bCs/>
          <w:sz w:val="17"/>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0566A" w:rsidRPr="002A7680" w14:paraId="567404AD" w14:textId="77777777" w:rsidTr="002A7680">
        <w:trPr>
          <w:cantSplit/>
        </w:trPr>
        <w:tc>
          <w:tcPr>
            <w:tcW w:w="6608" w:type="dxa"/>
            <w:shd w:val="clear" w:color="auto" w:fill="auto"/>
          </w:tcPr>
          <w:p w14:paraId="567404AB" w14:textId="734922C6" w:rsidR="00E0566A" w:rsidRPr="002A7680" w:rsidRDefault="003E5B91" w:rsidP="002A7680">
            <w:pPr>
              <w:keepNext/>
              <w:rPr>
                <w:bCs/>
                <w:color w:val="808080"/>
                <w:sz w:val="17"/>
                <w:szCs w:val="17"/>
              </w:rPr>
            </w:pPr>
            <w:r>
              <w:rPr>
                <w:bCs/>
                <w:color w:val="808080"/>
                <w:sz w:val="17"/>
                <w:szCs w:val="17"/>
              </w:rPr>
              <w:t>a</w:t>
            </w:r>
            <w:r w:rsidR="00E0566A" w:rsidRPr="002A7680">
              <w:rPr>
                <w:bCs/>
                <w:color w:val="808080"/>
                <w:sz w:val="17"/>
                <w:szCs w:val="17"/>
              </w:rPr>
              <w:t>ntwoord</w:t>
            </w:r>
          </w:p>
        </w:tc>
        <w:tc>
          <w:tcPr>
            <w:tcW w:w="2700" w:type="dxa"/>
            <w:shd w:val="clear" w:color="auto" w:fill="auto"/>
          </w:tcPr>
          <w:p w14:paraId="567404AC" w14:textId="77777777" w:rsidR="00E0566A" w:rsidRPr="00C40553" w:rsidRDefault="00E0566A" w:rsidP="002A7680">
            <w:pPr>
              <w:keepNext/>
              <w:rPr>
                <w:bCs/>
                <w:i/>
                <w:color w:val="808080"/>
                <w:sz w:val="17"/>
                <w:szCs w:val="17"/>
              </w:rPr>
            </w:pPr>
            <w:r w:rsidRPr="00C40553">
              <w:rPr>
                <w:bCs/>
                <w:i/>
                <w:color w:val="808080"/>
                <w:sz w:val="17"/>
                <w:szCs w:val="17"/>
              </w:rPr>
              <w:t>verwijzing</w:t>
            </w:r>
          </w:p>
        </w:tc>
      </w:tr>
      <w:tr w:rsidR="00E0566A" w:rsidRPr="002A7680" w14:paraId="567404B0" w14:textId="77777777" w:rsidTr="002A7680">
        <w:trPr>
          <w:cantSplit/>
        </w:trPr>
        <w:tc>
          <w:tcPr>
            <w:tcW w:w="6608" w:type="dxa"/>
            <w:shd w:val="clear" w:color="auto" w:fill="auto"/>
          </w:tcPr>
          <w:p w14:paraId="567404AE" w14:textId="7328FDD4" w:rsidR="00E0566A" w:rsidRPr="002A7680" w:rsidRDefault="008E1B59" w:rsidP="00035544">
            <w:pPr>
              <w:rPr>
                <w:bCs/>
                <w:sz w:val="17"/>
                <w:szCs w:val="17"/>
              </w:rPr>
            </w:pPr>
            <w:r>
              <w:rPr>
                <w:bCs/>
                <w:sz w:val="17"/>
                <w:szCs w:val="17"/>
              </w:rPr>
              <w:t xml:space="preserve">Ja </w:t>
            </w:r>
          </w:p>
        </w:tc>
        <w:tc>
          <w:tcPr>
            <w:tcW w:w="2700" w:type="dxa"/>
            <w:shd w:val="clear" w:color="auto" w:fill="auto"/>
          </w:tcPr>
          <w:p w14:paraId="567404AF" w14:textId="17380A59" w:rsidR="00E0566A" w:rsidRPr="00C40553" w:rsidRDefault="008E1B59" w:rsidP="00035544">
            <w:pPr>
              <w:rPr>
                <w:bCs/>
                <w:i/>
                <w:sz w:val="17"/>
                <w:szCs w:val="17"/>
              </w:rPr>
            </w:pPr>
            <w:r w:rsidRPr="00C40553">
              <w:rPr>
                <w:bCs/>
                <w:i/>
                <w:sz w:val="17"/>
                <w:szCs w:val="17"/>
              </w:rPr>
              <w:t>Bijlage A</w:t>
            </w:r>
          </w:p>
        </w:tc>
      </w:tr>
    </w:tbl>
    <w:p w14:paraId="567404B1" w14:textId="77777777" w:rsidR="00E0566A" w:rsidRPr="00B11B1B" w:rsidRDefault="00E0566A" w:rsidP="00E0566A">
      <w:pPr>
        <w:keepNext/>
        <w:numPr>
          <w:ilvl w:val="1"/>
          <w:numId w:val="14"/>
        </w:numPr>
        <w:spacing w:after="0"/>
        <w:ind w:left="788" w:hanging="431"/>
        <w:rPr>
          <w:bCs/>
          <w:sz w:val="17"/>
          <w:szCs w:val="17"/>
        </w:rPr>
      </w:pPr>
      <w:r w:rsidRPr="00B11B1B">
        <w:rPr>
          <w:bCs/>
          <w:sz w:val="17"/>
          <w:szCs w:val="17"/>
        </w:rPr>
        <w:t>Zo ja, uit welke onderdelen bestaat dat informatiemodel?</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0566A" w:rsidRPr="002A7680" w14:paraId="567404B4" w14:textId="77777777" w:rsidTr="002A7680">
        <w:trPr>
          <w:cantSplit/>
        </w:trPr>
        <w:tc>
          <w:tcPr>
            <w:tcW w:w="6608" w:type="dxa"/>
            <w:shd w:val="clear" w:color="auto" w:fill="auto"/>
          </w:tcPr>
          <w:p w14:paraId="567404B2" w14:textId="2CD1786E" w:rsidR="00E0566A" w:rsidRPr="002A7680" w:rsidRDefault="003E5B91" w:rsidP="002A7680">
            <w:pPr>
              <w:keepNext/>
              <w:rPr>
                <w:bCs/>
                <w:color w:val="808080"/>
                <w:sz w:val="17"/>
                <w:szCs w:val="17"/>
              </w:rPr>
            </w:pPr>
            <w:r>
              <w:rPr>
                <w:bCs/>
                <w:color w:val="808080"/>
                <w:sz w:val="17"/>
                <w:szCs w:val="17"/>
              </w:rPr>
              <w:t>a</w:t>
            </w:r>
            <w:r w:rsidR="00E0566A" w:rsidRPr="002A7680">
              <w:rPr>
                <w:bCs/>
                <w:color w:val="808080"/>
                <w:sz w:val="17"/>
                <w:szCs w:val="17"/>
              </w:rPr>
              <w:t>ntwoord</w:t>
            </w:r>
          </w:p>
        </w:tc>
        <w:tc>
          <w:tcPr>
            <w:tcW w:w="2700" w:type="dxa"/>
            <w:shd w:val="clear" w:color="auto" w:fill="auto"/>
          </w:tcPr>
          <w:p w14:paraId="567404B3" w14:textId="77777777" w:rsidR="00E0566A" w:rsidRPr="00C40553" w:rsidRDefault="00E0566A" w:rsidP="002A7680">
            <w:pPr>
              <w:keepNext/>
              <w:rPr>
                <w:bCs/>
                <w:i/>
                <w:color w:val="808080"/>
                <w:sz w:val="17"/>
                <w:szCs w:val="17"/>
              </w:rPr>
            </w:pPr>
            <w:r w:rsidRPr="00C40553">
              <w:rPr>
                <w:bCs/>
                <w:i/>
                <w:color w:val="808080"/>
                <w:sz w:val="17"/>
                <w:szCs w:val="17"/>
              </w:rPr>
              <w:t>verwijzing</w:t>
            </w:r>
          </w:p>
        </w:tc>
      </w:tr>
      <w:tr w:rsidR="00E0566A" w:rsidRPr="002A7680" w14:paraId="567404B7" w14:textId="77777777" w:rsidTr="002A7680">
        <w:trPr>
          <w:cantSplit/>
        </w:trPr>
        <w:tc>
          <w:tcPr>
            <w:tcW w:w="6608" w:type="dxa"/>
            <w:shd w:val="clear" w:color="auto" w:fill="auto"/>
          </w:tcPr>
          <w:p w14:paraId="567404B5" w14:textId="22BA372F" w:rsidR="00E0566A" w:rsidRPr="002A7680" w:rsidRDefault="004F0DFF" w:rsidP="004F0DFF">
            <w:pPr>
              <w:rPr>
                <w:bCs/>
                <w:sz w:val="17"/>
                <w:szCs w:val="17"/>
              </w:rPr>
            </w:pPr>
            <w:r>
              <w:rPr>
                <w:bCs/>
                <w:sz w:val="17"/>
                <w:szCs w:val="17"/>
              </w:rPr>
              <w:t>De gegevensset bestaat uit de onderdelen: de school (huidige school), de leerling en een overstapadvies. Verder de metadata van het dossier en de registratie van de inzage door leerling of ouders/verzorgers.</w:t>
            </w:r>
          </w:p>
        </w:tc>
        <w:tc>
          <w:tcPr>
            <w:tcW w:w="2700" w:type="dxa"/>
            <w:shd w:val="clear" w:color="auto" w:fill="auto"/>
          </w:tcPr>
          <w:p w14:paraId="567404B6" w14:textId="450C5A7F" w:rsidR="00E0566A" w:rsidRPr="00C40553" w:rsidRDefault="00442B94" w:rsidP="00442B94">
            <w:pPr>
              <w:rPr>
                <w:bCs/>
                <w:i/>
                <w:sz w:val="17"/>
                <w:szCs w:val="17"/>
              </w:rPr>
            </w:pPr>
            <w:r>
              <w:rPr>
                <w:bCs/>
                <w:i/>
                <w:sz w:val="17"/>
                <w:szCs w:val="17"/>
              </w:rPr>
              <w:t>Paragraaf 1.1 figuur 2.</w:t>
            </w:r>
          </w:p>
        </w:tc>
      </w:tr>
    </w:tbl>
    <w:p w14:paraId="567404B8" w14:textId="77777777" w:rsidR="00E0566A" w:rsidRPr="00B11B1B" w:rsidRDefault="00E0566A" w:rsidP="00E0566A">
      <w:pPr>
        <w:keepNext/>
        <w:numPr>
          <w:ilvl w:val="1"/>
          <w:numId w:val="14"/>
        </w:numPr>
        <w:spacing w:after="0"/>
        <w:ind w:left="788" w:hanging="431"/>
        <w:rPr>
          <w:bCs/>
          <w:sz w:val="17"/>
          <w:szCs w:val="17"/>
        </w:rPr>
      </w:pPr>
      <w:r w:rsidRPr="00B11B1B">
        <w:rPr>
          <w:bCs/>
          <w:sz w:val="17"/>
          <w:szCs w:val="17"/>
        </w:rPr>
        <w:t xml:space="preserve">Bevat de </w:t>
      </w:r>
      <w:r w:rsidR="004F04A5">
        <w:rPr>
          <w:bCs/>
          <w:sz w:val="17"/>
          <w:szCs w:val="17"/>
        </w:rPr>
        <w:t>standaard</w:t>
      </w:r>
      <w:r w:rsidRPr="00B11B1B">
        <w:rPr>
          <w:bCs/>
          <w:sz w:val="17"/>
          <w:szCs w:val="17"/>
        </w:rPr>
        <w:t xml:space="preserve"> een technische binding van het informatiemodel</w:t>
      </w:r>
      <w:r w:rsidR="007D6266">
        <w:rPr>
          <w:bCs/>
          <w:sz w:val="17"/>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0566A" w:rsidRPr="002A7680" w14:paraId="567404BB" w14:textId="77777777" w:rsidTr="002A7680">
        <w:trPr>
          <w:cantSplit/>
        </w:trPr>
        <w:tc>
          <w:tcPr>
            <w:tcW w:w="6608" w:type="dxa"/>
            <w:shd w:val="clear" w:color="auto" w:fill="auto"/>
          </w:tcPr>
          <w:p w14:paraId="567404B9" w14:textId="2DA60177" w:rsidR="00E0566A" w:rsidRPr="002A7680" w:rsidRDefault="003E5B91" w:rsidP="002A7680">
            <w:pPr>
              <w:keepNext/>
              <w:rPr>
                <w:bCs/>
                <w:color w:val="808080"/>
                <w:sz w:val="17"/>
                <w:szCs w:val="17"/>
              </w:rPr>
            </w:pPr>
            <w:r>
              <w:rPr>
                <w:bCs/>
                <w:color w:val="808080"/>
                <w:sz w:val="17"/>
                <w:szCs w:val="17"/>
              </w:rPr>
              <w:t>a</w:t>
            </w:r>
            <w:r w:rsidR="00E0566A" w:rsidRPr="002A7680">
              <w:rPr>
                <w:bCs/>
                <w:color w:val="808080"/>
                <w:sz w:val="17"/>
                <w:szCs w:val="17"/>
              </w:rPr>
              <w:t>ntwoord</w:t>
            </w:r>
          </w:p>
        </w:tc>
        <w:tc>
          <w:tcPr>
            <w:tcW w:w="2700" w:type="dxa"/>
            <w:shd w:val="clear" w:color="auto" w:fill="auto"/>
          </w:tcPr>
          <w:p w14:paraId="567404BA" w14:textId="77777777" w:rsidR="00E0566A" w:rsidRPr="00C40553" w:rsidRDefault="00E0566A" w:rsidP="002A7680">
            <w:pPr>
              <w:keepNext/>
              <w:rPr>
                <w:bCs/>
                <w:i/>
                <w:color w:val="808080"/>
                <w:sz w:val="17"/>
                <w:szCs w:val="17"/>
              </w:rPr>
            </w:pPr>
            <w:r w:rsidRPr="00C40553">
              <w:rPr>
                <w:bCs/>
                <w:i/>
                <w:color w:val="808080"/>
                <w:sz w:val="17"/>
                <w:szCs w:val="17"/>
              </w:rPr>
              <w:t>verwijzing</w:t>
            </w:r>
          </w:p>
        </w:tc>
      </w:tr>
      <w:tr w:rsidR="00E0566A" w:rsidRPr="002A7680" w14:paraId="567404BE" w14:textId="77777777" w:rsidTr="002A7680">
        <w:trPr>
          <w:cantSplit/>
        </w:trPr>
        <w:tc>
          <w:tcPr>
            <w:tcW w:w="6608" w:type="dxa"/>
            <w:shd w:val="clear" w:color="auto" w:fill="auto"/>
          </w:tcPr>
          <w:p w14:paraId="567404BC" w14:textId="7D25ED7D" w:rsidR="00E0566A" w:rsidRPr="002A7680" w:rsidRDefault="004F0DFF" w:rsidP="00035544">
            <w:pPr>
              <w:rPr>
                <w:bCs/>
                <w:sz w:val="17"/>
                <w:szCs w:val="17"/>
              </w:rPr>
            </w:pPr>
            <w:r>
              <w:rPr>
                <w:bCs/>
                <w:sz w:val="17"/>
                <w:szCs w:val="17"/>
              </w:rPr>
              <w:t>Ja, het XSD.</w:t>
            </w:r>
          </w:p>
        </w:tc>
        <w:tc>
          <w:tcPr>
            <w:tcW w:w="2700" w:type="dxa"/>
            <w:shd w:val="clear" w:color="auto" w:fill="auto"/>
          </w:tcPr>
          <w:p w14:paraId="567404BD" w14:textId="41EF6359" w:rsidR="00E0566A" w:rsidRPr="00C40553" w:rsidRDefault="004F0DFF" w:rsidP="00035544">
            <w:pPr>
              <w:rPr>
                <w:bCs/>
                <w:i/>
                <w:sz w:val="17"/>
                <w:szCs w:val="17"/>
              </w:rPr>
            </w:pPr>
            <w:r w:rsidRPr="00C40553">
              <w:rPr>
                <w:bCs/>
                <w:i/>
                <w:sz w:val="17"/>
                <w:szCs w:val="17"/>
              </w:rPr>
              <w:t>Zie technische bestanden bij de afspraak.</w:t>
            </w:r>
          </w:p>
        </w:tc>
      </w:tr>
    </w:tbl>
    <w:p w14:paraId="567404BF" w14:textId="77777777" w:rsidR="00E0566A" w:rsidRPr="00B11B1B" w:rsidRDefault="00E0566A" w:rsidP="00E0566A">
      <w:pPr>
        <w:keepNext/>
        <w:numPr>
          <w:ilvl w:val="1"/>
          <w:numId w:val="14"/>
        </w:numPr>
        <w:spacing w:after="0"/>
        <w:ind w:left="788" w:hanging="431"/>
        <w:rPr>
          <w:bCs/>
          <w:sz w:val="17"/>
          <w:szCs w:val="17"/>
        </w:rPr>
      </w:pPr>
      <w:r w:rsidRPr="00B11B1B">
        <w:rPr>
          <w:bCs/>
          <w:sz w:val="17"/>
          <w:szCs w:val="17"/>
        </w:rPr>
        <w:t>Zijn er inhoudelijke verschillen tussen het informatiemodel en de binding</w:t>
      </w:r>
      <w:r w:rsidR="007D6266">
        <w:rPr>
          <w:bCs/>
          <w:sz w:val="17"/>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0566A" w:rsidRPr="002A7680" w14:paraId="567404C2" w14:textId="77777777" w:rsidTr="002A7680">
        <w:trPr>
          <w:cantSplit/>
        </w:trPr>
        <w:tc>
          <w:tcPr>
            <w:tcW w:w="6608" w:type="dxa"/>
            <w:shd w:val="clear" w:color="auto" w:fill="auto"/>
          </w:tcPr>
          <w:p w14:paraId="567404C0" w14:textId="25ECFB1D" w:rsidR="00E0566A" w:rsidRPr="002A7680" w:rsidRDefault="003E5B91" w:rsidP="002A7680">
            <w:pPr>
              <w:keepNext/>
              <w:rPr>
                <w:bCs/>
                <w:color w:val="808080"/>
                <w:sz w:val="17"/>
                <w:szCs w:val="17"/>
              </w:rPr>
            </w:pPr>
            <w:r>
              <w:rPr>
                <w:bCs/>
                <w:color w:val="808080"/>
                <w:sz w:val="17"/>
                <w:szCs w:val="17"/>
              </w:rPr>
              <w:t>a</w:t>
            </w:r>
            <w:r w:rsidR="00E0566A" w:rsidRPr="002A7680">
              <w:rPr>
                <w:bCs/>
                <w:color w:val="808080"/>
                <w:sz w:val="17"/>
                <w:szCs w:val="17"/>
              </w:rPr>
              <w:t>ntwoord</w:t>
            </w:r>
          </w:p>
        </w:tc>
        <w:tc>
          <w:tcPr>
            <w:tcW w:w="2700" w:type="dxa"/>
            <w:shd w:val="clear" w:color="auto" w:fill="auto"/>
          </w:tcPr>
          <w:p w14:paraId="567404C1" w14:textId="77777777" w:rsidR="00E0566A" w:rsidRPr="00C40553" w:rsidRDefault="00E0566A" w:rsidP="002A7680">
            <w:pPr>
              <w:keepNext/>
              <w:rPr>
                <w:bCs/>
                <w:i/>
                <w:color w:val="808080"/>
                <w:sz w:val="17"/>
                <w:szCs w:val="17"/>
              </w:rPr>
            </w:pPr>
            <w:r w:rsidRPr="00C40553">
              <w:rPr>
                <w:bCs/>
                <w:i/>
                <w:color w:val="808080"/>
                <w:sz w:val="17"/>
                <w:szCs w:val="17"/>
              </w:rPr>
              <w:t>verwijzing</w:t>
            </w:r>
          </w:p>
        </w:tc>
      </w:tr>
      <w:tr w:rsidR="00E0566A" w:rsidRPr="002A7680" w14:paraId="567404C5" w14:textId="77777777" w:rsidTr="002A7680">
        <w:trPr>
          <w:cantSplit/>
        </w:trPr>
        <w:tc>
          <w:tcPr>
            <w:tcW w:w="6608" w:type="dxa"/>
            <w:shd w:val="clear" w:color="auto" w:fill="auto"/>
          </w:tcPr>
          <w:p w14:paraId="567404C3" w14:textId="17C314E4" w:rsidR="00E0566A" w:rsidRPr="002A7680" w:rsidRDefault="004F0DFF" w:rsidP="00035544">
            <w:pPr>
              <w:rPr>
                <w:bCs/>
                <w:sz w:val="17"/>
                <w:szCs w:val="17"/>
              </w:rPr>
            </w:pPr>
            <w:r>
              <w:rPr>
                <w:bCs/>
                <w:sz w:val="17"/>
                <w:szCs w:val="17"/>
              </w:rPr>
              <w:t>Nee.</w:t>
            </w:r>
          </w:p>
        </w:tc>
        <w:tc>
          <w:tcPr>
            <w:tcW w:w="2700" w:type="dxa"/>
            <w:shd w:val="clear" w:color="auto" w:fill="auto"/>
          </w:tcPr>
          <w:p w14:paraId="567404C4" w14:textId="27BB045E" w:rsidR="00E0566A" w:rsidRPr="00C40553" w:rsidRDefault="00C40553" w:rsidP="00035544">
            <w:pPr>
              <w:rPr>
                <w:bCs/>
                <w:i/>
                <w:sz w:val="17"/>
                <w:szCs w:val="17"/>
              </w:rPr>
            </w:pPr>
            <w:r w:rsidRPr="00C40553">
              <w:rPr>
                <w:bCs/>
                <w:i/>
                <w:sz w:val="17"/>
                <w:szCs w:val="17"/>
              </w:rPr>
              <w:t>n</w:t>
            </w:r>
            <w:r>
              <w:rPr>
                <w:bCs/>
                <w:i/>
                <w:sz w:val="17"/>
                <w:szCs w:val="17"/>
              </w:rPr>
              <w:t>.</w:t>
            </w:r>
            <w:r w:rsidRPr="00C40553">
              <w:rPr>
                <w:bCs/>
                <w:i/>
                <w:sz w:val="17"/>
                <w:szCs w:val="17"/>
              </w:rPr>
              <w:t>v</w:t>
            </w:r>
            <w:r>
              <w:rPr>
                <w:bCs/>
                <w:i/>
                <w:sz w:val="17"/>
                <w:szCs w:val="17"/>
              </w:rPr>
              <w:t>.</w:t>
            </w:r>
            <w:r w:rsidRPr="00C40553">
              <w:rPr>
                <w:bCs/>
                <w:i/>
                <w:sz w:val="17"/>
                <w:szCs w:val="17"/>
              </w:rPr>
              <w:t>t</w:t>
            </w:r>
            <w:r>
              <w:rPr>
                <w:bCs/>
                <w:i/>
                <w:sz w:val="17"/>
                <w:szCs w:val="17"/>
              </w:rPr>
              <w:t>.</w:t>
            </w:r>
          </w:p>
        </w:tc>
      </w:tr>
    </w:tbl>
    <w:p w14:paraId="567404C6" w14:textId="77777777" w:rsidR="004251EE" w:rsidRDefault="004251EE" w:rsidP="004251EE">
      <w:pPr>
        <w:rPr>
          <w:bCs/>
          <w:sz w:val="17"/>
          <w:szCs w:val="17"/>
        </w:rPr>
      </w:pPr>
    </w:p>
    <w:p w14:paraId="567404C7" w14:textId="77777777" w:rsidR="00E0566A" w:rsidRPr="00B11B1B" w:rsidRDefault="00E0566A" w:rsidP="00E0566A">
      <w:pPr>
        <w:keepNext/>
        <w:numPr>
          <w:ilvl w:val="0"/>
          <w:numId w:val="14"/>
        </w:numPr>
        <w:ind w:left="357" w:hanging="357"/>
        <w:rPr>
          <w:sz w:val="17"/>
          <w:szCs w:val="17"/>
        </w:rPr>
      </w:pPr>
      <w:r w:rsidRPr="00B11B1B">
        <w:rPr>
          <w:sz w:val="17"/>
          <w:szCs w:val="17"/>
        </w:rPr>
        <w:t>Copyrights en andere beperkingen</w:t>
      </w:r>
    </w:p>
    <w:p w14:paraId="567404C8" w14:textId="77777777" w:rsidR="00E0566A" w:rsidRPr="00B11B1B" w:rsidRDefault="00E0566A" w:rsidP="00E0566A">
      <w:pPr>
        <w:keepNext/>
        <w:numPr>
          <w:ilvl w:val="1"/>
          <w:numId w:val="14"/>
        </w:numPr>
        <w:ind w:left="788" w:hanging="431"/>
        <w:rPr>
          <w:sz w:val="17"/>
          <w:szCs w:val="17"/>
        </w:rPr>
      </w:pPr>
      <w:r w:rsidRPr="00B11B1B">
        <w:rPr>
          <w:sz w:val="17"/>
          <w:szCs w:val="17"/>
        </w:rPr>
        <w:t xml:space="preserve">Kan het intellectuele eigendom - m.b.t. mogelijk aanwezige patenten - van de </w:t>
      </w:r>
      <w:r w:rsidR="004F04A5">
        <w:rPr>
          <w:sz w:val="17"/>
          <w:szCs w:val="17"/>
        </w:rPr>
        <w:t>standaard</w:t>
      </w:r>
      <w:r w:rsidRPr="00B11B1B">
        <w:rPr>
          <w:sz w:val="17"/>
          <w:szCs w:val="17"/>
        </w:rPr>
        <w:t xml:space="preserve"> onherroepelijk op een royalty-free basis aan </w:t>
      </w:r>
      <w:r w:rsidR="007D6266">
        <w:rPr>
          <w:sz w:val="17"/>
          <w:szCs w:val="17"/>
        </w:rPr>
        <w:t>EduStandaard</w:t>
      </w:r>
      <w:r w:rsidRPr="00B11B1B">
        <w:rPr>
          <w:sz w:val="17"/>
          <w:szCs w:val="17"/>
        </w:rPr>
        <w:t xml:space="preserve"> ter beschikking worden gesteld?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0566A" w:rsidRPr="002A7680" w14:paraId="567404CB" w14:textId="77777777" w:rsidTr="002A7680">
        <w:trPr>
          <w:cantSplit/>
        </w:trPr>
        <w:tc>
          <w:tcPr>
            <w:tcW w:w="6608" w:type="dxa"/>
            <w:shd w:val="clear" w:color="auto" w:fill="auto"/>
          </w:tcPr>
          <w:p w14:paraId="567404C9" w14:textId="77777777" w:rsidR="00E0566A" w:rsidRPr="002A7680" w:rsidRDefault="00E0566A" w:rsidP="002A7680">
            <w:pPr>
              <w:keepNext/>
              <w:rPr>
                <w:bCs/>
                <w:color w:val="808080"/>
                <w:sz w:val="17"/>
                <w:szCs w:val="17"/>
              </w:rPr>
            </w:pPr>
            <w:r w:rsidRPr="002A7680">
              <w:rPr>
                <w:bCs/>
                <w:color w:val="808080"/>
                <w:sz w:val="17"/>
                <w:szCs w:val="17"/>
              </w:rPr>
              <w:t>antwoord</w:t>
            </w:r>
          </w:p>
        </w:tc>
        <w:tc>
          <w:tcPr>
            <w:tcW w:w="2700" w:type="dxa"/>
            <w:shd w:val="clear" w:color="auto" w:fill="auto"/>
          </w:tcPr>
          <w:p w14:paraId="567404CA" w14:textId="77777777" w:rsidR="00E0566A" w:rsidRPr="002A7680" w:rsidRDefault="00E0566A" w:rsidP="002A7680">
            <w:pPr>
              <w:keepNext/>
              <w:rPr>
                <w:bCs/>
                <w:color w:val="808080"/>
                <w:sz w:val="17"/>
                <w:szCs w:val="17"/>
              </w:rPr>
            </w:pPr>
            <w:r w:rsidRPr="002A7680">
              <w:rPr>
                <w:bCs/>
                <w:color w:val="808080"/>
                <w:sz w:val="17"/>
                <w:szCs w:val="17"/>
              </w:rPr>
              <w:t>verwijzing</w:t>
            </w:r>
          </w:p>
        </w:tc>
      </w:tr>
      <w:tr w:rsidR="00E0566A" w:rsidRPr="002A7680" w14:paraId="567404CE" w14:textId="77777777" w:rsidTr="002A7680">
        <w:trPr>
          <w:cantSplit/>
        </w:trPr>
        <w:tc>
          <w:tcPr>
            <w:tcW w:w="6608" w:type="dxa"/>
            <w:shd w:val="clear" w:color="auto" w:fill="auto"/>
          </w:tcPr>
          <w:p w14:paraId="567404CC" w14:textId="05B15CD8" w:rsidR="00E0566A" w:rsidRPr="002A7680" w:rsidRDefault="006119DB" w:rsidP="006119DB">
            <w:pPr>
              <w:rPr>
                <w:bCs/>
                <w:sz w:val="17"/>
                <w:szCs w:val="17"/>
              </w:rPr>
            </w:pPr>
            <w:r>
              <w:rPr>
                <w:bCs/>
                <w:sz w:val="17"/>
                <w:szCs w:val="17"/>
              </w:rPr>
              <w:t>Ja</w:t>
            </w:r>
          </w:p>
        </w:tc>
        <w:tc>
          <w:tcPr>
            <w:tcW w:w="2700" w:type="dxa"/>
            <w:shd w:val="clear" w:color="auto" w:fill="auto"/>
          </w:tcPr>
          <w:p w14:paraId="567404CD" w14:textId="38C96D43" w:rsidR="00E0566A" w:rsidRPr="00C40553" w:rsidRDefault="006119DB" w:rsidP="00035544">
            <w:pPr>
              <w:rPr>
                <w:bCs/>
                <w:i/>
                <w:sz w:val="17"/>
                <w:szCs w:val="17"/>
              </w:rPr>
            </w:pPr>
            <w:r w:rsidRPr="00C40553">
              <w:rPr>
                <w:bCs/>
                <w:i/>
                <w:sz w:val="17"/>
                <w:szCs w:val="17"/>
              </w:rPr>
              <w:t>H</w:t>
            </w:r>
            <w:r w:rsidR="00C40553" w:rsidRPr="00C40553">
              <w:rPr>
                <w:bCs/>
                <w:i/>
                <w:sz w:val="17"/>
                <w:szCs w:val="17"/>
              </w:rPr>
              <w:t xml:space="preserve">oofdstuk </w:t>
            </w:r>
            <w:r w:rsidRPr="00C40553">
              <w:rPr>
                <w:bCs/>
                <w:i/>
                <w:sz w:val="17"/>
                <w:szCs w:val="17"/>
              </w:rPr>
              <w:t>6</w:t>
            </w:r>
          </w:p>
        </w:tc>
      </w:tr>
    </w:tbl>
    <w:p w14:paraId="567404CF" w14:textId="77777777" w:rsidR="00E0566A" w:rsidRPr="00B11B1B" w:rsidRDefault="00E0566A" w:rsidP="00E0566A">
      <w:pPr>
        <w:keepNext/>
        <w:numPr>
          <w:ilvl w:val="1"/>
          <w:numId w:val="14"/>
        </w:numPr>
        <w:ind w:left="788" w:hanging="431"/>
        <w:rPr>
          <w:sz w:val="17"/>
          <w:szCs w:val="17"/>
        </w:rPr>
      </w:pPr>
      <w:r w:rsidRPr="00B11B1B">
        <w:rPr>
          <w:sz w:val="17"/>
          <w:szCs w:val="17"/>
        </w:rPr>
        <w:t>Zijn er beperkingen betreffende het hergebruik van de standaard?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0566A" w:rsidRPr="002A7680" w14:paraId="567404D2" w14:textId="77777777" w:rsidTr="002A7680">
        <w:trPr>
          <w:cantSplit/>
        </w:trPr>
        <w:tc>
          <w:tcPr>
            <w:tcW w:w="6608" w:type="dxa"/>
            <w:shd w:val="clear" w:color="auto" w:fill="auto"/>
          </w:tcPr>
          <w:p w14:paraId="567404D0" w14:textId="77777777" w:rsidR="00E0566A" w:rsidRPr="002A7680" w:rsidRDefault="00E0566A" w:rsidP="002A7680">
            <w:pPr>
              <w:keepNext/>
              <w:rPr>
                <w:bCs/>
                <w:color w:val="808080"/>
                <w:sz w:val="17"/>
                <w:szCs w:val="17"/>
              </w:rPr>
            </w:pPr>
            <w:r w:rsidRPr="002A7680">
              <w:rPr>
                <w:bCs/>
                <w:color w:val="808080"/>
                <w:sz w:val="17"/>
                <w:szCs w:val="17"/>
              </w:rPr>
              <w:t>antwoord</w:t>
            </w:r>
          </w:p>
        </w:tc>
        <w:tc>
          <w:tcPr>
            <w:tcW w:w="2700" w:type="dxa"/>
            <w:shd w:val="clear" w:color="auto" w:fill="auto"/>
          </w:tcPr>
          <w:p w14:paraId="567404D1" w14:textId="77777777" w:rsidR="00E0566A" w:rsidRPr="002A7680" w:rsidRDefault="00E0566A" w:rsidP="002A7680">
            <w:pPr>
              <w:keepNext/>
              <w:rPr>
                <w:bCs/>
                <w:color w:val="808080"/>
                <w:sz w:val="17"/>
                <w:szCs w:val="17"/>
              </w:rPr>
            </w:pPr>
            <w:r w:rsidRPr="002A7680">
              <w:rPr>
                <w:bCs/>
                <w:color w:val="808080"/>
                <w:sz w:val="17"/>
                <w:szCs w:val="17"/>
              </w:rPr>
              <w:t>verwijzing</w:t>
            </w:r>
          </w:p>
        </w:tc>
      </w:tr>
      <w:tr w:rsidR="00E0566A" w:rsidRPr="002A7680" w14:paraId="567404D5" w14:textId="77777777" w:rsidTr="002A7680">
        <w:trPr>
          <w:cantSplit/>
        </w:trPr>
        <w:tc>
          <w:tcPr>
            <w:tcW w:w="6608" w:type="dxa"/>
            <w:shd w:val="clear" w:color="auto" w:fill="auto"/>
          </w:tcPr>
          <w:p w14:paraId="567404D3" w14:textId="4A105DD0" w:rsidR="00E0566A" w:rsidRPr="002A7680" w:rsidRDefault="006119DB" w:rsidP="00035544">
            <w:pPr>
              <w:rPr>
                <w:bCs/>
                <w:sz w:val="17"/>
                <w:szCs w:val="17"/>
              </w:rPr>
            </w:pPr>
            <w:r>
              <w:rPr>
                <w:bCs/>
                <w:sz w:val="17"/>
                <w:szCs w:val="17"/>
              </w:rPr>
              <w:t>nee</w:t>
            </w:r>
          </w:p>
        </w:tc>
        <w:tc>
          <w:tcPr>
            <w:tcW w:w="2700" w:type="dxa"/>
            <w:shd w:val="clear" w:color="auto" w:fill="auto"/>
          </w:tcPr>
          <w:p w14:paraId="567404D4" w14:textId="4547FA9B" w:rsidR="00E0566A" w:rsidRPr="002A7680" w:rsidRDefault="00C40553" w:rsidP="00035544">
            <w:pPr>
              <w:rPr>
                <w:bCs/>
                <w:sz w:val="17"/>
                <w:szCs w:val="17"/>
              </w:rPr>
            </w:pPr>
            <w:r w:rsidRPr="00C40553">
              <w:rPr>
                <w:bCs/>
                <w:i/>
                <w:sz w:val="17"/>
                <w:szCs w:val="17"/>
              </w:rPr>
              <w:t>Hoofdstuk 6</w:t>
            </w:r>
          </w:p>
        </w:tc>
      </w:tr>
    </w:tbl>
    <w:p w14:paraId="567404D6" w14:textId="77777777" w:rsidR="00E0566A" w:rsidRPr="00B11B1B" w:rsidRDefault="00E0566A" w:rsidP="00986719">
      <w:pPr>
        <w:keepNext/>
        <w:numPr>
          <w:ilvl w:val="1"/>
          <w:numId w:val="14"/>
        </w:numPr>
        <w:ind w:left="788" w:hanging="431"/>
        <w:rPr>
          <w:sz w:val="17"/>
          <w:szCs w:val="17"/>
        </w:rPr>
      </w:pPr>
      <w:r w:rsidRPr="00B11B1B">
        <w:rPr>
          <w:sz w:val="17"/>
          <w:szCs w:val="17"/>
        </w:rPr>
        <w:t xml:space="preserve">Is de </w:t>
      </w:r>
      <w:r w:rsidR="004F04A5">
        <w:rPr>
          <w:sz w:val="17"/>
          <w:szCs w:val="17"/>
        </w:rPr>
        <w:t>standaard</w:t>
      </w:r>
      <w:r w:rsidRPr="00B11B1B">
        <w:rPr>
          <w:sz w:val="17"/>
          <w:szCs w:val="17"/>
        </w:rPr>
        <w:t xml:space="preserve"> (inclusief alle bijbehorende docu</w:t>
      </w:r>
      <w:r w:rsidR="00986719">
        <w:rPr>
          <w:sz w:val="17"/>
          <w:szCs w:val="17"/>
        </w:rPr>
        <w:t>mentatie) vrijelijk beschikbaar?</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0566A" w:rsidRPr="002A7680" w14:paraId="567404D9" w14:textId="77777777" w:rsidTr="002A7680">
        <w:trPr>
          <w:cantSplit/>
        </w:trPr>
        <w:tc>
          <w:tcPr>
            <w:tcW w:w="6608" w:type="dxa"/>
            <w:shd w:val="clear" w:color="auto" w:fill="auto"/>
          </w:tcPr>
          <w:p w14:paraId="567404D7" w14:textId="77777777" w:rsidR="00E0566A" w:rsidRPr="002A7680" w:rsidRDefault="00E0566A" w:rsidP="002A7680">
            <w:pPr>
              <w:keepNext/>
              <w:rPr>
                <w:bCs/>
                <w:color w:val="808080"/>
                <w:sz w:val="17"/>
                <w:szCs w:val="17"/>
              </w:rPr>
            </w:pPr>
            <w:r w:rsidRPr="002A7680">
              <w:rPr>
                <w:bCs/>
                <w:color w:val="808080"/>
                <w:sz w:val="17"/>
                <w:szCs w:val="17"/>
              </w:rPr>
              <w:t>antwoord</w:t>
            </w:r>
          </w:p>
        </w:tc>
        <w:tc>
          <w:tcPr>
            <w:tcW w:w="2700" w:type="dxa"/>
            <w:shd w:val="clear" w:color="auto" w:fill="auto"/>
          </w:tcPr>
          <w:p w14:paraId="567404D8" w14:textId="77777777" w:rsidR="00E0566A" w:rsidRPr="002A7680" w:rsidRDefault="00E0566A" w:rsidP="002A7680">
            <w:pPr>
              <w:keepNext/>
              <w:rPr>
                <w:bCs/>
                <w:color w:val="808080"/>
                <w:sz w:val="17"/>
                <w:szCs w:val="17"/>
              </w:rPr>
            </w:pPr>
            <w:r w:rsidRPr="002A7680">
              <w:rPr>
                <w:bCs/>
                <w:color w:val="808080"/>
                <w:sz w:val="17"/>
                <w:szCs w:val="17"/>
              </w:rPr>
              <w:t>verwijzing</w:t>
            </w:r>
          </w:p>
        </w:tc>
      </w:tr>
      <w:tr w:rsidR="00E0566A" w:rsidRPr="002A7680" w14:paraId="567404DC" w14:textId="77777777" w:rsidTr="002A7680">
        <w:trPr>
          <w:cantSplit/>
        </w:trPr>
        <w:tc>
          <w:tcPr>
            <w:tcW w:w="6608" w:type="dxa"/>
            <w:shd w:val="clear" w:color="auto" w:fill="auto"/>
          </w:tcPr>
          <w:p w14:paraId="567404DA" w14:textId="521E8DAD" w:rsidR="00E0566A" w:rsidRPr="002A7680" w:rsidRDefault="006119DB" w:rsidP="00035544">
            <w:pPr>
              <w:rPr>
                <w:bCs/>
                <w:sz w:val="17"/>
                <w:szCs w:val="17"/>
              </w:rPr>
            </w:pPr>
            <w:r>
              <w:rPr>
                <w:bCs/>
                <w:sz w:val="17"/>
                <w:szCs w:val="17"/>
              </w:rPr>
              <w:t>ja</w:t>
            </w:r>
          </w:p>
        </w:tc>
        <w:tc>
          <w:tcPr>
            <w:tcW w:w="2700" w:type="dxa"/>
            <w:shd w:val="clear" w:color="auto" w:fill="auto"/>
          </w:tcPr>
          <w:p w14:paraId="567404DB" w14:textId="0F84F85B" w:rsidR="00E0566A" w:rsidRPr="002A7680" w:rsidRDefault="00C40553" w:rsidP="00035544">
            <w:pPr>
              <w:rPr>
                <w:bCs/>
                <w:sz w:val="17"/>
                <w:szCs w:val="17"/>
              </w:rPr>
            </w:pPr>
            <w:r w:rsidRPr="00C40553">
              <w:rPr>
                <w:bCs/>
                <w:i/>
                <w:sz w:val="17"/>
                <w:szCs w:val="17"/>
              </w:rPr>
              <w:t>Hoofdstuk 6</w:t>
            </w:r>
          </w:p>
        </w:tc>
      </w:tr>
    </w:tbl>
    <w:p w14:paraId="567404DD" w14:textId="77777777" w:rsidR="00E0566A" w:rsidRPr="00B11B1B" w:rsidRDefault="00E0566A" w:rsidP="00986719">
      <w:pPr>
        <w:keepNext/>
        <w:numPr>
          <w:ilvl w:val="1"/>
          <w:numId w:val="14"/>
        </w:numPr>
        <w:ind w:left="788" w:hanging="431"/>
        <w:rPr>
          <w:sz w:val="17"/>
          <w:szCs w:val="17"/>
        </w:rPr>
      </w:pPr>
      <w:r w:rsidRPr="00B11B1B">
        <w:rPr>
          <w:sz w:val="17"/>
          <w:szCs w:val="17"/>
        </w:rPr>
        <w:t xml:space="preserve">Is het voor een ieder mogelijk om de </w:t>
      </w:r>
      <w:r w:rsidR="004F04A5">
        <w:rPr>
          <w:sz w:val="17"/>
          <w:szCs w:val="17"/>
        </w:rPr>
        <w:t>standaard</w:t>
      </w:r>
      <w:r w:rsidRPr="00B11B1B">
        <w:rPr>
          <w:sz w:val="17"/>
          <w:szCs w:val="17"/>
        </w:rPr>
        <w:t xml:space="preserve"> (inclusief alle bijbehorende documentatie) te kopiëren, beschikbaar te stellen en te gebruiken om niet?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0566A" w:rsidRPr="002A7680" w14:paraId="567404E0" w14:textId="77777777" w:rsidTr="002A7680">
        <w:trPr>
          <w:cantSplit/>
        </w:trPr>
        <w:tc>
          <w:tcPr>
            <w:tcW w:w="6608" w:type="dxa"/>
            <w:shd w:val="clear" w:color="auto" w:fill="auto"/>
          </w:tcPr>
          <w:p w14:paraId="567404DE" w14:textId="77777777" w:rsidR="00E0566A" w:rsidRPr="002A7680" w:rsidRDefault="00E0566A" w:rsidP="002A7680">
            <w:pPr>
              <w:keepNext/>
              <w:rPr>
                <w:bCs/>
                <w:color w:val="808080"/>
                <w:sz w:val="17"/>
                <w:szCs w:val="17"/>
              </w:rPr>
            </w:pPr>
            <w:r w:rsidRPr="002A7680">
              <w:rPr>
                <w:bCs/>
                <w:color w:val="808080"/>
                <w:sz w:val="17"/>
                <w:szCs w:val="17"/>
              </w:rPr>
              <w:t>antwoord</w:t>
            </w:r>
          </w:p>
        </w:tc>
        <w:tc>
          <w:tcPr>
            <w:tcW w:w="2700" w:type="dxa"/>
            <w:shd w:val="clear" w:color="auto" w:fill="auto"/>
          </w:tcPr>
          <w:p w14:paraId="567404DF" w14:textId="77777777" w:rsidR="00E0566A" w:rsidRPr="002A7680" w:rsidRDefault="00E0566A" w:rsidP="002A7680">
            <w:pPr>
              <w:keepNext/>
              <w:rPr>
                <w:bCs/>
                <w:color w:val="808080"/>
                <w:sz w:val="17"/>
                <w:szCs w:val="17"/>
              </w:rPr>
            </w:pPr>
            <w:r w:rsidRPr="002A7680">
              <w:rPr>
                <w:bCs/>
                <w:color w:val="808080"/>
                <w:sz w:val="17"/>
                <w:szCs w:val="17"/>
              </w:rPr>
              <w:t>verwijzing</w:t>
            </w:r>
          </w:p>
        </w:tc>
      </w:tr>
      <w:tr w:rsidR="00E0566A" w:rsidRPr="002A7680" w14:paraId="567404E3" w14:textId="77777777" w:rsidTr="002A7680">
        <w:trPr>
          <w:cantSplit/>
        </w:trPr>
        <w:tc>
          <w:tcPr>
            <w:tcW w:w="6608" w:type="dxa"/>
            <w:shd w:val="clear" w:color="auto" w:fill="auto"/>
          </w:tcPr>
          <w:p w14:paraId="567404E1" w14:textId="3772DD15" w:rsidR="00E0566A" w:rsidRPr="002A7680" w:rsidRDefault="006119DB" w:rsidP="006119DB">
            <w:pPr>
              <w:rPr>
                <w:bCs/>
                <w:sz w:val="17"/>
                <w:szCs w:val="17"/>
              </w:rPr>
            </w:pPr>
            <w:r>
              <w:rPr>
                <w:bCs/>
                <w:sz w:val="17"/>
                <w:szCs w:val="17"/>
              </w:rPr>
              <w:t>Ja, onder voorwaarde van naamsvermelding want deze afspraak</w:t>
            </w:r>
            <w:r w:rsidRPr="006119DB">
              <w:rPr>
                <w:bCs/>
                <w:sz w:val="17"/>
                <w:szCs w:val="17"/>
              </w:rPr>
              <w:t xml:space="preserve"> valt onder de Nederlandse versie van de Creative </w:t>
            </w:r>
            <w:proofErr w:type="spellStart"/>
            <w:r w:rsidRPr="006119DB">
              <w:rPr>
                <w:bCs/>
                <w:sz w:val="17"/>
                <w:szCs w:val="17"/>
              </w:rPr>
              <w:t>Commons</w:t>
            </w:r>
            <w:proofErr w:type="spellEnd"/>
            <w:r w:rsidRPr="006119DB">
              <w:rPr>
                <w:bCs/>
                <w:sz w:val="17"/>
                <w:szCs w:val="17"/>
              </w:rPr>
              <w:t xml:space="preserve"> licentie</w:t>
            </w:r>
            <w:r>
              <w:rPr>
                <w:bCs/>
                <w:sz w:val="17"/>
                <w:szCs w:val="17"/>
              </w:rPr>
              <w:t xml:space="preserve"> </w:t>
            </w:r>
            <w:r w:rsidRPr="006119DB">
              <w:rPr>
                <w:bCs/>
                <w:sz w:val="17"/>
                <w:szCs w:val="17"/>
              </w:rPr>
              <w:t>"Naamsvermelding 3.0 Nederland"</w:t>
            </w:r>
          </w:p>
        </w:tc>
        <w:tc>
          <w:tcPr>
            <w:tcW w:w="2700" w:type="dxa"/>
            <w:shd w:val="clear" w:color="auto" w:fill="auto"/>
          </w:tcPr>
          <w:p w14:paraId="567404E2" w14:textId="677E3D45" w:rsidR="00E0566A" w:rsidRPr="002A7680" w:rsidRDefault="00C40553" w:rsidP="00035544">
            <w:pPr>
              <w:rPr>
                <w:bCs/>
                <w:sz w:val="17"/>
                <w:szCs w:val="17"/>
              </w:rPr>
            </w:pPr>
            <w:r w:rsidRPr="00C40553">
              <w:rPr>
                <w:bCs/>
                <w:i/>
                <w:sz w:val="17"/>
                <w:szCs w:val="17"/>
              </w:rPr>
              <w:t>Hoofdstuk 6</w:t>
            </w:r>
          </w:p>
        </w:tc>
      </w:tr>
    </w:tbl>
    <w:p w14:paraId="567404E4" w14:textId="77777777" w:rsidR="004251EE" w:rsidRPr="00B11B1B" w:rsidRDefault="004251EE" w:rsidP="004251EE">
      <w:pPr>
        <w:rPr>
          <w:bCs/>
          <w:sz w:val="17"/>
          <w:szCs w:val="17"/>
        </w:rPr>
      </w:pPr>
    </w:p>
    <w:p w14:paraId="567404E5" w14:textId="77777777" w:rsidR="001421A7" w:rsidRPr="00B11B1B" w:rsidRDefault="001421A7" w:rsidP="005B37A3">
      <w:pPr>
        <w:keepNext/>
        <w:numPr>
          <w:ilvl w:val="0"/>
          <w:numId w:val="14"/>
        </w:numPr>
        <w:ind w:left="357" w:hanging="357"/>
        <w:rPr>
          <w:sz w:val="17"/>
          <w:szCs w:val="17"/>
        </w:rPr>
      </w:pPr>
      <w:r w:rsidRPr="00B11B1B">
        <w:rPr>
          <w:sz w:val="17"/>
          <w:szCs w:val="17"/>
        </w:rPr>
        <w:t xml:space="preserve">Hoe is de </w:t>
      </w:r>
      <w:r w:rsidR="004F04A5">
        <w:rPr>
          <w:sz w:val="17"/>
          <w:szCs w:val="17"/>
        </w:rPr>
        <w:t>standaard</w:t>
      </w:r>
      <w:r w:rsidRPr="00B11B1B">
        <w:rPr>
          <w:sz w:val="17"/>
          <w:szCs w:val="17"/>
        </w:rPr>
        <w:t xml:space="preserve"> via Internet te vinden?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3704"/>
        <w:gridCol w:w="5604"/>
      </w:tblGrid>
      <w:tr w:rsidR="001421A7" w:rsidRPr="002A7680" w14:paraId="567404E8" w14:textId="77777777" w:rsidTr="002A7680">
        <w:trPr>
          <w:cantSplit/>
        </w:trPr>
        <w:tc>
          <w:tcPr>
            <w:tcW w:w="6608" w:type="dxa"/>
            <w:shd w:val="clear" w:color="auto" w:fill="auto"/>
          </w:tcPr>
          <w:p w14:paraId="567404E6" w14:textId="77777777" w:rsidR="001421A7" w:rsidRPr="002A7680" w:rsidRDefault="001421A7" w:rsidP="002A7680">
            <w:pPr>
              <w:keepNext/>
              <w:rPr>
                <w:bCs/>
                <w:color w:val="808080"/>
                <w:sz w:val="17"/>
                <w:szCs w:val="17"/>
              </w:rPr>
            </w:pPr>
            <w:r w:rsidRPr="002A7680">
              <w:rPr>
                <w:bCs/>
                <w:color w:val="808080"/>
                <w:sz w:val="17"/>
                <w:szCs w:val="17"/>
              </w:rPr>
              <w:t>antwoord</w:t>
            </w:r>
          </w:p>
        </w:tc>
        <w:tc>
          <w:tcPr>
            <w:tcW w:w="2700" w:type="dxa"/>
            <w:shd w:val="clear" w:color="auto" w:fill="auto"/>
          </w:tcPr>
          <w:p w14:paraId="567404E7" w14:textId="77777777" w:rsidR="001421A7" w:rsidRPr="00C40553" w:rsidRDefault="001421A7" w:rsidP="002A7680">
            <w:pPr>
              <w:keepNext/>
              <w:rPr>
                <w:bCs/>
                <w:i/>
                <w:color w:val="808080"/>
                <w:sz w:val="17"/>
                <w:szCs w:val="17"/>
              </w:rPr>
            </w:pPr>
            <w:r w:rsidRPr="00C40553">
              <w:rPr>
                <w:bCs/>
                <w:i/>
                <w:color w:val="808080"/>
                <w:sz w:val="17"/>
                <w:szCs w:val="17"/>
              </w:rPr>
              <w:t>verwijzing</w:t>
            </w:r>
          </w:p>
        </w:tc>
      </w:tr>
      <w:tr w:rsidR="001421A7" w:rsidRPr="002A7680" w14:paraId="567404EB" w14:textId="77777777" w:rsidTr="002A7680">
        <w:trPr>
          <w:cantSplit/>
        </w:trPr>
        <w:tc>
          <w:tcPr>
            <w:tcW w:w="6608" w:type="dxa"/>
            <w:shd w:val="clear" w:color="auto" w:fill="auto"/>
          </w:tcPr>
          <w:p w14:paraId="567404E9" w14:textId="1D3E8CE1" w:rsidR="001421A7" w:rsidRPr="002A7680" w:rsidRDefault="006119DB" w:rsidP="006119DB">
            <w:pPr>
              <w:rPr>
                <w:bCs/>
                <w:sz w:val="17"/>
                <w:szCs w:val="17"/>
              </w:rPr>
            </w:pPr>
            <w:r>
              <w:rPr>
                <w:bCs/>
                <w:sz w:val="17"/>
                <w:szCs w:val="17"/>
              </w:rPr>
              <w:t xml:space="preserve">Op de site van EduStandaard  </w:t>
            </w:r>
          </w:p>
        </w:tc>
        <w:tc>
          <w:tcPr>
            <w:tcW w:w="2700" w:type="dxa"/>
            <w:shd w:val="clear" w:color="auto" w:fill="auto"/>
          </w:tcPr>
          <w:p w14:paraId="567404EA" w14:textId="5C4849D2" w:rsidR="001421A7" w:rsidRPr="00C40553" w:rsidRDefault="006119DB" w:rsidP="006C4BBB">
            <w:pPr>
              <w:rPr>
                <w:bCs/>
                <w:i/>
                <w:sz w:val="17"/>
                <w:szCs w:val="17"/>
              </w:rPr>
            </w:pPr>
            <w:r w:rsidRPr="00C40553">
              <w:rPr>
                <w:bCs/>
                <w:i/>
                <w:sz w:val="17"/>
                <w:szCs w:val="17"/>
              </w:rPr>
              <w:t>http://www.edustandaard.nl/afspraken/conceptafspraken/oso-gegevensset/</w:t>
            </w:r>
          </w:p>
        </w:tc>
      </w:tr>
      <w:bookmarkEnd w:id="1"/>
    </w:tbl>
    <w:p w14:paraId="567404EC" w14:textId="77777777" w:rsidR="001421A7" w:rsidRPr="00B11B1B" w:rsidRDefault="001421A7" w:rsidP="001421A7">
      <w:pPr>
        <w:rPr>
          <w:sz w:val="17"/>
          <w:szCs w:val="17"/>
        </w:rPr>
      </w:pPr>
    </w:p>
    <w:sectPr w:rsidR="001421A7" w:rsidRPr="00B11B1B" w:rsidSect="00D67EE3">
      <w:footerReference w:type="default" r:id="rId17"/>
      <w:pgSz w:w="11906" w:h="16838" w:code="9"/>
      <w:pgMar w:top="1985" w:right="1418" w:bottom="1985" w:left="1418" w:header="1134" w:footer="113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A2865" w14:textId="77777777" w:rsidR="00883C80" w:rsidRDefault="00883C80">
      <w:r>
        <w:separator/>
      </w:r>
    </w:p>
  </w:endnote>
  <w:endnote w:type="continuationSeparator" w:id="0">
    <w:p w14:paraId="5BEFCEE9" w14:textId="77777777" w:rsidR="00883C80" w:rsidRDefault="0088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40584" w14:textId="77777777" w:rsidR="00127640" w:rsidRPr="00417728" w:rsidRDefault="00127640" w:rsidP="00417728">
    <w:pPr>
      <w:pStyle w:val="Voettekst"/>
      <w:pBdr>
        <w:top w:val="single" w:sz="6" w:space="1" w:color="000000"/>
      </w:pBdr>
      <w:rPr>
        <w:color w:val="333333"/>
        <w:sz w:val="17"/>
        <w:szCs w:val="17"/>
      </w:rPr>
    </w:pPr>
    <w:r>
      <w:tab/>
    </w:r>
    <w:r>
      <w:tab/>
    </w:r>
    <w:r w:rsidRPr="00417728">
      <w:rPr>
        <w:color w:val="333333"/>
        <w:sz w:val="17"/>
        <w:szCs w:val="17"/>
      </w:rPr>
      <w:t xml:space="preserve">Pagina </w:t>
    </w:r>
    <w:r w:rsidRPr="00417728">
      <w:rPr>
        <w:color w:val="333333"/>
        <w:sz w:val="17"/>
        <w:szCs w:val="17"/>
      </w:rPr>
      <w:fldChar w:fldCharType="begin"/>
    </w:r>
    <w:r w:rsidRPr="00417728">
      <w:rPr>
        <w:color w:val="333333"/>
        <w:sz w:val="17"/>
        <w:szCs w:val="17"/>
      </w:rPr>
      <w:instrText xml:space="preserve"> PAGE </w:instrText>
    </w:r>
    <w:r w:rsidRPr="00417728">
      <w:rPr>
        <w:color w:val="333333"/>
        <w:sz w:val="17"/>
        <w:szCs w:val="17"/>
      </w:rPr>
      <w:fldChar w:fldCharType="separate"/>
    </w:r>
    <w:r w:rsidR="003E5B91">
      <w:rPr>
        <w:noProof/>
        <w:color w:val="333333"/>
        <w:sz w:val="17"/>
        <w:szCs w:val="17"/>
      </w:rPr>
      <w:t>2</w:t>
    </w:r>
    <w:r w:rsidRPr="00417728">
      <w:rPr>
        <w:color w:val="333333"/>
        <w:sz w:val="17"/>
        <w:szCs w:val="17"/>
      </w:rPr>
      <w:fldChar w:fldCharType="end"/>
    </w:r>
    <w:r w:rsidRPr="00417728">
      <w:rPr>
        <w:color w:val="333333"/>
        <w:sz w:val="17"/>
        <w:szCs w:val="17"/>
      </w:rPr>
      <w:t xml:space="preserve"> van </w:t>
    </w:r>
    <w:r w:rsidRPr="00417728">
      <w:rPr>
        <w:color w:val="333333"/>
        <w:sz w:val="17"/>
        <w:szCs w:val="17"/>
      </w:rPr>
      <w:fldChar w:fldCharType="begin"/>
    </w:r>
    <w:r w:rsidRPr="00417728">
      <w:rPr>
        <w:color w:val="333333"/>
        <w:sz w:val="17"/>
        <w:szCs w:val="17"/>
      </w:rPr>
      <w:instrText xml:space="preserve"> NUMPAGES </w:instrText>
    </w:r>
    <w:r w:rsidRPr="00417728">
      <w:rPr>
        <w:color w:val="333333"/>
        <w:sz w:val="17"/>
        <w:szCs w:val="17"/>
      </w:rPr>
      <w:fldChar w:fldCharType="separate"/>
    </w:r>
    <w:r w:rsidR="003E5B91">
      <w:rPr>
        <w:noProof/>
        <w:color w:val="333333"/>
        <w:sz w:val="17"/>
        <w:szCs w:val="17"/>
      </w:rPr>
      <w:t>8</w:t>
    </w:r>
    <w:r w:rsidRPr="00417728">
      <w:rPr>
        <w:color w:val="333333"/>
        <w:sz w:val="17"/>
        <w:szCs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7B111" w14:textId="77777777" w:rsidR="00883C80" w:rsidRDefault="00883C80">
      <w:r>
        <w:separator/>
      </w:r>
    </w:p>
  </w:footnote>
  <w:footnote w:type="continuationSeparator" w:id="0">
    <w:p w14:paraId="56E79232" w14:textId="77777777" w:rsidR="00883C80" w:rsidRDefault="00883C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6CF"/>
    <w:multiLevelType w:val="hybridMultilevel"/>
    <w:tmpl w:val="4D16CF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963540"/>
    <w:multiLevelType w:val="hybridMultilevel"/>
    <w:tmpl w:val="2B54846A"/>
    <w:lvl w:ilvl="0" w:tplc="A1AA9790">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0175D2"/>
    <w:multiLevelType w:val="hybridMultilevel"/>
    <w:tmpl w:val="76A618F8"/>
    <w:lvl w:ilvl="0" w:tplc="5EA8E0F8">
      <w:start w:val="1"/>
      <w:numFmt w:val="decimal"/>
      <w:pStyle w:val="mogelijkeoplossing"/>
      <w:lvlText w:val="Mogelijke oplossing %1"/>
      <w:lvlJc w:val="left"/>
      <w:pPr>
        <w:tabs>
          <w:tab w:val="num" w:pos="360"/>
        </w:tabs>
        <w:ind w:left="360" w:hanging="360"/>
      </w:pPr>
      <w:rPr>
        <w:rFonts w:ascii="Verdana" w:hAnsi="Verdana" w:hint="default"/>
        <w:b/>
        <w:i w:val="0"/>
        <w:color w:val="00000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9C2084C"/>
    <w:multiLevelType w:val="multilevel"/>
    <w:tmpl w:val="7F00897A"/>
    <w:numStyleLink w:val="OpmaakprofielMeerdereniveaus9ptVetRood"/>
  </w:abstractNum>
  <w:abstractNum w:abstractNumId="4">
    <w:nsid w:val="0CE84184"/>
    <w:multiLevelType w:val="hybridMultilevel"/>
    <w:tmpl w:val="5964A264"/>
    <w:lvl w:ilvl="0" w:tplc="80F26030">
      <w:start w:val="1"/>
      <w:numFmt w:val="bullet"/>
      <w:lvlText w:val="●"/>
      <w:lvlJc w:val="left"/>
      <w:pPr>
        <w:tabs>
          <w:tab w:val="num" w:pos="360"/>
        </w:tabs>
        <w:ind w:left="360" w:hanging="360"/>
      </w:pPr>
      <w:rPr>
        <w:rFonts w:ascii="Calibri" w:hAnsi="Calibri" w:hint="default"/>
      </w:rPr>
    </w:lvl>
    <w:lvl w:ilvl="1" w:tplc="A33A8FFA" w:tentative="1">
      <w:start w:val="1"/>
      <w:numFmt w:val="bullet"/>
      <w:lvlText w:val="●"/>
      <w:lvlJc w:val="left"/>
      <w:pPr>
        <w:tabs>
          <w:tab w:val="num" w:pos="1080"/>
        </w:tabs>
        <w:ind w:left="1080" w:hanging="360"/>
      </w:pPr>
      <w:rPr>
        <w:rFonts w:ascii="Calibri" w:hAnsi="Calibri" w:hint="default"/>
      </w:rPr>
    </w:lvl>
    <w:lvl w:ilvl="2" w:tplc="E4B4891C" w:tentative="1">
      <w:start w:val="1"/>
      <w:numFmt w:val="bullet"/>
      <w:lvlText w:val="●"/>
      <w:lvlJc w:val="left"/>
      <w:pPr>
        <w:tabs>
          <w:tab w:val="num" w:pos="1800"/>
        </w:tabs>
        <w:ind w:left="1800" w:hanging="360"/>
      </w:pPr>
      <w:rPr>
        <w:rFonts w:ascii="Calibri" w:hAnsi="Calibri" w:hint="default"/>
      </w:rPr>
    </w:lvl>
    <w:lvl w:ilvl="3" w:tplc="6C206430" w:tentative="1">
      <w:start w:val="1"/>
      <w:numFmt w:val="bullet"/>
      <w:lvlText w:val="●"/>
      <w:lvlJc w:val="left"/>
      <w:pPr>
        <w:tabs>
          <w:tab w:val="num" w:pos="2520"/>
        </w:tabs>
        <w:ind w:left="2520" w:hanging="360"/>
      </w:pPr>
      <w:rPr>
        <w:rFonts w:ascii="Calibri" w:hAnsi="Calibri" w:hint="default"/>
      </w:rPr>
    </w:lvl>
    <w:lvl w:ilvl="4" w:tplc="EABCDF3A" w:tentative="1">
      <w:start w:val="1"/>
      <w:numFmt w:val="bullet"/>
      <w:lvlText w:val="●"/>
      <w:lvlJc w:val="left"/>
      <w:pPr>
        <w:tabs>
          <w:tab w:val="num" w:pos="3240"/>
        </w:tabs>
        <w:ind w:left="3240" w:hanging="360"/>
      </w:pPr>
      <w:rPr>
        <w:rFonts w:ascii="Calibri" w:hAnsi="Calibri" w:hint="default"/>
      </w:rPr>
    </w:lvl>
    <w:lvl w:ilvl="5" w:tplc="52A87CD6" w:tentative="1">
      <w:start w:val="1"/>
      <w:numFmt w:val="bullet"/>
      <w:lvlText w:val="●"/>
      <w:lvlJc w:val="left"/>
      <w:pPr>
        <w:tabs>
          <w:tab w:val="num" w:pos="3960"/>
        </w:tabs>
        <w:ind w:left="3960" w:hanging="360"/>
      </w:pPr>
      <w:rPr>
        <w:rFonts w:ascii="Calibri" w:hAnsi="Calibri" w:hint="default"/>
      </w:rPr>
    </w:lvl>
    <w:lvl w:ilvl="6" w:tplc="BC14DAA4" w:tentative="1">
      <w:start w:val="1"/>
      <w:numFmt w:val="bullet"/>
      <w:lvlText w:val="●"/>
      <w:lvlJc w:val="left"/>
      <w:pPr>
        <w:tabs>
          <w:tab w:val="num" w:pos="4680"/>
        </w:tabs>
        <w:ind w:left="4680" w:hanging="360"/>
      </w:pPr>
      <w:rPr>
        <w:rFonts w:ascii="Calibri" w:hAnsi="Calibri" w:hint="default"/>
      </w:rPr>
    </w:lvl>
    <w:lvl w:ilvl="7" w:tplc="6EC0578E" w:tentative="1">
      <w:start w:val="1"/>
      <w:numFmt w:val="bullet"/>
      <w:lvlText w:val="●"/>
      <w:lvlJc w:val="left"/>
      <w:pPr>
        <w:tabs>
          <w:tab w:val="num" w:pos="5400"/>
        </w:tabs>
        <w:ind w:left="5400" w:hanging="360"/>
      </w:pPr>
      <w:rPr>
        <w:rFonts w:ascii="Calibri" w:hAnsi="Calibri" w:hint="default"/>
      </w:rPr>
    </w:lvl>
    <w:lvl w:ilvl="8" w:tplc="668C807E" w:tentative="1">
      <w:start w:val="1"/>
      <w:numFmt w:val="bullet"/>
      <w:lvlText w:val="●"/>
      <w:lvlJc w:val="left"/>
      <w:pPr>
        <w:tabs>
          <w:tab w:val="num" w:pos="6120"/>
        </w:tabs>
        <w:ind w:left="6120" w:hanging="360"/>
      </w:pPr>
      <w:rPr>
        <w:rFonts w:ascii="Calibri" w:hAnsi="Calibri" w:hint="default"/>
      </w:rPr>
    </w:lvl>
  </w:abstractNum>
  <w:abstractNum w:abstractNumId="5">
    <w:nsid w:val="0FE86AA9"/>
    <w:multiLevelType w:val="hybridMultilevel"/>
    <w:tmpl w:val="37D44E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12701467"/>
    <w:multiLevelType w:val="multilevel"/>
    <w:tmpl w:val="0E66DA9C"/>
    <w:styleLink w:val="OpmaakprofielMetopsommingstekensSymbolsymboolRoodVoor0cmVe1"/>
    <w:lvl w:ilvl="0">
      <w:start w:val="1"/>
      <w:numFmt w:val="bullet"/>
      <w:lvlText w:val=""/>
      <w:lvlJc w:val="left"/>
      <w:pPr>
        <w:tabs>
          <w:tab w:val="num" w:pos="360"/>
        </w:tabs>
        <w:ind w:left="360" w:hanging="360"/>
      </w:pPr>
      <w:rPr>
        <w:rFonts w:ascii="Symbol" w:hAnsi="Symbol" w:cs="Times New Roman" w:hint="default"/>
        <w:color w:val="800080"/>
        <w:szCs w:val="24"/>
      </w:rPr>
    </w:lvl>
    <w:lvl w:ilvl="1">
      <w:start w:val="1"/>
      <w:numFmt w:val="bullet"/>
      <w:lvlText w:val="o"/>
      <w:lvlJc w:val="left"/>
      <w:pPr>
        <w:tabs>
          <w:tab w:val="num" w:pos="1440"/>
        </w:tabs>
        <w:ind w:left="1440" w:hanging="360"/>
      </w:pPr>
      <w:rPr>
        <w:rFonts w:ascii="Courier New" w:hAnsi="Courier New" w:cs="Courier New" w:hint="default"/>
        <w:color w:val="800080"/>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
    <w:nsid w:val="14215A24"/>
    <w:multiLevelType w:val="hybridMultilevel"/>
    <w:tmpl w:val="48CC4F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92302B1"/>
    <w:multiLevelType w:val="hybridMultilevel"/>
    <w:tmpl w:val="E65C08C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9946BEA"/>
    <w:multiLevelType w:val="multilevel"/>
    <w:tmpl w:val="C994DD46"/>
    <w:lvl w:ilvl="0">
      <w:start w:val="1"/>
      <w:numFmt w:val="decimal"/>
      <w:lvlRestart w:val="0"/>
      <w:pStyle w:val="Kop1"/>
      <w:lvlText w:val="%1"/>
      <w:lvlJc w:val="left"/>
      <w:pPr>
        <w:tabs>
          <w:tab w:val="num" w:pos="0"/>
        </w:tabs>
        <w:ind w:left="0" w:hanging="794"/>
      </w:pPr>
    </w:lvl>
    <w:lvl w:ilvl="1">
      <w:start w:val="1"/>
      <w:numFmt w:val="decimal"/>
      <w:pStyle w:val="Kop2"/>
      <w:lvlText w:val="%1.%2"/>
      <w:lvlJc w:val="left"/>
      <w:pPr>
        <w:tabs>
          <w:tab w:val="num" w:pos="0"/>
        </w:tabs>
        <w:ind w:left="0" w:hanging="794"/>
      </w:pPr>
    </w:lvl>
    <w:lvl w:ilvl="2">
      <w:start w:val="1"/>
      <w:numFmt w:val="decimal"/>
      <w:pStyle w:val="Kop3"/>
      <w:lvlText w:val="%1.%2.%3"/>
      <w:lvlJc w:val="left"/>
      <w:pPr>
        <w:tabs>
          <w:tab w:val="num" w:pos="0"/>
        </w:tabs>
        <w:ind w:left="0" w:hanging="79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1A58452B"/>
    <w:multiLevelType w:val="hybridMultilevel"/>
    <w:tmpl w:val="8DDA5A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60C545B"/>
    <w:multiLevelType w:val="multilevel"/>
    <w:tmpl w:val="FAE02BCA"/>
    <w:lvl w:ilvl="0">
      <w:start w:val="1"/>
      <w:numFmt w:val="decimal"/>
      <w:lvlText w:val="%1."/>
      <w:lvlJc w:val="left"/>
      <w:pPr>
        <w:tabs>
          <w:tab w:val="num" w:pos="360"/>
        </w:tabs>
        <w:ind w:left="360" w:hanging="360"/>
      </w:pPr>
      <w:rPr>
        <w:rFonts w:ascii="Verdana" w:hAnsi="Verdana" w:hint="default"/>
        <w:b w:val="0"/>
        <w:i w:val="0"/>
        <w:color w:val="FF0000"/>
        <w:sz w:val="18"/>
        <w:szCs w:val="18"/>
      </w:rPr>
    </w:lvl>
    <w:lvl w:ilvl="1">
      <w:start w:val="1"/>
      <w:numFmt w:val="decimal"/>
      <w:lvlText w:val="%1.%2."/>
      <w:lvlJc w:val="left"/>
      <w:pPr>
        <w:tabs>
          <w:tab w:val="num" w:pos="1080"/>
        </w:tabs>
        <w:ind w:left="792" w:hanging="432"/>
      </w:pPr>
      <w:rPr>
        <w:rFonts w:ascii="Verdana" w:hAnsi="Verdana" w:hint="default"/>
        <w:b w:val="0"/>
        <w:i w:val="0"/>
        <w:color w:val="FF0000"/>
        <w:sz w:val="18"/>
        <w:szCs w:val="18"/>
      </w:rPr>
    </w:lvl>
    <w:lvl w:ilvl="2">
      <w:start w:val="1"/>
      <w:numFmt w:val="decimal"/>
      <w:lvlText w:val="%1.%2.%3."/>
      <w:lvlJc w:val="left"/>
      <w:pPr>
        <w:tabs>
          <w:tab w:val="num" w:pos="1800"/>
        </w:tabs>
        <w:ind w:left="1224" w:hanging="504"/>
      </w:pPr>
      <w:rPr>
        <w:rFonts w:ascii="Verdana" w:hAnsi="Verdana" w:hint="default"/>
        <w:b w:val="0"/>
        <w:i w:val="0"/>
        <w:color w:val="FF0000"/>
        <w:sz w:val="18"/>
        <w:szCs w:val="18"/>
      </w:rPr>
    </w:lvl>
    <w:lvl w:ilvl="3">
      <w:start w:val="1"/>
      <w:numFmt w:val="decimal"/>
      <w:pStyle w:val="Opmaakprofiel1"/>
      <w:lvlText w:val="%1.%2.%3.%4."/>
      <w:lvlJc w:val="left"/>
      <w:pPr>
        <w:tabs>
          <w:tab w:val="num" w:pos="2520"/>
        </w:tabs>
        <w:ind w:left="1728" w:hanging="648"/>
      </w:pPr>
      <w:rPr>
        <w:rFonts w:ascii="Verdana" w:hAnsi="Verdana" w:hint="default"/>
        <w:color w:val="FF0000"/>
        <w:sz w:val="18"/>
        <w:szCs w:val="18"/>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nsid w:val="2B2E4D5C"/>
    <w:multiLevelType w:val="hybridMultilevel"/>
    <w:tmpl w:val="7BC0F4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E6C14C6"/>
    <w:multiLevelType w:val="hybridMultilevel"/>
    <w:tmpl w:val="61AC7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5DC72A8"/>
    <w:multiLevelType w:val="hybridMultilevel"/>
    <w:tmpl w:val="DA7447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8526DA3"/>
    <w:multiLevelType w:val="hybridMultilevel"/>
    <w:tmpl w:val="C8CCB9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AB15204"/>
    <w:multiLevelType w:val="multilevel"/>
    <w:tmpl w:val="9918B642"/>
    <w:styleLink w:val="OpmaakprofielMetopsommingstekensSymbolsymboolRoodVoor0cmVe"/>
    <w:lvl w:ilvl="0">
      <w:start w:val="1"/>
      <w:numFmt w:val="bullet"/>
      <w:lvlText w:val=""/>
      <w:lvlJc w:val="left"/>
      <w:pPr>
        <w:tabs>
          <w:tab w:val="num" w:pos="360"/>
        </w:tabs>
        <w:ind w:left="360" w:hanging="360"/>
      </w:pPr>
      <w:rPr>
        <w:rFonts w:ascii="Symbol" w:hAnsi="Symbol" w:cs="Times New Roman" w:hint="default"/>
        <w:color w:val="800080"/>
        <w:szCs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D9C5069"/>
    <w:multiLevelType w:val="hybridMultilevel"/>
    <w:tmpl w:val="2A8A54C4"/>
    <w:lvl w:ilvl="0" w:tplc="70A848C8">
      <w:start w:val="1"/>
      <w:numFmt w:val="bullet"/>
      <w:lvlText w:val=""/>
      <w:lvlJc w:val="left"/>
      <w:pPr>
        <w:tabs>
          <w:tab w:val="num" w:pos="360"/>
        </w:tabs>
        <w:ind w:left="360" w:hanging="360"/>
      </w:pPr>
      <w:rPr>
        <w:rFonts w:ascii="Symbol" w:hAnsi="Symbol" w:hint="default"/>
        <w:b/>
        <w:i w:val="0"/>
        <w:color w:val="FF0000"/>
      </w:rPr>
    </w:lvl>
    <w:lvl w:ilvl="1" w:tplc="0413000F">
      <w:start w:val="1"/>
      <w:numFmt w:val="decimal"/>
      <w:lvlText w:val="%2."/>
      <w:lvlJc w:val="left"/>
      <w:pPr>
        <w:tabs>
          <w:tab w:val="num" w:pos="1440"/>
        </w:tabs>
        <w:ind w:left="1440" w:hanging="360"/>
      </w:pPr>
      <w:rPr>
        <w:rFonts w:hint="default"/>
        <w:b/>
        <w:i w:val="0"/>
        <w:color w:val="FF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7BE1602"/>
    <w:multiLevelType w:val="hybridMultilevel"/>
    <w:tmpl w:val="7742BFBC"/>
    <w:lvl w:ilvl="0" w:tplc="06B80740">
      <w:numFmt w:val="bullet"/>
      <w:lvlText w:val="-"/>
      <w:lvlJc w:val="left"/>
      <w:pPr>
        <w:ind w:left="720" w:hanging="360"/>
      </w:pPr>
      <w:rPr>
        <w:rFonts w:ascii="Verdana" w:eastAsia="SimSu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F704E2C"/>
    <w:multiLevelType w:val="multilevel"/>
    <w:tmpl w:val="CD0CCD22"/>
    <w:lvl w:ilvl="0">
      <w:start w:val="1"/>
      <w:numFmt w:val="lowerLetter"/>
      <w:pStyle w:val="sub"/>
      <w:lvlText w:val="%1."/>
      <w:lvlJc w:val="left"/>
      <w:pPr>
        <w:tabs>
          <w:tab w:val="num" w:pos="540"/>
        </w:tabs>
        <w:ind w:left="540" w:hanging="360"/>
      </w:pPr>
      <w:rPr>
        <w:rFonts w:ascii="Verdana" w:eastAsia="SimSun" w:hAnsi="Verdana" w:hint="default"/>
        <w:b/>
        <w:bCs/>
        <w:i w:val="0"/>
        <w:color w:val="800080"/>
        <w:sz w:val="16"/>
        <w:szCs w:val="16"/>
      </w:rPr>
    </w:lvl>
    <w:lvl w:ilvl="1">
      <w:start w:val="1"/>
      <w:numFmt w:val="decimal"/>
      <w:lvlText w:val="%1.%2."/>
      <w:lvlJc w:val="left"/>
      <w:pPr>
        <w:tabs>
          <w:tab w:val="num" w:pos="1080"/>
        </w:tabs>
        <w:ind w:left="792" w:hanging="432"/>
      </w:pPr>
      <w:rPr>
        <w:rFonts w:ascii="Verdana" w:hAnsi="Verdana" w:hint="default"/>
        <w:b/>
        <w:i w:val="0"/>
        <w:color w:val="800080"/>
        <w:sz w:val="16"/>
        <w:szCs w:val="16"/>
      </w:rPr>
    </w:lvl>
    <w:lvl w:ilvl="2">
      <w:start w:val="1"/>
      <w:numFmt w:val="decimal"/>
      <w:lvlText w:val="%1.%2.%3."/>
      <w:lvlJc w:val="left"/>
      <w:pPr>
        <w:tabs>
          <w:tab w:val="num" w:pos="1800"/>
        </w:tabs>
        <w:ind w:left="1224" w:hanging="504"/>
      </w:pPr>
      <w:rPr>
        <w:rFonts w:ascii="Verdana" w:hAnsi="Verdana" w:hint="default"/>
        <w:b/>
        <w:i w:val="0"/>
        <w:color w:val="800080"/>
        <w:sz w:val="16"/>
        <w:szCs w:val="16"/>
      </w:rPr>
    </w:lvl>
    <w:lvl w:ilvl="3">
      <w:start w:val="1"/>
      <w:numFmt w:val="decimal"/>
      <w:pStyle w:val="OpmaakprofielsubCursief"/>
      <w:lvlText w:val="%1.%2.%3.%4."/>
      <w:lvlJc w:val="left"/>
      <w:pPr>
        <w:tabs>
          <w:tab w:val="num" w:pos="2520"/>
        </w:tabs>
        <w:ind w:left="1728" w:hanging="648"/>
      </w:pPr>
      <w:rPr>
        <w:rFonts w:ascii="Verdana" w:hAnsi="Verdana" w:hint="default"/>
        <w:b/>
        <w:i w:val="0"/>
        <w:color w:val="800080"/>
        <w:sz w:val="16"/>
        <w:szCs w:val="16"/>
      </w:rPr>
    </w:lvl>
    <w:lvl w:ilvl="4">
      <w:start w:val="1"/>
      <w:numFmt w:val="decimal"/>
      <w:lvlText w:val="%1.%2.%3.%4.%5."/>
      <w:lvlJc w:val="left"/>
      <w:pPr>
        <w:tabs>
          <w:tab w:val="num" w:pos="3240"/>
        </w:tabs>
        <w:ind w:left="2232" w:hanging="792"/>
      </w:pPr>
      <w:rPr>
        <w:rFonts w:ascii="Verdana" w:hAnsi="Verdana" w:hint="default"/>
        <w:b/>
        <w:i w:val="0"/>
        <w:color w:val="80008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0">
    <w:nsid w:val="51C944F4"/>
    <w:multiLevelType w:val="multilevel"/>
    <w:tmpl w:val="5BC05B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3787023"/>
    <w:multiLevelType w:val="hybridMultilevel"/>
    <w:tmpl w:val="81AAE69A"/>
    <w:lvl w:ilvl="0" w:tplc="1324B96A">
      <w:start w:val="1"/>
      <w:numFmt w:val="decimal"/>
      <w:pStyle w:val="zzBijlage"/>
      <w:lvlText w:val="Bijlage %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55F54E15"/>
    <w:multiLevelType w:val="hybridMultilevel"/>
    <w:tmpl w:val="A6022F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62A52EFD"/>
    <w:multiLevelType w:val="hybridMultilevel"/>
    <w:tmpl w:val="C0BA3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EA4565"/>
    <w:multiLevelType w:val="hybridMultilevel"/>
    <w:tmpl w:val="050CD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D21C96"/>
    <w:multiLevelType w:val="multilevel"/>
    <w:tmpl w:val="7F00897A"/>
    <w:lvl w:ilvl="0">
      <w:start w:val="1"/>
      <w:numFmt w:val="decimal"/>
      <w:lvlText w:val="%1."/>
      <w:lvlJc w:val="left"/>
      <w:pPr>
        <w:tabs>
          <w:tab w:val="num" w:pos="360"/>
        </w:tabs>
        <w:ind w:left="360" w:hanging="360"/>
      </w:pPr>
      <w:rPr>
        <w:rFonts w:ascii="Verdana" w:eastAsia="SimSun" w:hAnsi="Verdana" w:hint="default"/>
        <w:b/>
        <w:bCs/>
        <w:i w:val="0"/>
        <w:color w:val="FF0000"/>
        <w:sz w:val="16"/>
        <w:szCs w:val="16"/>
      </w:rPr>
    </w:lvl>
    <w:lvl w:ilvl="1">
      <w:start w:val="1"/>
      <w:numFmt w:val="decimal"/>
      <w:lvlText w:val="%1.%2."/>
      <w:lvlJc w:val="left"/>
      <w:pPr>
        <w:tabs>
          <w:tab w:val="num" w:pos="1080"/>
        </w:tabs>
        <w:ind w:left="792" w:hanging="432"/>
      </w:pPr>
      <w:rPr>
        <w:rFonts w:ascii="Verdana" w:hAnsi="Verdana" w:hint="default"/>
        <w:b/>
        <w:i w:val="0"/>
        <w:color w:val="FF0000"/>
        <w:sz w:val="16"/>
        <w:szCs w:val="16"/>
      </w:rPr>
    </w:lvl>
    <w:lvl w:ilvl="2">
      <w:start w:val="1"/>
      <w:numFmt w:val="decimal"/>
      <w:lvlText w:val="%1.%2.%3."/>
      <w:lvlJc w:val="left"/>
      <w:pPr>
        <w:tabs>
          <w:tab w:val="num" w:pos="1800"/>
        </w:tabs>
        <w:ind w:left="1224" w:hanging="504"/>
      </w:pPr>
      <w:rPr>
        <w:rFonts w:ascii="Verdana" w:hAnsi="Verdana" w:hint="default"/>
        <w:b/>
        <w:i w:val="0"/>
        <w:color w:val="FF0000"/>
        <w:sz w:val="16"/>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6">
    <w:nsid w:val="6958324F"/>
    <w:multiLevelType w:val="multilevel"/>
    <w:tmpl w:val="FC889D56"/>
    <w:styleLink w:val="OpmaakprofielMetopsommingstekensSymbolsymboolComplex10ptRood"/>
    <w:lvl w:ilvl="0">
      <w:start w:val="1"/>
      <w:numFmt w:val="bullet"/>
      <w:lvlText w:val=""/>
      <w:lvlJc w:val="left"/>
      <w:pPr>
        <w:tabs>
          <w:tab w:val="num" w:pos="1080"/>
        </w:tabs>
        <w:ind w:left="1080" w:hanging="360"/>
      </w:pPr>
      <w:rPr>
        <w:rFonts w:ascii="Symbol" w:hAnsi="Symbol" w:cs="Times New Roman" w:hint="default"/>
        <w:color w:val="800080"/>
      </w:rPr>
    </w:lvl>
    <w:lvl w:ilvl="1">
      <w:start w:val="1"/>
      <w:numFmt w:val="bullet"/>
      <w:lvlText w:val="o"/>
      <w:lvlJc w:val="left"/>
      <w:pPr>
        <w:tabs>
          <w:tab w:val="num" w:pos="2160"/>
        </w:tabs>
        <w:ind w:left="2160" w:hanging="360"/>
      </w:pPr>
      <w:rPr>
        <w:rFonts w:ascii="Courier New" w:hAnsi="Courier New" w:cs="Times New Roman" w:hint="default"/>
        <w:color w:val="800080"/>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6A4A6DEB"/>
    <w:multiLevelType w:val="multilevel"/>
    <w:tmpl w:val="7F00897A"/>
    <w:styleLink w:val="OpmaakprofielMeerdereniveaus9ptVetRood"/>
    <w:lvl w:ilvl="0">
      <w:start w:val="1"/>
      <w:numFmt w:val="decimal"/>
      <w:lvlText w:val="%1."/>
      <w:lvlJc w:val="left"/>
      <w:pPr>
        <w:tabs>
          <w:tab w:val="num" w:pos="360"/>
        </w:tabs>
        <w:ind w:left="360" w:hanging="360"/>
      </w:pPr>
      <w:rPr>
        <w:rFonts w:ascii="Verdana" w:eastAsia="SimSun" w:hAnsi="Verdana" w:hint="default"/>
        <w:b/>
        <w:bCs/>
        <w:i w:val="0"/>
        <w:color w:val="FF0000"/>
        <w:sz w:val="16"/>
        <w:szCs w:val="16"/>
      </w:rPr>
    </w:lvl>
    <w:lvl w:ilvl="1">
      <w:start w:val="1"/>
      <w:numFmt w:val="decimal"/>
      <w:lvlText w:val="%1.%2."/>
      <w:lvlJc w:val="left"/>
      <w:pPr>
        <w:tabs>
          <w:tab w:val="num" w:pos="1080"/>
        </w:tabs>
        <w:ind w:left="792" w:hanging="432"/>
      </w:pPr>
      <w:rPr>
        <w:rFonts w:ascii="Verdana" w:hAnsi="Verdana" w:hint="default"/>
        <w:b/>
        <w:i w:val="0"/>
        <w:color w:val="FF0000"/>
        <w:sz w:val="16"/>
        <w:szCs w:val="16"/>
      </w:rPr>
    </w:lvl>
    <w:lvl w:ilvl="2">
      <w:start w:val="1"/>
      <w:numFmt w:val="decimal"/>
      <w:lvlText w:val="%1.%2.%3."/>
      <w:lvlJc w:val="left"/>
      <w:pPr>
        <w:tabs>
          <w:tab w:val="num" w:pos="1800"/>
        </w:tabs>
        <w:ind w:left="1224" w:hanging="504"/>
      </w:pPr>
      <w:rPr>
        <w:rFonts w:ascii="Verdana" w:hAnsi="Verdana" w:hint="default"/>
        <w:b/>
        <w:i w:val="0"/>
        <w:color w:val="FF0000"/>
        <w:sz w:val="16"/>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8">
    <w:nsid w:val="6F1C647A"/>
    <w:multiLevelType w:val="multilevel"/>
    <w:tmpl w:val="B9DCD59C"/>
    <w:lvl w:ilvl="0">
      <w:start w:val="1"/>
      <w:numFmt w:val="bullet"/>
      <w:pStyle w:val="Lijstopsomteken"/>
      <w:lvlText w:val="●"/>
      <w:lvlJc w:val="left"/>
      <w:pPr>
        <w:tabs>
          <w:tab w:val="num" w:pos="360"/>
        </w:tabs>
        <w:ind w:left="360" w:hanging="360"/>
      </w:pPr>
      <w:rPr>
        <w:rFonts w:ascii="Times New Roman" w:hAnsi="Times New Roman" w:cs="Times New Roman" w:hint="default"/>
        <w:color w:val="000000"/>
      </w:rPr>
    </w:lvl>
    <w:lvl w:ilvl="1">
      <w:start w:val="1"/>
      <w:numFmt w:val="bullet"/>
      <w:lvlText w:val="○"/>
      <w:lvlJc w:val="left"/>
      <w:pPr>
        <w:tabs>
          <w:tab w:val="num" w:pos="720"/>
        </w:tabs>
        <w:ind w:left="720" w:hanging="360"/>
      </w:pPr>
      <w:rPr>
        <w:rFonts w:ascii="Times New Roman" w:hAnsi="Times New Roman" w:cs="Times New Roman" w:hint="default"/>
        <w:color w:val="000000"/>
      </w:rPr>
    </w:lvl>
    <w:lvl w:ilvl="2">
      <w:start w:val="1"/>
      <w:numFmt w:val="bullet"/>
      <w:lvlText w:val="●"/>
      <w:lvlJc w:val="left"/>
      <w:pPr>
        <w:tabs>
          <w:tab w:val="num" w:pos="1080"/>
        </w:tabs>
        <w:ind w:left="1080" w:hanging="360"/>
      </w:pPr>
      <w:rPr>
        <w:rFonts w:ascii="Times New Roman" w:hAnsi="Times New Roman" w:cs="Times New Roman" w:hint="default"/>
        <w:color w:val="808080"/>
      </w:rPr>
    </w:lvl>
    <w:lvl w:ilvl="3">
      <w:start w:val="1"/>
      <w:numFmt w:val="bullet"/>
      <w:lvlText w:val="○"/>
      <w:lvlJc w:val="left"/>
      <w:pPr>
        <w:tabs>
          <w:tab w:val="num" w:pos="1440"/>
        </w:tabs>
        <w:ind w:left="1440" w:hanging="360"/>
      </w:pPr>
      <w:rPr>
        <w:rFonts w:ascii="Times New Roman" w:hAnsi="Times New Roman" w:cs="Times New Roman" w:hint="default"/>
        <w:color w:val="808080"/>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29">
    <w:nsid w:val="72562CD6"/>
    <w:multiLevelType w:val="hybridMultilevel"/>
    <w:tmpl w:val="58E6C854"/>
    <w:lvl w:ilvl="0" w:tplc="16F2C12A">
      <w:start w:val="1"/>
      <w:numFmt w:val="decimal"/>
      <w:pStyle w:val="Commentaar"/>
      <w:lvlText w:val="Commentaar %1"/>
      <w:lvlJc w:val="left"/>
      <w:pPr>
        <w:tabs>
          <w:tab w:val="num" w:pos="0"/>
        </w:tabs>
        <w:ind w:left="0" w:firstLine="0"/>
      </w:pPr>
      <w:rPr>
        <w:rFonts w:ascii="Verdana" w:hAnsi="Verdana" w:hint="default"/>
        <w:b/>
        <w:i w:val="0"/>
        <w:color w:val="00000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79C00EBE"/>
    <w:multiLevelType w:val="hybridMultilevel"/>
    <w:tmpl w:val="76EA68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7B622F84"/>
    <w:multiLevelType w:val="hybridMultilevel"/>
    <w:tmpl w:val="42C60F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7D22609E"/>
    <w:multiLevelType w:val="hybridMultilevel"/>
    <w:tmpl w:val="9EDCC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0"/>
  </w:num>
  <w:num w:numId="4">
    <w:abstractNumId w:val="21"/>
  </w:num>
  <w:num w:numId="5">
    <w:abstractNumId w:val="16"/>
  </w:num>
  <w:num w:numId="6">
    <w:abstractNumId w:val="6"/>
  </w:num>
  <w:num w:numId="7">
    <w:abstractNumId w:val="26"/>
  </w:num>
  <w:num w:numId="8">
    <w:abstractNumId w:val="19"/>
  </w:num>
  <w:num w:numId="9">
    <w:abstractNumId w:val="28"/>
  </w:num>
  <w:num w:numId="10">
    <w:abstractNumId w:val="9"/>
  </w:num>
  <w:num w:numId="11">
    <w:abstractNumId w:val="29"/>
  </w:num>
  <w:num w:numId="12">
    <w:abstractNumId w:val="2"/>
  </w:num>
  <w:num w:numId="13">
    <w:abstractNumId w:val="17"/>
  </w:num>
  <w:num w:numId="14">
    <w:abstractNumId w:val="3"/>
  </w:num>
  <w:num w:numId="15">
    <w:abstractNumId w:val="7"/>
  </w:num>
  <w:num w:numId="16">
    <w:abstractNumId w:val="9"/>
  </w:num>
  <w:num w:numId="17">
    <w:abstractNumId w:val="25"/>
  </w:num>
  <w:num w:numId="18">
    <w:abstractNumId w:val="12"/>
  </w:num>
  <w:num w:numId="19">
    <w:abstractNumId w:val="31"/>
  </w:num>
  <w:num w:numId="20">
    <w:abstractNumId w:val="23"/>
  </w:num>
  <w:num w:numId="21">
    <w:abstractNumId w:val="24"/>
  </w:num>
  <w:num w:numId="22">
    <w:abstractNumId w:val="10"/>
  </w:num>
  <w:num w:numId="23">
    <w:abstractNumId w:val="22"/>
  </w:num>
  <w:num w:numId="24">
    <w:abstractNumId w:val="30"/>
  </w:num>
  <w:num w:numId="25">
    <w:abstractNumId w:val="14"/>
  </w:num>
  <w:num w:numId="26">
    <w:abstractNumId w:val="15"/>
  </w:num>
  <w:num w:numId="27">
    <w:abstractNumId w:val="9"/>
  </w:num>
  <w:num w:numId="28">
    <w:abstractNumId w:val="9"/>
  </w:num>
  <w:num w:numId="29">
    <w:abstractNumId w:val="9"/>
  </w:num>
  <w:num w:numId="30">
    <w:abstractNumId w:val="32"/>
  </w:num>
  <w:num w:numId="31">
    <w:abstractNumId w:val="5"/>
  </w:num>
  <w:num w:numId="32">
    <w:abstractNumId w:val="5"/>
  </w:num>
  <w:num w:numId="33">
    <w:abstractNumId w:val="13"/>
  </w:num>
  <w:num w:numId="34">
    <w:abstractNumId w:val="4"/>
  </w:num>
  <w:num w:numId="35">
    <w:abstractNumId w:val="1"/>
  </w:num>
  <w:num w:numId="36">
    <w:abstractNumId w:val="8"/>
  </w:num>
  <w:num w:numId="37">
    <w:abstractNumId w:val="18"/>
  </w:num>
  <w:num w:numId="3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2F"/>
    <w:rsid w:val="000020BD"/>
    <w:rsid w:val="00030C39"/>
    <w:rsid w:val="00031CE3"/>
    <w:rsid w:val="000340F6"/>
    <w:rsid w:val="00035544"/>
    <w:rsid w:val="000400D0"/>
    <w:rsid w:val="00040CDC"/>
    <w:rsid w:val="00051DC4"/>
    <w:rsid w:val="000556DE"/>
    <w:rsid w:val="000626BD"/>
    <w:rsid w:val="000629EE"/>
    <w:rsid w:val="000732E5"/>
    <w:rsid w:val="000A1A19"/>
    <w:rsid w:val="000A2B2E"/>
    <w:rsid w:val="000B2DE0"/>
    <w:rsid w:val="000C3F7B"/>
    <w:rsid w:val="000C4EFB"/>
    <w:rsid w:val="000D72EA"/>
    <w:rsid w:val="000E0242"/>
    <w:rsid w:val="000E28F4"/>
    <w:rsid w:val="000E4718"/>
    <w:rsid w:val="000E5B06"/>
    <w:rsid w:val="00115D18"/>
    <w:rsid w:val="00127640"/>
    <w:rsid w:val="001421A7"/>
    <w:rsid w:val="00161E66"/>
    <w:rsid w:val="00166917"/>
    <w:rsid w:val="001765A7"/>
    <w:rsid w:val="001831C9"/>
    <w:rsid w:val="00194A48"/>
    <w:rsid w:val="001A2761"/>
    <w:rsid w:val="001B445B"/>
    <w:rsid w:val="001B6C0E"/>
    <w:rsid w:val="001C06EC"/>
    <w:rsid w:val="001C3047"/>
    <w:rsid w:val="001C5258"/>
    <w:rsid w:val="001C7303"/>
    <w:rsid w:val="001D0487"/>
    <w:rsid w:val="001D7784"/>
    <w:rsid w:val="001E5C31"/>
    <w:rsid w:val="00201591"/>
    <w:rsid w:val="00235A41"/>
    <w:rsid w:val="00243F82"/>
    <w:rsid w:val="00263929"/>
    <w:rsid w:val="0026766F"/>
    <w:rsid w:val="00271667"/>
    <w:rsid w:val="00286D7A"/>
    <w:rsid w:val="0029058B"/>
    <w:rsid w:val="0029178A"/>
    <w:rsid w:val="00295EF0"/>
    <w:rsid w:val="002A4F32"/>
    <w:rsid w:val="002A7680"/>
    <w:rsid w:val="002B5F3A"/>
    <w:rsid w:val="002F1977"/>
    <w:rsid w:val="002F2B5E"/>
    <w:rsid w:val="002F48CE"/>
    <w:rsid w:val="003027EF"/>
    <w:rsid w:val="00313631"/>
    <w:rsid w:val="00317988"/>
    <w:rsid w:val="003206F6"/>
    <w:rsid w:val="00326C15"/>
    <w:rsid w:val="00330E38"/>
    <w:rsid w:val="00331ECF"/>
    <w:rsid w:val="00347D04"/>
    <w:rsid w:val="00356212"/>
    <w:rsid w:val="00366607"/>
    <w:rsid w:val="00373FEE"/>
    <w:rsid w:val="0037684B"/>
    <w:rsid w:val="00395BA6"/>
    <w:rsid w:val="003A2075"/>
    <w:rsid w:val="003A293B"/>
    <w:rsid w:val="003A58A4"/>
    <w:rsid w:val="003B2373"/>
    <w:rsid w:val="003C7B04"/>
    <w:rsid w:val="003D6025"/>
    <w:rsid w:val="003E5B91"/>
    <w:rsid w:val="003F1B4E"/>
    <w:rsid w:val="003F2CD9"/>
    <w:rsid w:val="00417728"/>
    <w:rsid w:val="00424E17"/>
    <w:rsid w:val="004251EE"/>
    <w:rsid w:val="00442B94"/>
    <w:rsid w:val="00451FDB"/>
    <w:rsid w:val="004522FD"/>
    <w:rsid w:val="004540B2"/>
    <w:rsid w:val="0046613A"/>
    <w:rsid w:val="0048519C"/>
    <w:rsid w:val="004857A8"/>
    <w:rsid w:val="004A13D9"/>
    <w:rsid w:val="004B3496"/>
    <w:rsid w:val="004B4273"/>
    <w:rsid w:val="004C2D5D"/>
    <w:rsid w:val="004C436F"/>
    <w:rsid w:val="004C5108"/>
    <w:rsid w:val="004E1184"/>
    <w:rsid w:val="004E6E67"/>
    <w:rsid w:val="004F04A5"/>
    <w:rsid w:val="004F0DFF"/>
    <w:rsid w:val="004F3199"/>
    <w:rsid w:val="00500FE4"/>
    <w:rsid w:val="0051083F"/>
    <w:rsid w:val="005210FF"/>
    <w:rsid w:val="005223A7"/>
    <w:rsid w:val="00527B65"/>
    <w:rsid w:val="00533FBB"/>
    <w:rsid w:val="005355AE"/>
    <w:rsid w:val="005643BD"/>
    <w:rsid w:val="00564E42"/>
    <w:rsid w:val="00566C62"/>
    <w:rsid w:val="00591321"/>
    <w:rsid w:val="00591762"/>
    <w:rsid w:val="00597770"/>
    <w:rsid w:val="005A12DF"/>
    <w:rsid w:val="005B331A"/>
    <w:rsid w:val="005B37A3"/>
    <w:rsid w:val="005B5B17"/>
    <w:rsid w:val="005B778B"/>
    <w:rsid w:val="005C280A"/>
    <w:rsid w:val="005C39C6"/>
    <w:rsid w:val="005D5D0B"/>
    <w:rsid w:val="005F55D7"/>
    <w:rsid w:val="006119DB"/>
    <w:rsid w:val="00633917"/>
    <w:rsid w:val="006345E0"/>
    <w:rsid w:val="00637C41"/>
    <w:rsid w:val="00642879"/>
    <w:rsid w:val="006436B7"/>
    <w:rsid w:val="00663800"/>
    <w:rsid w:val="00666218"/>
    <w:rsid w:val="006669B7"/>
    <w:rsid w:val="006733B1"/>
    <w:rsid w:val="006854EC"/>
    <w:rsid w:val="006861D4"/>
    <w:rsid w:val="0068675D"/>
    <w:rsid w:val="006A30C7"/>
    <w:rsid w:val="006A4B8D"/>
    <w:rsid w:val="006A6B3D"/>
    <w:rsid w:val="006B13EF"/>
    <w:rsid w:val="006B37BA"/>
    <w:rsid w:val="006B4CBF"/>
    <w:rsid w:val="006B6333"/>
    <w:rsid w:val="006C4BBB"/>
    <w:rsid w:val="006E5C51"/>
    <w:rsid w:val="006E7900"/>
    <w:rsid w:val="00722689"/>
    <w:rsid w:val="0073037B"/>
    <w:rsid w:val="0075052F"/>
    <w:rsid w:val="00754BC8"/>
    <w:rsid w:val="007559EE"/>
    <w:rsid w:val="00756324"/>
    <w:rsid w:val="0077161E"/>
    <w:rsid w:val="007822BC"/>
    <w:rsid w:val="00785C2A"/>
    <w:rsid w:val="00786238"/>
    <w:rsid w:val="00790FA5"/>
    <w:rsid w:val="00794507"/>
    <w:rsid w:val="007B7273"/>
    <w:rsid w:val="007C72D3"/>
    <w:rsid w:val="007C76F9"/>
    <w:rsid w:val="007D1AA3"/>
    <w:rsid w:val="007D6266"/>
    <w:rsid w:val="007E62A0"/>
    <w:rsid w:val="007E6AB5"/>
    <w:rsid w:val="007F13D0"/>
    <w:rsid w:val="007F6116"/>
    <w:rsid w:val="008017B7"/>
    <w:rsid w:val="00810453"/>
    <w:rsid w:val="008158EB"/>
    <w:rsid w:val="00834CC5"/>
    <w:rsid w:val="00842D09"/>
    <w:rsid w:val="00845C52"/>
    <w:rsid w:val="008464EF"/>
    <w:rsid w:val="008470EF"/>
    <w:rsid w:val="00856177"/>
    <w:rsid w:val="00872B35"/>
    <w:rsid w:val="00872FE9"/>
    <w:rsid w:val="008734E1"/>
    <w:rsid w:val="00880CDF"/>
    <w:rsid w:val="00881376"/>
    <w:rsid w:val="008835DF"/>
    <w:rsid w:val="00883C80"/>
    <w:rsid w:val="0088728F"/>
    <w:rsid w:val="00887C37"/>
    <w:rsid w:val="008A2A03"/>
    <w:rsid w:val="008A4B35"/>
    <w:rsid w:val="008B050D"/>
    <w:rsid w:val="008B2D73"/>
    <w:rsid w:val="008B5A65"/>
    <w:rsid w:val="008E1B59"/>
    <w:rsid w:val="008E4C00"/>
    <w:rsid w:val="008E5870"/>
    <w:rsid w:val="009106AC"/>
    <w:rsid w:val="009200FC"/>
    <w:rsid w:val="00920B0B"/>
    <w:rsid w:val="00924379"/>
    <w:rsid w:val="00934731"/>
    <w:rsid w:val="00944BD3"/>
    <w:rsid w:val="009465B1"/>
    <w:rsid w:val="00986719"/>
    <w:rsid w:val="00992F28"/>
    <w:rsid w:val="00993370"/>
    <w:rsid w:val="0099381A"/>
    <w:rsid w:val="00994824"/>
    <w:rsid w:val="009A0EA2"/>
    <w:rsid w:val="009B28D7"/>
    <w:rsid w:val="009D1B5C"/>
    <w:rsid w:val="009D1E77"/>
    <w:rsid w:val="009D5A0E"/>
    <w:rsid w:val="009D78D8"/>
    <w:rsid w:val="009D7F59"/>
    <w:rsid w:val="009E1002"/>
    <w:rsid w:val="009F1523"/>
    <w:rsid w:val="009F5347"/>
    <w:rsid w:val="00A06088"/>
    <w:rsid w:val="00A141B9"/>
    <w:rsid w:val="00A14948"/>
    <w:rsid w:val="00A2458F"/>
    <w:rsid w:val="00A279D7"/>
    <w:rsid w:val="00A312F2"/>
    <w:rsid w:val="00A332F1"/>
    <w:rsid w:val="00A370FE"/>
    <w:rsid w:val="00A428B8"/>
    <w:rsid w:val="00A44DAF"/>
    <w:rsid w:val="00A619D4"/>
    <w:rsid w:val="00A63327"/>
    <w:rsid w:val="00A64893"/>
    <w:rsid w:val="00A66F30"/>
    <w:rsid w:val="00A701AA"/>
    <w:rsid w:val="00A77459"/>
    <w:rsid w:val="00A779BA"/>
    <w:rsid w:val="00A82A98"/>
    <w:rsid w:val="00A83CBA"/>
    <w:rsid w:val="00A848D5"/>
    <w:rsid w:val="00A87B71"/>
    <w:rsid w:val="00A91DB7"/>
    <w:rsid w:val="00AA7C04"/>
    <w:rsid w:val="00AA7E3F"/>
    <w:rsid w:val="00AB6357"/>
    <w:rsid w:val="00AD3235"/>
    <w:rsid w:val="00AE1990"/>
    <w:rsid w:val="00AF4BD2"/>
    <w:rsid w:val="00AF69A9"/>
    <w:rsid w:val="00B103CA"/>
    <w:rsid w:val="00B11B1B"/>
    <w:rsid w:val="00B13A88"/>
    <w:rsid w:val="00B318B8"/>
    <w:rsid w:val="00B3497B"/>
    <w:rsid w:val="00B4714E"/>
    <w:rsid w:val="00B5388E"/>
    <w:rsid w:val="00B555EE"/>
    <w:rsid w:val="00B832F1"/>
    <w:rsid w:val="00B906C2"/>
    <w:rsid w:val="00B95466"/>
    <w:rsid w:val="00BA544D"/>
    <w:rsid w:val="00BA7531"/>
    <w:rsid w:val="00BD22B7"/>
    <w:rsid w:val="00BF279A"/>
    <w:rsid w:val="00BF4686"/>
    <w:rsid w:val="00BF5C1F"/>
    <w:rsid w:val="00BF62C4"/>
    <w:rsid w:val="00C14702"/>
    <w:rsid w:val="00C16E8A"/>
    <w:rsid w:val="00C353AD"/>
    <w:rsid w:val="00C40553"/>
    <w:rsid w:val="00C422F2"/>
    <w:rsid w:val="00C5590F"/>
    <w:rsid w:val="00C73E0C"/>
    <w:rsid w:val="00C83A52"/>
    <w:rsid w:val="00CA4E5A"/>
    <w:rsid w:val="00CC2D2E"/>
    <w:rsid w:val="00CE5F3D"/>
    <w:rsid w:val="00D00426"/>
    <w:rsid w:val="00D05B80"/>
    <w:rsid w:val="00D06252"/>
    <w:rsid w:val="00D1689A"/>
    <w:rsid w:val="00D16A96"/>
    <w:rsid w:val="00D17DF2"/>
    <w:rsid w:val="00D32A11"/>
    <w:rsid w:val="00D33803"/>
    <w:rsid w:val="00D35913"/>
    <w:rsid w:val="00D43FEA"/>
    <w:rsid w:val="00D622EA"/>
    <w:rsid w:val="00D67821"/>
    <w:rsid w:val="00D67EE3"/>
    <w:rsid w:val="00D8449A"/>
    <w:rsid w:val="00D977AF"/>
    <w:rsid w:val="00DA196D"/>
    <w:rsid w:val="00DA2D8F"/>
    <w:rsid w:val="00DA3F8B"/>
    <w:rsid w:val="00DC0F6A"/>
    <w:rsid w:val="00DC16BF"/>
    <w:rsid w:val="00DC731F"/>
    <w:rsid w:val="00DD159B"/>
    <w:rsid w:val="00DD2C35"/>
    <w:rsid w:val="00DE720A"/>
    <w:rsid w:val="00E0566A"/>
    <w:rsid w:val="00E10469"/>
    <w:rsid w:val="00E13311"/>
    <w:rsid w:val="00E15712"/>
    <w:rsid w:val="00E22357"/>
    <w:rsid w:val="00E33E80"/>
    <w:rsid w:val="00E43623"/>
    <w:rsid w:val="00E47880"/>
    <w:rsid w:val="00E544D8"/>
    <w:rsid w:val="00E80394"/>
    <w:rsid w:val="00E85975"/>
    <w:rsid w:val="00EB3162"/>
    <w:rsid w:val="00EB5024"/>
    <w:rsid w:val="00EB7703"/>
    <w:rsid w:val="00EC308D"/>
    <w:rsid w:val="00EC5F99"/>
    <w:rsid w:val="00ED186D"/>
    <w:rsid w:val="00ED4190"/>
    <w:rsid w:val="00EE6E8D"/>
    <w:rsid w:val="00EF046B"/>
    <w:rsid w:val="00F100DE"/>
    <w:rsid w:val="00F14F53"/>
    <w:rsid w:val="00F203A7"/>
    <w:rsid w:val="00F23A26"/>
    <w:rsid w:val="00F2546D"/>
    <w:rsid w:val="00F54E80"/>
    <w:rsid w:val="00F572EB"/>
    <w:rsid w:val="00F57C88"/>
    <w:rsid w:val="00F63C68"/>
    <w:rsid w:val="00F76768"/>
    <w:rsid w:val="00F87A29"/>
    <w:rsid w:val="00FB2CFB"/>
    <w:rsid w:val="00FC104E"/>
    <w:rsid w:val="00FC5A80"/>
    <w:rsid w:val="00FE0325"/>
    <w:rsid w:val="00FE3B47"/>
    <w:rsid w:val="00FF1814"/>
    <w:rsid w:val="00FF29B2"/>
    <w:rsid w:val="00FF2C6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74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986719"/>
    <w:pPr>
      <w:spacing w:after="20"/>
    </w:pPr>
    <w:rPr>
      <w:rFonts w:ascii="Verdana" w:hAnsi="Verdana"/>
      <w:szCs w:val="24"/>
      <w:lang w:eastAsia="zh-CN"/>
    </w:rPr>
  </w:style>
  <w:style w:type="paragraph" w:styleId="Kop1">
    <w:name w:val="heading 1"/>
    <w:basedOn w:val="Normaal"/>
    <w:next w:val="Normaal"/>
    <w:qFormat/>
    <w:rsid w:val="00D67EE3"/>
    <w:pPr>
      <w:keepNext/>
      <w:pageBreakBefore/>
      <w:numPr>
        <w:numId w:val="10"/>
      </w:numPr>
      <w:adjustRightInd w:val="0"/>
      <w:spacing w:before="240" w:after="60"/>
      <w:outlineLvl w:val="0"/>
    </w:pPr>
    <w:rPr>
      <w:rFonts w:cs="Arial"/>
      <w:b/>
      <w:bCs/>
      <w:color w:val="808080"/>
      <w:kern w:val="32"/>
      <w:sz w:val="28"/>
      <w:szCs w:val="28"/>
    </w:rPr>
  </w:style>
  <w:style w:type="paragraph" w:styleId="Kop2">
    <w:name w:val="heading 2"/>
    <w:basedOn w:val="Normaal"/>
    <w:next w:val="Normaal"/>
    <w:link w:val="Kop2Teken"/>
    <w:qFormat/>
    <w:rsid w:val="00D67EE3"/>
    <w:pPr>
      <w:keepNext/>
      <w:numPr>
        <w:ilvl w:val="1"/>
        <w:numId w:val="10"/>
      </w:numPr>
      <w:adjustRightInd w:val="0"/>
      <w:spacing w:before="240" w:after="60"/>
      <w:outlineLvl w:val="1"/>
    </w:pPr>
    <w:rPr>
      <w:rFonts w:cs="Arial"/>
      <w:b/>
      <w:bCs/>
      <w:iCs/>
      <w:color w:val="000000"/>
      <w:sz w:val="24"/>
    </w:rPr>
  </w:style>
  <w:style w:type="paragraph" w:styleId="Kop3">
    <w:name w:val="heading 3"/>
    <w:basedOn w:val="Normaal"/>
    <w:next w:val="Normaal"/>
    <w:qFormat/>
    <w:rsid w:val="00D67EE3"/>
    <w:pPr>
      <w:keepNext/>
      <w:numPr>
        <w:ilvl w:val="2"/>
        <w:numId w:val="10"/>
      </w:numPr>
      <w:tabs>
        <w:tab w:val="clear" w:pos="0"/>
        <w:tab w:val="num" w:pos="600"/>
      </w:tabs>
      <w:spacing w:before="360" w:after="240" w:line="260" w:lineRule="atLeast"/>
      <w:ind w:left="600" w:hanging="600"/>
      <w:outlineLvl w:val="2"/>
    </w:pPr>
    <w:rPr>
      <w:rFonts w:eastAsia="Times New Roman" w:cs="Arial"/>
      <w:b/>
      <w:bCs/>
      <w:i/>
      <w:sz w:val="16"/>
      <w:szCs w:val="26"/>
      <w:lang w:eastAsia="nl-NL"/>
    </w:rPr>
  </w:style>
  <w:style w:type="paragraph" w:styleId="Kop4">
    <w:name w:val="heading 4"/>
    <w:basedOn w:val="Normaal"/>
    <w:next w:val="Normaal"/>
    <w:qFormat/>
    <w:rsid w:val="009D1B5C"/>
    <w:pPr>
      <w:keepNext/>
      <w:numPr>
        <w:ilvl w:val="3"/>
        <w:numId w:val="3"/>
      </w:numPr>
      <w:spacing w:before="120" w:after="60"/>
      <w:outlineLvl w:val="3"/>
    </w:pPr>
    <w:rPr>
      <w:b/>
      <w:bCs/>
      <w:color w:val="33333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Normaal"/>
    <w:rsid w:val="0073037B"/>
    <w:pPr>
      <w:numPr>
        <w:numId w:val="9"/>
      </w:numPr>
    </w:pPr>
  </w:style>
  <w:style w:type="numbering" w:customStyle="1" w:styleId="OpmaakprofielMeerdereniveaus9ptVetRood">
    <w:name w:val="Opmaakprofiel Meerdere niveaus 9 pt Vet Rood"/>
    <w:basedOn w:val="Geenlijst"/>
    <w:rsid w:val="00872FE9"/>
    <w:pPr>
      <w:numPr>
        <w:numId w:val="1"/>
      </w:numPr>
    </w:pPr>
  </w:style>
  <w:style w:type="paragraph" w:customStyle="1" w:styleId="voorbeeld">
    <w:name w:val="voorbeeld"/>
    <w:basedOn w:val="Normaal"/>
    <w:next w:val="voorbeeldbijschrift"/>
    <w:autoRedefine/>
    <w:rsid w:val="00872FE9"/>
    <w:pPr>
      <w:pBdr>
        <w:top w:val="single" w:sz="4" w:space="1" w:color="808080"/>
        <w:left w:val="single" w:sz="4" w:space="4" w:color="808080"/>
        <w:bottom w:val="single" w:sz="4" w:space="1" w:color="808080"/>
        <w:right w:val="single" w:sz="4" w:space="4" w:color="808080"/>
      </w:pBdr>
      <w:shd w:val="clear" w:color="auto" w:fill="F3F3F3"/>
      <w:ind w:left="720" w:right="711"/>
    </w:pPr>
    <w:rPr>
      <w:szCs w:val="20"/>
    </w:rPr>
  </w:style>
  <w:style w:type="paragraph" w:customStyle="1" w:styleId="voorbeeldbijschrift">
    <w:name w:val="voorbeeld bijschrift"/>
    <w:basedOn w:val="Bijschrift"/>
    <w:next w:val="Normaal"/>
    <w:autoRedefine/>
    <w:rsid w:val="00872FE9"/>
    <w:pPr>
      <w:spacing w:after="60"/>
      <w:ind w:right="709"/>
      <w:jc w:val="right"/>
    </w:pPr>
    <w:rPr>
      <w:b w:val="0"/>
      <w:bCs w:val="0"/>
      <w:sz w:val="16"/>
    </w:rPr>
  </w:style>
  <w:style w:type="paragraph" w:styleId="Bijschrift">
    <w:name w:val="caption"/>
    <w:basedOn w:val="Normaal"/>
    <w:next w:val="Normaal"/>
    <w:qFormat/>
    <w:rsid w:val="00872FE9"/>
    <w:rPr>
      <w:b/>
      <w:bCs/>
      <w:szCs w:val="20"/>
    </w:rPr>
  </w:style>
  <w:style w:type="character" w:styleId="Hyperlink">
    <w:name w:val="Hyperlink"/>
    <w:uiPriority w:val="99"/>
    <w:rsid w:val="000E4718"/>
    <w:rPr>
      <w:color w:val="FF0000"/>
      <w:sz w:val="16"/>
      <w:szCs w:val="16"/>
      <w:u w:val="none"/>
    </w:rPr>
  </w:style>
  <w:style w:type="table" w:customStyle="1" w:styleId="kennisnettabel">
    <w:name w:val="kennisnet tabel"/>
    <w:basedOn w:val="Tabelraster"/>
    <w:rsid w:val="00B5388E"/>
    <w:pPr>
      <w:keepNext/>
      <w:keepLines/>
      <w:suppressAutoHyphens/>
      <w:snapToGrid w:val="0"/>
    </w:pPr>
    <w:rPr>
      <w:rFonts w:ascii="Verdana" w:eastAsia="Verdana" w:hAnsi="Verdana" w:cs="Verdana"/>
      <w:szCs w:val="17"/>
      <w:lang w:val="en-GB"/>
    </w:rPr>
    <w:tblPr>
      <w:tblStyleRowBandSize w:val="1"/>
      <w:tblInd w:w="0" w:type="dxa"/>
      <w:tblBorders>
        <w:top w:val="single" w:sz="8" w:space="0" w:color="FF0000"/>
        <w:left w:val="single" w:sz="8" w:space="0" w:color="FF0000"/>
        <w:bottom w:val="single" w:sz="8" w:space="0" w:color="FF0000"/>
        <w:right w:val="single" w:sz="8" w:space="0" w:color="FF0000"/>
        <w:insideH w:val="dotted" w:sz="2" w:space="0" w:color="C0C0C0"/>
        <w:insideV w:val="dotted" w:sz="2" w:space="0" w:color="C0C0C0"/>
      </w:tblBorders>
      <w:tblCellMar>
        <w:top w:w="0" w:type="dxa"/>
        <w:left w:w="108" w:type="dxa"/>
        <w:bottom w:w="0" w:type="dxa"/>
        <w:right w:w="108" w:type="dxa"/>
      </w:tblCellMar>
    </w:tblPr>
    <w:tcPr>
      <w:shd w:val="clear" w:color="auto" w:fill="auto"/>
    </w:tcPr>
    <w:tblStylePr w:type="firstRow">
      <w:pPr>
        <w:wordWrap/>
        <w:spacing w:beforeLines="0" w:beforeAutospacing="0"/>
      </w:pPr>
      <w:rPr>
        <w:rFonts w:ascii="Cambria" w:hAnsi="Cambria"/>
        <w:b/>
        <w:i w:val="0"/>
        <w:sz w:val="20"/>
        <w:szCs w:val="16"/>
      </w:rPr>
      <w:tblPr/>
      <w:trPr>
        <w:tblHeader/>
      </w:trPr>
      <w:tcPr>
        <w:tcBorders>
          <w:top w:val="single" w:sz="8" w:space="0" w:color="C0C0C0"/>
          <w:bottom w:val="single" w:sz="8" w:space="0" w:color="C0C0C0"/>
        </w:tcBorders>
        <w:shd w:val="clear" w:color="auto" w:fill="FFF3F3"/>
      </w:tcPr>
    </w:tblStylePr>
    <w:tblStylePr w:type="firstCol">
      <w:rPr>
        <w:rFonts w:ascii="Cambria" w:hAnsi="Cambria" w:cs="Cambria"/>
        <w:caps w:val="0"/>
        <w:smallCaps w:val="0"/>
        <w:color w:val="000000"/>
        <w:sz w:val="20"/>
        <w:szCs w:val="20"/>
      </w:rPr>
      <w:tblPr/>
      <w:tcPr>
        <w:tcBorders>
          <w:top w:val="single" w:sz="8" w:space="0" w:color="C0C0C0"/>
          <w:left w:val="single" w:sz="8" w:space="0" w:color="C0C0C0"/>
          <w:bottom w:val="single" w:sz="8" w:space="0" w:color="808080"/>
          <w:right w:val="nil"/>
          <w:insideH w:val="dotted" w:sz="2" w:space="0" w:color="C0C0C0"/>
        </w:tcBorders>
      </w:tcPr>
    </w:tblStylePr>
    <w:tblStylePr w:type="lastCol">
      <w:tblPr/>
      <w:tcPr>
        <w:tcBorders>
          <w:right w:val="single" w:sz="8" w:space="0" w:color="808080"/>
        </w:tcBorders>
      </w:tcPr>
    </w:tblStylePr>
    <w:tblStylePr w:type="nwCell">
      <w:rPr>
        <w:rFonts w:ascii="Cambria" w:eastAsia="Cambria" w:hAnsi="Cambria" w:cs="Cambria"/>
        <w:b/>
        <w:i w:val="0"/>
        <w:caps w:val="0"/>
        <w:smallCaps/>
        <w:sz w:val="14"/>
        <w:szCs w:val="14"/>
      </w:rPr>
      <w:tblPr/>
      <w:tcPr>
        <w:tcBorders>
          <w:top w:val="single" w:sz="8" w:space="0" w:color="C0C0C0"/>
          <w:left w:val="single" w:sz="8" w:space="0" w:color="C0C0C0"/>
          <w:bottom w:val="single" w:sz="2" w:space="0" w:color="auto"/>
          <w:right w:val="nil"/>
          <w:insideH w:val="dotted" w:sz="2" w:space="0" w:color="C0C0C0"/>
          <w:insideV w:val="nil"/>
          <w:tl2br w:val="nil"/>
          <w:tr2bl w:val="nil"/>
        </w:tcBorders>
      </w:tcPr>
    </w:tblStylePr>
    <w:tblStylePr w:type="swCell">
      <w:tblPr/>
      <w:tcPr>
        <w:tcBorders>
          <w:bottom w:val="single" w:sz="8" w:space="0" w:color="808080"/>
        </w:tcBorders>
      </w:tcPr>
    </w:tblStylePr>
  </w:style>
  <w:style w:type="table" w:styleId="Tabelraster">
    <w:name w:val="Table Grid"/>
    <w:basedOn w:val="Standaardtabel"/>
    <w:rsid w:val="0046613A"/>
    <w:pPr>
      <w:spacing w:after="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validatieresult">
    <w:name w:val="validatieresult"/>
    <w:basedOn w:val="Standaardtabel"/>
    <w:rsid w:val="009F5347"/>
    <w:pPr>
      <w:keepNext/>
    </w:pPr>
    <w:rPr>
      <w:rFonts w:ascii="Verdana" w:hAnsi="Verdana"/>
    </w:rPr>
    <w:tblPr>
      <w:tblInd w:w="0" w:type="dxa"/>
      <w:tblBorders>
        <w:top w:val="single" w:sz="8" w:space="0" w:color="333333"/>
        <w:left w:val="single" w:sz="8" w:space="0" w:color="333333"/>
        <w:bottom w:val="single" w:sz="8" w:space="0" w:color="333333"/>
        <w:right w:val="single" w:sz="8" w:space="0" w:color="333333"/>
        <w:insideH w:val="dotted" w:sz="2" w:space="0" w:color="C0C0C0"/>
        <w:insideV w:val="dotted" w:sz="2" w:space="0" w:color="C0C0C0"/>
      </w:tblBorders>
      <w:tblCellMar>
        <w:top w:w="0" w:type="dxa"/>
        <w:left w:w="108" w:type="dxa"/>
        <w:bottom w:w="0" w:type="dxa"/>
        <w:right w:w="108" w:type="dxa"/>
      </w:tblCellMar>
    </w:tblPr>
    <w:tcPr>
      <w:shd w:val="clear" w:color="auto" w:fill="auto"/>
    </w:tcPr>
    <w:tblStylePr w:type="firstRow">
      <w:rPr>
        <w:rFonts w:ascii="Arial Unicode MS" w:hAnsi="Arial Unicode MS"/>
        <w:b/>
        <w:sz w:val="20"/>
      </w:rPr>
      <w:tblPr/>
      <w:tcPr>
        <w:tcBorders>
          <w:top w:val="single" w:sz="8" w:space="0" w:color="333333"/>
          <w:left w:val="single" w:sz="8" w:space="0" w:color="333333"/>
          <w:bottom w:val="dotted" w:sz="2" w:space="0" w:color="999999"/>
          <w:right w:val="single" w:sz="8" w:space="0" w:color="333333"/>
          <w:insideH w:val="nil"/>
          <w:insideV w:val="dotted" w:sz="2" w:space="0" w:color="999999"/>
          <w:tl2br w:val="nil"/>
          <w:tr2bl w:val="nil"/>
        </w:tcBorders>
        <w:shd w:val="clear" w:color="auto" w:fill="F3F3F3"/>
      </w:tcPr>
    </w:tblStylePr>
  </w:style>
  <w:style w:type="paragraph" w:customStyle="1" w:styleId="sub">
    <w:name w:val="sub"/>
    <w:basedOn w:val="Normaal"/>
    <w:rsid w:val="00FB2CFB"/>
    <w:pPr>
      <w:numPr>
        <w:numId w:val="8"/>
      </w:numPr>
      <w:outlineLvl w:val="3"/>
    </w:pPr>
  </w:style>
  <w:style w:type="paragraph" w:customStyle="1" w:styleId="OpmaakprofielsubCursief">
    <w:name w:val="Opmaakprofiel sub + Cursief"/>
    <w:basedOn w:val="sub"/>
    <w:rsid w:val="00FB2CFB"/>
    <w:pPr>
      <w:numPr>
        <w:ilvl w:val="3"/>
      </w:numPr>
    </w:pPr>
    <w:rPr>
      <w:i/>
      <w:iCs/>
      <w:szCs w:val="20"/>
    </w:rPr>
  </w:style>
  <w:style w:type="paragraph" w:customStyle="1" w:styleId="Opmaakprofiel1">
    <w:name w:val="Opmaakprofiel1"/>
    <w:basedOn w:val="Normaal"/>
    <w:next w:val="Normaal"/>
    <w:autoRedefine/>
    <w:rsid w:val="00D16A96"/>
    <w:pPr>
      <w:keepNext/>
      <w:numPr>
        <w:ilvl w:val="3"/>
        <w:numId w:val="2"/>
      </w:numPr>
      <w:spacing w:before="120" w:after="60"/>
      <w:outlineLvl w:val="3"/>
    </w:pPr>
    <w:rPr>
      <w:b/>
      <w:smallCaps/>
      <w:color w:val="333333"/>
      <w:szCs w:val="20"/>
    </w:rPr>
  </w:style>
  <w:style w:type="paragraph" w:customStyle="1" w:styleId="titel">
    <w:name w:val="titel"/>
    <w:basedOn w:val="Normaal"/>
    <w:next w:val="Normaal"/>
    <w:autoRedefine/>
    <w:rsid w:val="009D1B5C"/>
    <w:pPr>
      <w:pBdr>
        <w:top w:val="single" w:sz="48" w:space="18" w:color="808080" w:shadow="1"/>
        <w:left w:val="single" w:sz="48" w:space="18" w:color="808080" w:shadow="1"/>
        <w:bottom w:val="single" w:sz="48" w:space="18" w:color="808080" w:shadow="1"/>
        <w:right w:val="single" w:sz="48" w:space="18" w:color="808080" w:shadow="1"/>
      </w:pBdr>
      <w:shd w:val="clear" w:color="auto" w:fill="F3F3F3"/>
      <w:spacing w:before="6000" w:after="0"/>
      <w:jc w:val="center"/>
    </w:pPr>
    <w:rPr>
      <w:b/>
      <w:smallCaps/>
      <w:color w:val="FFCCCC"/>
      <w:sz w:val="72"/>
      <w:szCs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zzBijlage">
    <w:name w:val="zz_Bijlage"/>
    <w:basedOn w:val="Normaal"/>
    <w:rsid w:val="00B832F1"/>
    <w:pPr>
      <w:keepNext/>
      <w:pageBreakBefore/>
      <w:numPr>
        <w:numId w:val="4"/>
      </w:numPr>
      <w:spacing w:after="520" w:line="340" w:lineRule="atLeast"/>
      <w:outlineLvl w:val="0"/>
    </w:pPr>
    <w:rPr>
      <w:rFonts w:eastAsia="Times New Roman"/>
      <w:kern w:val="32"/>
      <w:sz w:val="26"/>
      <w:lang w:eastAsia="nl-NL"/>
    </w:rPr>
  </w:style>
  <w:style w:type="numbering" w:customStyle="1" w:styleId="OpmaakprofielMetopsommingstekensSymbolsymboolRoodVoor0cmVe">
    <w:name w:val="Opmaakprofiel Met opsommingstekens Symbol (symbool) Rood Voor:  0 cm Ve..."/>
    <w:basedOn w:val="Geenlijst"/>
    <w:rsid w:val="00FB2CFB"/>
    <w:pPr>
      <w:numPr>
        <w:numId w:val="5"/>
      </w:numPr>
    </w:pPr>
  </w:style>
  <w:style w:type="numbering" w:customStyle="1" w:styleId="OpmaakprofielMetopsommingstekensSymbolsymboolRoodVoor0cmVe1">
    <w:name w:val="Opmaakprofiel Met opsommingstekens Symbol (symbool) Rood Voor:  0 cm Ve...1"/>
    <w:basedOn w:val="Geenlijst"/>
    <w:rsid w:val="00FB2CFB"/>
    <w:pPr>
      <w:numPr>
        <w:numId w:val="6"/>
      </w:numPr>
    </w:pPr>
  </w:style>
  <w:style w:type="numbering" w:customStyle="1" w:styleId="OpmaakprofielMetopsommingstekensSymbolsymboolComplex10ptRood">
    <w:name w:val="Opmaakprofiel Met opsommingstekens Symbol (symbool) (Complex) 10 pt Rood..."/>
    <w:basedOn w:val="Geenlijst"/>
    <w:rsid w:val="00FB2CFB"/>
    <w:pPr>
      <w:numPr>
        <w:numId w:val="7"/>
      </w:numPr>
    </w:pPr>
  </w:style>
  <w:style w:type="paragraph" w:customStyle="1" w:styleId="XML">
    <w:name w:val="XML"/>
    <w:rsid w:val="00794507"/>
    <w:pPr>
      <w:shd w:val="clear" w:color="auto" w:fill="E6E6E6"/>
      <w:spacing w:line="240" w:lineRule="atLeast"/>
      <w:ind w:left="1985"/>
    </w:pPr>
    <w:rPr>
      <w:rFonts w:ascii="Courier New" w:eastAsia="Times New Roman" w:hAnsi="Courier New"/>
      <w:sz w:val="16"/>
      <w:szCs w:val="16"/>
      <w:lang w:val="en-US" w:eastAsia="en-US"/>
    </w:rPr>
  </w:style>
  <w:style w:type="paragraph" w:customStyle="1" w:styleId="elementbeschrijving">
    <w:name w:val="elementbeschrijving"/>
    <w:rsid w:val="00794507"/>
    <w:pPr>
      <w:spacing w:before="60" w:after="60" w:line="260" w:lineRule="atLeast"/>
      <w:ind w:left="1985" w:hanging="1985"/>
    </w:pPr>
    <w:rPr>
      <w:rFonts w:ascii="Verdana" w:eastAsia="Times New Roman" w:hAnsi="Verdana"/>
      <w:sz w:val="16"/>
      <w:szCs w:val="16"/>
    </w:rPr>
  </w:style>
  <w:style w:type="paragraph" w:customStyle="1" w:styleId="elementkop">
    <w:name w:val="elementkop"/>
    <w:basedOn w:val="elementbeschrijving"/>
    <w:next w:val="elementbeschrijving"/>
    <w:rsid w:val="00C14702"/>
    <w:pPr>
      <w:keepNext/>
      <w:spacing w:before="240"/>
    </w:pPr>
    <w:rPr>
      <w:b/>
    </w:rPr>
  </w:style>
  <w:style w:type="table" w:customStyle="1" w:styleId="edustandaard">
    <w:name w:val="edustandaard"/>
    <w:basedOn w:val="Standaardtabel"/>
    <w:rsid w:val="004A13D9"/>
    <w:rPr>
      <w:rFonts w:ascii="Verdana" w:eastAsia="Verdana" w:hAnsi="Verdana" w:cs="Verdana"/>
      <w:sz w:val="16"/>
      <w:szCs w:val="16"/>
    </w:rPr>
    <w:tblPr>
      <w:tblInd w:w="0" w:type="dxa"/>
      <w:tblBorders>
        <w:top w:val="single" w:sz="4" w:space="0" w:color="993366"/>
        <w:left w:val="single" w:sz="4" w:space="0" w:color="993366"/>
        <w:bottom w:val="single" w:sz="4" w:space="0" w:color="993366"/>
        <w:right w:val="single" w:sz="4" w:space="0" w:color="993366"/>
        <w:insideH w:val="dotted" w:sz="4" w:space="0" w:color="CC99FF"/>
        <w:insideV w:val="dotted" w:sz="4" w:space="0" w:color="CC99FF"/>
      </w:tblBorders>
      <w:tblCellMar>
        <w:top w:w="0" w:type="dxa"/>
        <w:left w:w="108" w:type="dxa"/>
        <w:bottom w:w="0" w:type="dxa"/>
        <w:right w:w="108" w:type="dxa"/>
      </w:tblCellMar>
    </w:tblPr>
    <w:tcPr>
      <w:shd w:val="clear" w:color="auto" w:fill="auto"/>
    </w:tcPr>
    <w:tblStylePr w:type="firstRow">
      <w:rPr>
        <w:b/>
      </w:rPr>
      <w:tblPr/>
      <w:tcPr>
        <w:tcBorders>
          <w:top w:val="single" w:sz="4" w:space="0" w:color="993366"/>
          <w:left w:val="single" w:sz="4" w:space="0" w:color="993366"/>
          <w:bottom w:val="nil"/>
          <w:right w:val="single" w:sz="4" w:space="0" w:color="993366"/>
          <w:insideH w:val="nil"/>
          <w:insideV w:val="dotted" w:sz="4" w:space="0" w:color="CC99FF"/>
          <w:tl2br w:val="nil"/>
          <w:tr2bl w:val="nil"/>
        </w:tcBorders>
        <w:shd w:val="clear" w:color="auto" w:fill="99CCFF"/>
      </w:tcPr>
    </w:tblStylePr>
    <w:tblStylePr w:type="firstCol">
      <w:tblPr/>
      <w:tcPr>
        <w:tcBorders>
          <w:top w:val="dotted" w:sz="4" w:space="0" w:color="CC99FF"/>
          <w:left w:val="single" w:sz="4" w:space="0" w:color="993366"/>
          <w:bottom w:val="single" w:sz="4" w:space="0" w:color="993366"/>
          <w:right w:val="nil"/>
          <w:insideH w:val="nil"/>
          <w:insideV w:val="nil"/>
          <w:tl2br w:val="nil"/>
          <w:tr2bl w:val="nil"/>
        </w:tcBorders>
        <w:shd w:val="clear" w:color="auto" w:fill="CCECFF"/>
      </w:tcPr>
    </w:tblStylePr>
    <w:tblStylePr w:type="nwCell">
      <w:tblPr/>
      <w:tcPr>
        <w:tcBorders>
          <w:top w:val="single" w:sz="4" w:space="0" w:color="993366"/>
          <w:left w:val="single" w:sz="4" w:space="0" w:color="993366"/>
          <w:bottom w:val="dotted" w:sz="4" w:space="0" w:color="CC99FF"/>
          <w:right w:val="dotted" w:sz="4" w:space="0" w:color="CC99FF"/>
          <w:insideH w:val="nil"/>
          <w:insideV w:val="nil"/>
          <w:tl2br w:val="nil"/>
          <w:tr2bl w:val="nil"/>
        </w:tcBorders>
        <w:shd w:val="clear" w:color="auto" w:fill="99CCFF"/>
      </w:tcPr>
    </w:tblStylePr>
  </w:style>
  <w:style w:type="paragraph" w:customStyle="1" w:styleId="Opmaakprofiel2">
    <w:name w:val="Opmaakprofiel2"/>
    <w:basedOn w:val="Normaal"/>
    <w:next w:val="Normaal"/>
    <w:rsid w:val="006854EC"/>
    <w:pPr>
      <w:keepNext/>
      <w:outlineLvl w:val="0"/>
    </w:pPr>
    <w:rPr>
      <w:b/>
      <w:smallCaps/>
      <w:color w:val="000000"/>
      <w:sz w:val="17"/>
      <w:szCs w:val="17"/>
    </w:rPr>
  </w:style>
  <w:style w:type="paragraph" w:customStyle="1" w:styleId="mogelijkeoplossing">
    <w:name w:val="mogelijke oplossing"/>
    <w:basedOn w:val="Normaal"/>
    <w:next w:val="Normaal"/>
    <w:rsid w:val="006854EC"/>
    <w:pPr>
      <w:keepNext/>
      <w:numPr>
        <w:numId w:val="12"/>
      </w:numPr>
      <w:outlineLvl w:val="0"/>
    </w:pPr>
    <w:rPr>
      <w:b/>
      <w:smallCaps/>
      <w:color w:val="000000"/>
      <w:sz w:val="17"/>
      <w:szCs w:val="17"/>
    </w:rPr>
  </w:style>
  <w:style w:type="paragraph" w:customStyle="1" w:styleId="commentaar0">
    <w:name w:val="commentaar"/>
    <w:basedOn w:val="mogelijkeoplossing"/>
    <w:rsid w:val="006854EC"/>
    <w:pPr>
      <w:numPr>
        <w:numId w:val="0"/>
      </w:numPr>
    </w:pPr>
    <w:rPr>
      <w:b w:val="0"/>
    </w:rPr>
  </w:style>
  <w:style w:type="paragraph" w:customStyle="1" w:styleId="Commentaar">
    <w:name w:val="Commentaar"/>
    <w:basedOn w:val="mogelijkeoplossing"/>
    <w:next w:val="Normaal"/>
    <w:rsid w:val="006854EC"/>
    <w:pPr>
      <w:numPr>
        <w:numId w:val="11"/>
      </w:numPr>
    </w:pPr>
    <w:rPr>
      <w:b w:val="0"/>
    </w:rPr>
  </w:style>
  <w:style w:type="paragraph" w:customStyle="1" w:styleId="xml0">
    <w:name w:val="xml &lt;??&gt;"/>
    <w:basedOn w:val="voorbeeld"/>
    <w:autoRedefine/>
    <w:rsid w:val="00786238"/>
    <w:pPr>
      <w:keepNext/>
      <w:ind w:right="709"/>
    </w:pPr>
    <w:rPr>
      <w:rFonts w:ascii="Courier New" w:hAnsi="Courier New" w:cs="Courier New"/>
      <w:noProof/>
      <w:color w:val="008080"/>
      <w:sz w:val="16"/>
      <w:szCs w:val="16"/>
    </w:rPr>
  </w:style>
  <w:style w:type="paragraph" w:customStyle="1" w:styleId="xmlwaarde">
    <w:name w:val="xml waarde"/>
    <w:basedOn w:val="voorbeeld"/>
    <w:autoRedefine/>
    <w:rsid w:val="00786238"/>
    <w:pPr>
      <w:keepNext/>
      <w:ind w:right="709"/>
    </w:pPr>
    <w:rPr>
      <w:rFonts w:ascii="Courier New" w:hAnsi="Courier New" w:cs="Courier New"/>
      <w:noProof/>
      <w:color w:val="000000"/>
      <w:sz w:val="16"/>
      <w:szCs w:val="16"/>
    </w:rPr>
  </w:style>
  <w:style w:type="paragraph" w:customStyle="1" w:styleId="xmlattribuut">
    <w:name w:val="xml attribuut"/>
    <w:basedOn w:val="voorbeeld"/>
    <w:autoRedefine/>
    <w:rsid w:val="00786238"/>
    <w:pPr>
      <w:keepNext/>
      <w:ind w:right="709"/>
    </w:pPr>
    <w:rPr>
      <w:rFonts w:ascii="Courier New" w:hAnsi="Courier New" w:cs="Courier New"/>
      <w:noProof/>
      <w:color w:val="FF0000"/>
      <w:sz w:val="16"/>
      <w:szCs w:val="16"/>
    </w:rPr>
  </w:style>
  <w:style w:type="paragraph" w:customStyle="1" w:styleId="xmlcommentaar">
    <w:name w:val="xml commentaar"/>
    <w:basedOn w:val="voorbeeld"/>
    <w:autoRedefine/>
    <w:rsid w:val="00786238"/>
    <w:pPr>
      <w:keepNext/>
      <w:ind w:right="709"/>
    </w:pPr>
    <w:rPr>
      <w:rFonts w:ascii="Courier New" w:hAnsi="Courier New" w:cs="Courier New"/>
      <w:i/>
      <w:iCs/>
      <w:noProof/>
      <w:color w:val="808080"/>
      <w:sz w:val="16"/>
      <w:szCs w:val="16"/>
    </w:rPr>
  </w:style>
  <w:style w:type="paragraph" w:customStyle="1" w:styleId="xml1">
    <w:name w:val="xml"/>
    <w:basedOn w:val="voorbeeld"/>
    <w:autoRedefine/>
    <w:rsid w:val="00786238"/>
    <w:pPr>
      <w:keepNext/>
      <w:ind w:right="709"/>
    </w:pPr>
    <w:rPr>
      <w:rFonts w:ascii="Courier New" w:hAnsi="Courier New" w:cs="Courier New"/>
      <w:noProof/>
      <w:color w:val="0000FF"/>
      <w:sz w:val="16"/>
      <w:szCs w:val="16"/>
    </w:rPr>
  </w:style>
  <w:style w:type="paragraph" w:customStyle="1" w:styleId="Opmaakprofielxmlelement">
    <w:name w:val="Opmaakprofiel xml element"/>
    <w:basedOn w:val="xml1"/>
    <w:rsid w:val="006B6333"/>
    <w:rPr>
      <w:color w:val="800000"/>
    </w:rPr>
  </w:style>
  <w:style w:type="paragraph" w:customStyle="1" w:styleId="xmlelement">
    <w:name w:val="xml element"/>
    <w:basedOn w:val="xml1"/>
    <w:rsid w:val="006B6333"/>
    <w:rPr>
      <w:color w:val="800000"/>
    </w:rPr>
  </w:style>
  <w:style w:type="table" w:styleId="Professioneletabel">
    <w:name w:val="Table Professional"/>
    <w:basedOn w:val="Standaardtabel"/>
    <w:rsid w:val="005355AE"/>
    <w:pPr>
      <w:spacing w:after="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Kop2Teken">
    <w:name w:val="Kop 2 Teken"/>
    <w:link w:val="Kop2"/>
    <w:rsid w:val="00295EF0"/>
    <w:rPr>
      <w:rFonts w:ascii="Verdana" w:eastAsia="SimSun" w:hAnsi="Verdana" w:cs="Arial"/>
      <w:b/>
      <w:bCs/>
      <w:iCs/>
      <w:color w:val="000000"/>
      <w:sz w:val="24"/>
      <w:szCs w:val="24"/>
      <w:lang w:val="nl-NL" w:eastAsia="zh-CN" w:bidi="ar-SA"/>
    </w:rPr>
  </w:style>
  <w:style w:type="paragraph" w:styleId="Voetnoottekst">
    <w:name w:val="footnote text"/>
    <w:basedOn w:val="Normaal"/>
    <w:semiHidden/>
    <w:rsid w:val="004C2D5D"/>
    <w:pPr>
      <w:spacing w:after="0" w:line="260" w:lineRule="atLeast"/>
      <w:ind w:hanging="794"/>
    </w:pPr>
    <w:rPr>
      <w:rFonts w:eastAsia="PMingLiU"/>
      <w:sz w:val="14"/>
      <w:szCs w:val="20"/>
      <w:lang w:eastAsia="nl-NL"/>
    </w:rPr>
  </w:style>
  <w:style w:type="character" w:styleId="Voetnootmarkering">
    <w:name w:val="footnote reference"/>
    <w:semiHidden/>
    <w:rsid w:val="004C2D5D"/>
    <w:rPr>
      <w:vertAlign w:val="superscript"/>
    </w:rPr>
  </w:style>
  <w:style w:type="paragraph" w:customStyle="1" w:styleId="Kop1excltoc">
    <w:name w:val="Kop 1 (excl. toc)"/>
    <w:basedOn w:val="Kop1"/>
    <w:next w:val="Normaal"/>
    <w:rsid w:val="004C2D5D"/>
    <w:pPr>
      <w:numPr>
        <w:numId w:val="0"/>
      </w:numPr>
      <w:adjustRightInd/>
      <w:spacing w:before="0" w:after="520" w:line="340" w:lineRule="atLeast"/>
    </w:pPr>
    <w:rPr>
      <w:rFonts w:eastAsia="PMingLiU"/>
      <w:b w:val="0"/>
      <w:color w:val="auto"/>
      <w:sz w:val="26"/>
      <w:szCs w:val="32"/>
      <w:lang w:eastAsia="nl-NL"/>
    </w:rPr>
  </w:style>
  <w:style w:type="paragraph" w:styleId="Ballontekst">
    <w:name w:val="Balloon Text"/>
    <w:basedOn w:val="Normaal"/>
    <w:semiHidden/>
    <w:rsid w:val="001E5C31"/>
    <w:rPr>
      <w:rFonts w:ascii="Tahoma" w:hAnsi="Tahoma" w:cs="Tahoma"/>
      <w:sz w:val="16"/>
      <w:szCs w:val="16"/>
    </w:rPr>
  </w:style>
  <w:style w:type="paragraph" w:styleId="Koptekst">
    <w:name w:val="header"/>
    <w:basedOn w:val="Normaal"/>
    <w:rsid w:val="00417728"/>
    <w:pPr>
      <w:tabs>
        <w:tab w:val="center" w:pos="4536"/>
        <w:tab w:val="right" w:pos="9072"/>
      </w:tabs>
    </w:pPr>
  </w:style>
  <w:style w:type="paragraph" w:styleId="Voettekst">
    <w:name w:val="footer"/>
    <w:basedOn w:val="Normaal"/>
    <w:rsid w:val="00417728"/>
    <w:pPr>
      <w:tabs>
        <w:tab w:val="center" w:pos="4536"/>
        <w:tab w:val="right" w:pos="9072"/>
      </w:tabs>
    </w:pPr>
  </w:style>
  <w:style w:type="paragraph" w:styleId="Inhopg1">
    <w:name w:val="toc 1"/>
    <w:basedOn w:val="Normaal"/>
    <w:next w:val="Normaal"/>
    <w:autoRedefine/>
    <w:uiPriority w:val="39"/>
    <w:rsid w:val="00417728"/>
  </w:style>
  <w:style w:type="paragraph" w:styleId="Inhopg2">
    <w:name w:val="toc 2"/>
    <w:basedOn w:val="Normaal"/>
    <w:next w:val="Normaal"/>
    <w:autoRedefine/>
    <w:uiPriority w:val="39"/>
    <w:rsid w:val="00417728"/>
    <w:pPr>
      <w:ind w:left="200"/>
    </w:pPr>
  </w:style>
  <w:style w:type="paragraph" w:styleId="Documentstructuur">
    <w:name w:val="Document Map"/>
    <w:basedOn w:val="Normaal"/>
    <w:semiHidden/>
    <w:rsid w:val="00A06088"/>
    <w:pPr>
      <w:shd w:val="clear" w:color="auto" w:fill="000080"/>
    </w:pPr>
    <w:rPr>
      <w:rFonts w:ascii="Tahoma" w:hAnsi="Tahoma" w:cs="Tahoma"/>
      <w:szCs w:val="20"/>
    </w:rPr>
  </w:style>
  <w:style w:type="character" w:styleId="Verwijzingopmerking">
    <w:name w:val="annotation reference"/>
    <w:rsid w:val="0029178A"/>
    <w:rPr>
      <w:sz w:val="16"/>
      <w:szCs w:val="16"/>
    </w:rPr>
  </w:style>
  <w:style w:type="paragraph" w:styleId="Tekstopmerking">
    <w:name w:val="annotation text"/>
    <w:basedOn w:val="Normaal"/>
    <w:link w:val="TekstopmerkingTeken"/>
    <w:rsid w:val="0029178A"/>
    <w:rPr>
      <w:szCs w:val="20"/>
    </w:rPr>
  </w:style>
  <w:style w:type="character" w:customStyle="1" w:styleId="TekstopmerkingTeken">
    <w:name w:val="Tekst opmerking Teken"/>
    <w:link w:val="Tekstopmerking"/>
    <w:rsid w:val="0029178A"/>
    <w:rPr>
      <w:rFonts w:ascii="Verdana" w:hAnsi="Verdana"/>
      <w:lang w:eastAsia="zh-CN"/>
    </w:rPr>
  </w:style>
  <w:style w:type="paragraph" w:styleId="Onderwerpvanopmerking">
    <w:name w:val="annotation subject"/>
    <w:basedOn w:val="Tekstopmerking"/>
    <w:next w:val="Tekstopmerking"/>
    <w:link w:val="OnderwerpvanopmerkingTeken"/>
    <w:rsid w:val="0029178A"/>
    <w:rPr>
      <w:b/>
      <w:bCs/>
    </w:rPr>
  </w:style>
  <w:style w:type="character" w:customStyle="1" w:styleId="OnderwerpvanopmerkingTeken">
    <w:name w:val="Onderwerp van opmerking Teken"/>
    <w:link w:val="Onderwerpvanopmerking"/>
    <w:rsid w:val="0029178A"/>
    <w:rPr>
      <w:rFonts w:ascii="Verdana" w:hAnsi="Verdana"/>
      <w:b/>
      <w:bCs/>
      <w:lang w:eastAsia="zh-CN"/>
    </w:rPr>
  </w:style>
  <w:style w:type="paragraph" w:styleId="Revisie">
    <w:name w:val="Revision"/>
    <w:hidden/>
    <w:uiPriority w:val="99"/>
    <w:semiHidden/>
    <w:rsid w:val="00993370"/>
    <w:rPr>
      <w:rFonts w:ascii="Verdana" w:hAnsi="Verdana"/>
      <w:szCs w:val="24"/>
      <w:lang w:eastAsia="zh-CN"/>
    </w:rPr>
  </w:style>
  <w:style w:type="paragraph" w:styleId="Lijstalinea">
    <w:name w:val="List Paragraph"/>
    <w:basedOn w:val="Normaal"/>
    <w:uiPriority w:val="34"/>
    <w:qFormat/>
    <w:rsid w:val="00C422F2"/>
    <w:pPr>
      <w:spacing w:after="0"/>
      <w:ind w:left="720"/>
    </w:pPr>
    <w:rPr>
      <w:rFonts w:ascii="Times New Roman" w:eastAsiaTheme="minorHAnsi" w:hAnsi="Times New Roman"/>
      <w:sz w:val="24"/>
      <w:lang w:eastAsia="nl-NL"/>
    </w:rPr>
  </w:style>
  <w:style w:type="character" w:styleId="GevolgdeHyperlink">
    <w:name w:val="FollowedHyperlink"/>
    <w:basedOn w:val="Standaardalinea-lettertype"/>
    <w:rsid w:val="003206F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986719"/>
    <w:pPr>
      <w:spacing w:after="20"/>
    </w:pPr>
    <w:rPr>
      <w:rFonts w:ascii="Verdana" w:hAnsi="Verdana"/>
      <w:szCs w:val="24"/>
      <w:lang w:eastAsia="zh-CN"/>
    </w:rPr>
  </w:style>
  <w:style w:type="paragraph" w:styleId="Kop1">
    <w:name w:val="heading 1"/>
    <w:basedOn w:val="Normaal"/>
    <w:next w:val="Normaal"/>
    <w:qFormat/>
    <w:rsid w:val="00D67EE3"/>
    <w:pPr>
      <w:keepNext/>
      <w:pageBreakBefore/>
      <w:numPr>
        <w:numId w:val="10"/>
      </w:numPr>
      <w:adjustRightInd w:val="0"/>
      <w:spacing w:before="240" w:after="60"/>
      <w:outlineLvl w:val="0"/>
    </w:pPr>
    <w:rPr>
      <w:rFonts w:cs="Arial"/>
      <w:b/>
      <w:bCs/>
      <w:color w:val="808080"/>
      <w:kern w:val="32"/>
      <w:sz w:val="28"/>
      <w:szCs w:val="28"/>
    </w:rPr>
  </w:style>
  <w:style w:type="paragraph" w:styleId="Kop2">
    <w:name w:val="heading 2"/>
    <w:basedOn w:val="Normaal"/>
    <w:next w:val="Normaal"/>
    <w:link w:val="Kop2Teken"/>
    <w:qFormat/>
    <w:rsid w:val="00D67EE3"/>
    <w:pPr>
      <w:keepNext/>
      <w:numPr>
        <w:ilvl w:val="1"/>
        <w:numId w:val="10"/>
      </w:numPr>
      <w:adjustRightInd w:val="0"/>
      <w:spacing w:before="240" w:after="60"/>
      <w:outlineLvl w:val="1"/>
    </w:pPr>
    <w:rPr>
      <w:rFonts w:cs="Arial"/>
      <w:b/>
      <w:bCs/>
      <w:iCs/>
      <w:color w:val="000000"/>
      <w:sz w:val="24"/>
    </w:rPr>
  </w:style>
  <w:style w:type="paragraph" w:styleId="Kop3">
    <w:name w:val="heading 3"/>
    <w:basedOn w:val="Normaal"/>
    <w:next w:val="Normaal"/>
    <w:qFormat/>
    <w:rsid w:val="00D67EE3"/>
    <w:pPr>
      <w:keepNext/>
      <w:numPr>
        <w:ilvl w:val="2"/>
        <w:numId w:val="10"/>
      </w:numPr>
      <w:tabs>
        <w:tab w:val="clear" w:pos="0"/>
        <w:tab w:val="num" w:pos="600"/>
      </w:tabs>
      <w:spacing w:before="360" w:after="240" w:line="260" w:lineRule="atLeast"/>
      <w:ind w:left="600" w:hanging="600"/>
      <w:outlineLvl w:val="2"/>
    </w:pPr>
    <w:rPr>
      <w:rFonts w:eastAsia="Times New Roman" w:cs="Arial"/>
      <w:b/>
      <w:bCs/>
      <w:i/>
      <w:sz w:val="16"/>
      <w:szCs w:val="26"/>
      <w:lang w:eastAsia="nl-NL"/>
    </w:rPr>
  </w:style>
  <w:style w:type="paragraph" w:styleId="Kop4">
    <w:name w:val="heading 4"/>
    <w:basedOn w:val="Normaal"/>
    <w:next w:val="Normaal"/>
    <w:qFormat/>
    <w:rsid w:val="009D1B5C"/>
    <w:pPr>
      <w:keepNext/>
      <w:numPr>
        <w:ilvl w:val="3"/>
        <w:numId w:val="3"/>
      </w:numPr>
      <w:spacing w:before="120" w:after="60"/>
      <w:outlineLvl w:val="3"/>
    </w:pPr>
    <w:rPr>
      <w:b/>
      <w:bCs/>
      <w:color w:val="33333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Normaal"/>
    <w:rsid w:val="0073037B"/>
    <w:pPr>
      <w:numPr>
        <w:numId w:val="9"/>
      </w:numPr>
    </w:pPr>
  </w:style>
  <w:style w:type="numbering" w:customStyle="1" w:styleId="OpmaakprofielMeerdereniveaus9ptVetRood">
    <w:name w:val="Opmaakprofiel Meerdere niveaus 9 pt Vet Rood"/>
    <w:basedOn w:val="Geenlijst"/>
    <w:rsid w:val="00872FE9"/>
    <w:pPr>
      <w:numPr>
        <w:numId w:val="1"/>
      </w:numPr>
    </w:pPr>
  </w:style>
  <w:style w:type="paragraph" w:customStyle="1" w:styleId="voorbeeld">
    <w:name w:val="voorbeeld"/>
    <w:basedOn w:val="Normaal"/>
    <w:next w:val="voorbeeldbijschrift"/>
    <w:autoRedefine/>
    <w:rsid w:val="00872FE9"/>
    <w:pPr>
      <w:pBdr>
        <w:top w:val="single" w:sz="4" w:space="1" w:color="808080"/>
        <w:left w:val="single" w:sz="4" w:space="4" w:color="808080"/>
        <w:bottom w:val="single" w:sz="4" w:space="1" w:color="808080"/>
        <w:right w:val="single" w:sz="4" w:space="4" w:color="808080"/>
      </w:pBdr>
      <w:shd w:val="clear" w:color="auto" w:fill="F3F3F3"/>
      <w:ind w:left="720" w:right="711"/>
    </w:pPr>
    <w:rPr>
      <w:szCs w:val="20"/>
    </w:rPr>
  </w:style>
  <w:style w:type="paragraph" w:customStyle="1" w:styleId="voorbeeldbijschrift">
    <w:name w:val="voorbeeld bijschrift"/>
    <w:basedOn w:val="Bijschrift"/>
    <w:next w:val="Normaal"/>
    <w:autoRedefine/>
    <w:rsid w:val="00872FE9"/>
    <w:pPr>
      <w:spacing w:after="60"/>
      <w:ind w:right="709"/>
      <w:jc w:val="right"/>
    </w:pPr>
    <w:rPr>
      <w:b w:val="0"/>
      <w:bCs w:val="0"/>
      <w:sz w:val="16"/>
    </w:rPr>
  </w:style>
  <w:style w:type="paragraph" w:styleId="Bijschrift">
    <w:name w:val="caption"/>
    <w:basedOn w:val="Normaal"/>
    <w:next w:val="Normaal"/>
    <w:qFormat/>
    <w:rsid w:val="00872FE9"/>
    <w:rPr>
      <w:b/>
      <w:bCs/>
      <w:szCs w:val="20"/>
    </w:rPr>
  </w:style>
  <w:style w:type="character" w:styleId="Hyperlink">
    <w:name w:val="Hyperlink"/>
    <w:uiPriority w:val="99"/>
    <w:rsid w:val="000E4718"/>
    <w:rPr>
      <w:color w:val="FF0000"/>
      <w:sz w:val="16"/>
      <w:szCs w:val="16"/>
      <w:u w:val="none"/>
    </w:rPr>
  </w:style>
  <w:style w:type="table" w:customStyle="1" w:styleId="kennisnettabel">
    <w:name w:val="kennisnet tabel"/>
    <w:basedOn w:val="Tabelraster"/>
    <w:rsid w:val="00B5388E"/>
    <w:pPr>
      <w:keepNext/>
      <w:keepLines/>
      <w:suppressAutoHyphens/>
      <w:snapToGrid w:val="0"/>
    </w:pPr>
    <w:rPr>
      <w:rFonts w:ascii="Verdana" w:eastAsia="Verdana" w:hAnsi="Verdana" w:cs="Verdana"/>
      <w:szCs w:val="17"/>
      <w:lang w:val="en-GB"/>
    </w:rPr>
    <w:tblPr>
      <w:tblStyleRowBandSize w:val="1"/>
      <w:tblInd w:w="0" w:type="dxa"/>
      <w:tblBorders>
        <w:top w:val="single" w:sz="8" w:space="0" w:color="FF0000"/>
        <w:left w:val="single" w:sz="8" w:space="0" w:color="FF0000"/>
        <w:bottom w:val="single" w:sz="8" w:space="0" w:color="FF0000"/>
        <w:right w:val="single" w:sz="8" w:space="0" w:color="FF0000"/>
        <w:insideH w:val="dotted" w:sz="2" w:space="0" w:color="C0C0C0"/>
        <w:insideV w:val="dotted" w:sz="2" w:space="0" w:color="C0C0C0"/>
      </w:tblBorders>
      <w:tblCellMar>
        <w:top w:w="0" w:type="dxa"/>
        <w:left w:w="108" w:type="dxa"/>
        <w:bottom w:w="0" w:type="dxa"/>
        <w:right w:w="108" w:type="dxa"/>
      </w:tblCellMar>
    </w:tblPr>
    <w:tcPr>
      <w:shd w:val="clear" w:color="auto" w:fill="auto"/>
    </w:tcPr>
    <w:tblStylePr w:type="firstRow">
      <w:pPr>
        <w:wordWrap/>
        <w:spacing w:beforeLines="0" w:beforeAutospacing="0"/>
      </w:pPr>
      <w:rPr>
        <w:rFonts w:ascii="Cambria" w:hAnsi="Cambria"/>
        <w:b/>
        <w:i w:val="0"/>
        <w:sz w:val="20"/>
        <w:szCs w:val="16"/>
      </w:rPr>
      <w:tblPr/>
      <w:trPr>
        <w:tblHeader/>
      </w:trPr>
      <w:tcPr>
        <w:tcBorders>
          <w:top w:val="single" w:sz="8" w:space="0" w:color="C0C0C0"/>
          <w:bottom w:val="single" w:sz="8" w:space="0" w:color="C0C0C0"/>
        </w:tcBorders>
        <w:shd w:val="clear" w:color="auto" w:fill="FFF3F3"/>
      </w:tcPr>
    </w:tblStylePr>
    <w:tblStylePr w:type="firstCol">
      <w:rPr>
        <w:rFonts w:ascii="Cambria" w:hAnsi="Cambria" w:cs="Cambria"/>
        <w:caps w:val="0"/>
        <w:smallCaps w:val="0"/>
        <w:color w:val="000000"/>
        <w:sz w:val="20"/>
        <w:szCs w:val="20"/>
      </w:rPr>
      <w:tblPr/>
      <w:tcPr>
        <w:tcBorders>
          <w:top w:val="single" w:sz="8" w:space="0" w:color="C0C0C0"/>
          <w:left w:val="single" w:sz="8" w:space="0" w:color="C0C0C0"/>
          <w:bottom w:val="single" w:sz="8" w:space="0" w:color="808080"/>
          <w:right w:val="nil"/>
          <w:insideH w:val="dotted" w:sz="2" w:space="0" w:color="C0C0C0"/>
        </w:tcBorders>
      </w:tcPr>
    </w:tblStylePr>
    <w:tblStylePr w:type="lastCol">
      <w:tblPr/>
      <w:tcPr>
        <w:tcBorders>
          <w:right w:val="single" w:sz="8" w:space="0" w:color="808080"/>
        </w:tcBorders>
      </w:tcPr>
    </w:tblStylePr>
    <w:tblStylePr w:type="nwCell">
      <w:rPr>
        <w:rFonts w:ascii="Cambria" w:eastAsia="Cambria" w:hAnsi="Cambria" w:cs="Cambria"/>
        <w:b/>
        <w:i w:val="0"/>
        <w:caps w:val="0"/>
        <w:smallCaps/>
        <w:sz w:val="14"/>
        <w:szCs w:val="14"/>
      </w:rPr>
      <w:tblPr/>
      <w:tcPr>
        <w:tcBorders>
          <w:top w:val="single" w:sz="8" w:space="0" w:color="C0C0C0"/>
          <w:left w:val="single" w:sz="8" w:space="0" w:color="C0C0C0"/>
          <w:bottom w:val="single" w:sz="2" w:space="0" w:color="auto"/>
          <w:right w:val="nil"/>
          <w:insideH w:val="dotted" w:sz="2" w:space="0" w:color="C0C0C0"/>
          <w:insideV w:val="nil"/>
          <w:tl2br w:val="nil"/>
          <w:tr2bl w:val="nil"/>
        </w:tcBorders>
      </w:tcPr>
    </w:tblStylePr>
    <w:tblStylePr w:type="swCell">
      <w:tblPr/>
      <w:tcPr>
        <w:tcBorders>
          <w:bottom w:val="single" w:sz="8" w:space="0" w:color="808080"/>
        </w:tcBorders>
      </w:tcPr>
    </w:tblStylePr>
  </w:style>
  <w:style w:type="table" w:styleId="Tabelraster">
    <w:name w:val="Table Grid"/>
    <w:basedOn w:val="Standaardtabel"/>
    <w:rsid w:val="0046613A"/>
    <w:pPr>
      <w:spacing w:after="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validatieresult">
    <w:name w:val="validatieresult"/>
    <w:basedOn w:val="Standaardtabel"/>
    <w:rsid w:val="009F5347"/>
    <w:pPr>
      <w:keepNext/>
    </w:pPr>
    <w:rPr>
      <w:rFonts w:ascii="Verdana" w:hAnsi="Verdana"/>
    </w:rPr>
    <w:tblPr>
      <w:tblInd w:w="0" w:type="dxa"/>
      <w:tblBorders>
        <w:top w:val="single" w:sz="8" w:space="0" w:color="333333"/>
        <w:left w:val="single" w:sz="8" w:space="0" w:color="333333"/>
        <w:bottom w:val="single" w:sz="8" w:space="0" w:color="333333"/>
        <w:right w:val="single" w:sz="8" w:space="0" w:color="333333"/>
        <w:insideH w:val="dotted" w:sz="2" w:space="0" w:color="C0C0C0"/>
        <w:insideV w:val="dotted" w:sz="2" w:space="0" w:color="C0C0C0"/>
      </w:tblBorders>
      <w:tblCellMar>
        <w:top w:w="0" w:type="dxa"/>
        <w:left w:w="108" w:type="dxa"/>
        <w:bottom w:w="0" w:type="dxa"/>
        <w:right w:w="108" w:type="dxa"/>
      </w:tblCellMar>
    </w:tblPr>
    <w:tcPr>
      <w:shd w:val="clear" w:color="auto" w:fill="auto"/>
    </w:tcPr>
    <w:tblStylePr w:type="firstRow">
      <w:rPr>
        <w:rFonts w:ascii="Arial Unicode MS" w:hAnsi="Arial Unicode MS"/>
        <w:b/>
        <w:sz w:val="20"/>
      </w:rPr>
      <w:tblPr/>
      <w:tcPr>
        <w:tcBorders>
          <w:top w:val="single" w:sz="8" w:space="0" w:color="333333"/>
          <w:left w:val="single" w:sz="8" w:space="0" w:color="333333"/>
          <w:bottom w:val="dotted" w:sz="2" w:space="0" w:color="999999"/>
          <w:right w:val="single" w:sz="8" w:space="0" w:color="333333"/>
          <w:insideH w:val="nil"/>
          <w:insideV w:val="dotted" w:sz="2" w:space="0" w:color="999999"/>
          <w:tl2br w:val="nil"/>
          <w:tr2bl w:val="nil"/>
        </w:tcBorders>
        <w:shd w:val="clear" w:color="auto" w:fill="F3F3F3"/>
      </w:tcPr>
    </w:tblStylePr>
  </w:style>
  <w:style w:type="paragraph" w:customStyle="1" w:styleId="sub">
    <w:name w:val="sub"/>
    <w:basedOn w:val="Normaal"/>
    <w:rsid w:val="00FB2CFB"/>
    <w:pPr>
      <w:numPr>
        <w:numId w:val="8"/>
      </w:numPr>
      <w:outlineLvl w:val="3"/>
    </w:pPr>
  </w:style>
  <w:style w:type="paragraph" w:customStyle="1" w:styleId="OpmaakprofielsubCursief">
    <w:name w:val="Opmaakprofiel sub + Cursief"/>
    <w:basedOn w:val="sub"/>
    <w:rsid w:val="00FB2CFB"/>
    <w:pPr>
      <w:numPr>
        <w:ilvl w:val="3"/>
      </w:numPr>
    </w:pPr>
    <w:rPr>
      <w:i/>
      <w:iCs/>
      <w:szCs w:val="20"/>
    </w:rPr>
  </w:style>
  <w:style w:type="paragraph" w:customStyle="1" w:styleId="Opmaakprofiel1">
    <w:name w:val="Opmaakprofiel1"/>
    <w:basedOn w:val="Normaal"/>
    <w:next w:val="Normaal"/>
    <w:autoRedefine/>
    <w:rsid w:val="00D16A96"/>
    <w:pPr>
      <w:keepNext/>
      <w:numPr>
        <w:ilvl w:val="3"/>
        <w:numId w:val="2"/>
      </w:numPr>
      <w:spacing w:before="120" w:after="60"/>
      <w:outlineLvl w:val="3"/>
    </w:pPr>
    <w:rPr>
      <w:b/>
      <w:smallCaps/>
      <w:color w:val="333333"/>
      <w:szCs w:val="20"/>
    </w:rPr>
  </w:style>
  <w:style w:type="paragraph" w:customStyle="1" w:styleId="titel">
    <w:name w:val="titel"/>
    <w:basedOn w:val="Normaal"/>
    <w:next w:val="Normaal"/>
    <w:autoRedefine/>
    <w:rsid w:val="009D1B5C"/>
    <w:pPr>
      <w:pBdr>
        <w:top w:val="single" w:sz="48" w:space="18" w:color="808080" w:shadow="1"/>
        <w:left w:val="single" w:sz="48" w:space="18" w:color="808080" w:shadow="1"/>
        <w:bottom w:val="single" w:sz="48" w:space="18" w:color="808080" w:shadow="1"/>
        <w:right w:val="single" w:sz="48" w:space="18" w:color="808080" w:shadow="1"/>
      </w:pBdr>
      <w:shd w:val="clear" w:color="auto" w:fill="F3F3F3"/>
      <w:spacing w:before="6000" w:after="0"/>
      <w:jc w:val="center"/>
    </w:pPr>
    <w:rPr>
      <w:b/>
      <w:smallCaps/>
      <w:color w:val="FFCCCC"/>
      <w:sz w:val="72"/>
      <w:szCs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zzBijlage">
    <w:name w:val="zz_Bijlage"/>
    <w:basedOn w:val="Normaal"/>
    <w:rsid w:val="00B832F1"/>
    <w:pPr>
      <w:keepNext/>
      <w:pageBreakBefore/>
      <w:numPr>
        <w:numId w:val="4"/>
      </w:numPr>
      <w:spacing w:after="520" w:line="340" w:lineRule="atLeast"/>
      <w:outlineLvl w:val="0"/>
    </w:pPr>
    <w:rPr>
      <w:rFonts w:eastAsia="Times New Roman"/>
      <w:kern w:val="32"/>
      <w:sz w:val="26"/>
      <w:lang w:eastAsia="nl-NL"/>
    </w:rPr>
  </w:style>
  <w:style w:type="numbering" w:customStyle="1" w:styleId="OpmaakprofielMetopsommingstekensSymbolsymboolRoodVoor0cmVe">
    <w:name w:val="Opmaakprofiel Met opsommingstekens Symbol (symbool) Rood Voor:  0 cm Ve..."/>
    <w:basedOn w:val="Geenlijst"/>
    <w:rsid w:val="00FB2CFB"/>
    <w:pPr>
      <w:numPr>
        <w:numId w:val="5"/>
      </w:numPr>
    </w:pPr>
  </w:style>
  <w:style w:type="numbering" w:customStyle="1" w:styleId="OpmaakprofielMetopsommingstekensSymbolsymboolRoodVoor0cmVe1">
    <w:name w:val="Opmaakprofiel Met opsommingstekens Symbol (symbool) Rood Voor:  0 cm Ve...1"/>
    <w:basedOn w:val="Geenlijst"/>
    <w:rsid w:val="00FB2CFB"/>
    <w:pPr>
      <w:numPr>
        <w:numId w:val="6"/>
      </w:numPr>
    </w:pPr>
  </w:style>
  <w:style w:type="numbering" w:customStyle="1" w:styleId="OpmaakprofielMetopsommingstekensSymbolsymboolComplex10ptRood">
    <w:name w:val="Opmaakprofiel Met opsommingstekens Symbol (symbool) (Complex) 10 pt Rood..."/>
    <w:basedOn w:val="Geenlijst"/>
    <w:rsid w:val="00FB2CFB"/>
    <w:pPr>
      <w:numPr>
        <w:numId w:val="7"/>
      </w:numPr>
    </w:pPr>
  </w:style>
  <w:style w:type="paragraph" w:customStyle="1" w:styleId="XML">
    <w:name w:val="XML"/>
    <w:rsid w:val="00794507"/>
    <w:pPr>
      <w:shd w:val="clear" w:color="auto" w:fill="E6E6E6"/>
      <w:spacing w:line="240" w:lineRule="atLeast"/>
      <w:ind w:left="1985"/>
    </w:pPr>
    <w:rPr>
      <w:rFonts w:ascii="Courier New" w:eastAsia="Times New Roman" w:hAnsi="Courier New"/>
      <w:sz w:val="16"/>
      <w:szCs w:val="16"/>
      <w:lang w:val="en-US" w:eastAsia="en-US"/>
    </w:rPr>
  </w:style>
  <w:style w:type="paragraph" w:customStyle="1" w:styleId="elementbeschrijving">
    <w:name w:val="elementbeschrijving"/>
    <w:rsid w:val="00794507"/>
    <w:pPr>
      <w:spacing w:before="60" w:after="60" w:line="260" w:lineRule="atLeast"/>
      <w:ind w:left="1985" w:hanging="1985"/>
    </w:pPr>
    <w:rPr>
      <w:rFonts w:ascii="Verdana" w:eastAsia="Times New Roman" w:hAnsi="Verdana"/>
      <w:sz w:val="16"/>
      <w:szCs w:val="16"/>
    </w:rPr>
  </w:style>
  <w:style w:type="paragraph" w:customStyle="1" w:styleId="elementkop">
    <w:name w:val="elementkop"/>
    <w:basedOn w:val="elementbeschrijving"/>
    <w:next w:val="elementbeschrijving"/>
    <w:rsid w:val="00C14702"/>
    <w:pPr>
      <w:keepNext/>
      <w:spacing w:before="240"/>
    </w:pPr>
    <w:rPr>
      <w:b/>
    </w:rPr>
  </w:style>
  <w:style w:type="table" w:customStyle="1" w:styleId="edustandaard">
    <w:name w:val="edustandaard"/>
    <w:basedOn w:val="Standaardtabel"/>
    <w:rsid w:val="004A13D9"/>
    <w:rPr>
      <w:rFonts w:ascii="Verdana" w:eastAsia="Verdana" w:hAnsi="Verdana" w:cs="Verdana"/>
      <w:sz w:val="16"/>
      <w:szCs w:val="16"/>
    </w:rPr>
    <w:tblPr>
      <w:tblInd w:w="0" w:type="dxa"/>
      <w:tblBorders>
        <w:top w:val="single" w:sz="4" w:space="0" w:color="993366"/>
        <w:left w:val="single" w:sz="4" w:space="0" w:color="993366"/>
        <w:bottom w:val="single" w:sz="4" w:space="0" w:color="993366"/>
        <w:right w:val="single" w:sz="4" w:space="0" w:color="993366"/>
        <w:insideH w:val="dotted" w:sz="4" w:space="0" w:color="CC99FF"/>
        <w:insideV w:val="dotted" w:sz="4" w:space="0" w:color="CC99FF"/>
      </w:tblBorders>
      <w:tblCellMar>
        <w:top w:w="0" w:type="dxa"/>
        <w:left w:w="108" w:type="dxa"/>
        <w:bottom w:w="0" w:type="dxa"/>
        <w:right w:w="108" w:type="dxa"/>
      </w:tblCellMar>
    </w:tblPr>
    <w:tcPr>
      <w:shd w:val="clear" w:color="auto" w:fill="auto"/>
    </w:tcPr>
    <w:tblStylePr w:type="firstRow">
      <w:rPr>
        <w:b/>
      </w:rPr>
      <w:tblPr/>
      <w:tcPr>
        <w:tcBorders>
          <w:top w:val="single" w:sz="4" w:space="0" w:color="993366"/>
          <w:left w:val="single" w:sz="4" w:space="0" w:color="993366"/>
          <w:bottom w:val="nil"/>
          <w:right w:val="single" w:sz="4" w:space="0" w:color="993366"/>
          <w:insideH w:val="nil"/>
          <w:insideV w:val="dotted" w:sz="4" w:space="0" w:color="CC99FF"/>
          <w:tl2br w:val="nil"/>
          <w:tr2bl w:val="nil"/>
        </w:tcBorders>
        <w:shd w:val="clear" w:color="auto" w:fill="99CCFF"/>
      </w:tcPr>
    </w:tblStylePr>
    <w:tblStylePr w:type="firstCol">
      <w:tblPr/>
      <w:tcPr>
        <w:tcBorders>
          <w:top w:val="dotted" w:sz="4" w:space="0" w:color="CC99FF"/>
          <w:left w:val="single" w:sz="4" w:space="0" w:color="993366"/>
          <w:bottom w:val="single" w:sz="4" w:space="0" w:color="993366"/>
          <w:right w:val="nil"/>
          <w:insideH w:val="nil"/>
          <w:insideV w:val="nil"/>
          <w:tl2br w:val="nil"/>
          <w:tr2bl w:val="nil"/>
        </w:tcBorders>
        <w:shd w:val="clear" w:color="auto" w:fill="CCECFF"/>
      </w:tcPr>
    </w:tblStylePr>
    <w:tblStylePr w:type="nwCell">
      <w:tblPr/>
      <w:tcPr>
        <w:tcBorders>
          <w:top w:val="single" w:sz="4" w:space="0" w:color="993366"/>
          <w:left w:val="single" w:sz="4" w:space="0" w:color="993366"/>
          <w:bottom w:val="dotted" w:sz="4" w:space="0" w:color="CC99FF"/>
          <w:right w:val="dotted" w:sz="4" w:space="0" w:color="CC99FF"/>
          <w:insideH w:val="nil"/>
          <w:insideV w:val="nil"/>
          <w:tl2br w:val="nil"/>
          <w:tr2bl w:val="nil"/>
        </w:tcBorders>
        <w:shd w:val="clear" w:color="auto" w:fill="99CCFF"/>
      </w:tcPr>
    </w:tblStylePr>
  </w:style>
  <w:style w:type="paragraph" w:customStyle="1" w:styleId="Opmaakprofiel2">
    <w:name w:val="Opmaakprofiel2"/>
    <w:basedOn w:val="Normaal"/>
    <w:next w:val="Normaal"/>
    <w:rsid w:val="006854EC"/>
    <w:pPr>
      <w:keepNext/>
      <w:outlineLvl w:val="0"/>
    </w:pPr>
    <w:rPr>
      <w:b/>
      <w:smallCaps/>
      <w:color w:val="000000"/>
      <w:sz w:val="17"/>
      <w:szCs w:val="17"/>
    </w:rPr>
  </w:style>
  <w:style w:type="paragraph" w:customStyle="1" w:styleId="mogelijkeoplossing">
    <w:name w:val="mogelijke oplossing"/>
    <w:basedOn w:val="Normaal"/>
    <w:next w:val="Normaal"/>
    <w:rsid w:val="006854EC"/>
    <w:pPr>
      <w:keepNext/>
      <w:numPr>
        <w:numId w:val="12"/>
      </w:numPr>
      <w:outlineLvl w:val="0"/>
    </w:pPr>
    <w:rPr>
      <w:b/>
      <w:smallCaps/>
      <w:color w:val="000000"/>
      <w:sz w:val="17"/>
      <w:szCs w:val="17"/>
    </w:rPr>
  </w:style>
  <w:style w:type="paragraph" w:customStyle="1" w:styleId="commentaar0">
    <w:name w:val="commentaar"/>
    <w:basedOn w:val="mogelijkeoplossing"/>
    <w:rsid w:val="006854EC"/>
    <w:pPr>
      <w:numPr>
        <w:numId w:val="0"/>
      </w:numPr>
    </w:pPr>
    <w:rPr>
      <w:b w:val="0"/>
    </w:rPr>
  </w:style>
  <w:style w:type="paragraph" w:customStyle="1" w:styleId="Commentaar">
    <w:name w:val="Commentaar"/>
    <w:basedOn w:val="mogelijkeoplossing"/>
    <w:next w:val="Normaal"/>
    <w:rsid w:val="006854EC"/>
    <w:pPr>
      <w:numPr>
        <w:numId w:val="11"/>
      </w:numPr>
    </w:pPr>
    <w:rPr>
      <w:b w:val="0"/>
    </w:rPr>
  </w:style>
  <w:style w:type="paragraph" w:customStyle="1" w:styleId="xml0">
    <w:name w:val="xml &lt;??&gt;"/>
    <w:basedOn w:val="voorbeeld"/>
    <w:autoRedefine/>
    <w:rsid w:val="00786238"/>
    <w:pPr>
      <w:keepNext/>
      <w:ind w:right="709"/>
    </w:pPr>
    <w:rPr>
      <w:rFonts w:ascii="Courier New" w:hAnsi="Courier New" w:cs="Courier New"/>
      <w:noProof/>
      <w:color w:val="008080"/>
      <w:sz w:val="16"/>
      <w:szCs w:val="16"/>
    </w:rPr>
  </w:style>
  <w:style w:type="paragraph" w:customStyle="1" w:styleId="xmlwaarde">
    <w:name w:val="xml waarde"/>
    <w:basedOn w:val="voorbeeld"/>
    <w:autoRedefine/>
    <w:rsid w:val="00786238"/>
    <w:pPr>
      <w:keepNext/>
      <w:ind w:right="709"/>
    </w:pPr>
    <w:rPr>
      <w:rFonts w:ascii="Courier New" w:hAnsi="Courier New" w:cs="Courier New"/>
      <w:noProof/>
      <w:color w:val="000000"/>
      <w:sz w:val="16"/>
      <w:szCs w:val="16"/>
    </w:rPr>
  </w:style>
  <w:style w:type="paragraph" w:customStyle="1" w:styleId="xmlattribuut">
    <w:name w:val="xml attribuut"/>
    <w:basedOn w:val="voorbeeld"/>
    <w:autoRedefine/>
    <w:rsid w:val="00786238"/>
    <w:pPr>
      <w:keepNext/>
      <w:ind w:right="709"/>
    </w:pPr>
    <w:rPr>
      <w:rFonts w:ascii="Courier New" w:hAnsi="Courier New" w:cs="Courier New"/>
      <w:noProof/>
      <w:color w:val="FF0000"/>
      <w:sz w:val="16"/>
      <w:szCs w:val="16"/>
    </w:rPr>
  </w:style>
  <w:style w:type="paragraph" w:customStyle="1" w:styleId="xmlcommentaar">
    <w:name w:val="xml commentaar"/>
    <w:basedOn w:val="voorbeeld"/>
    <w:autoRedefine/>
    <w:rsid w:val="00786238"/>
    <w:pPr>
      <w:keepNext/>
      <w:ind w:right="709"/>
    </w:pPr>
    <w:rPr>
      <w:rFonts w:ascii="Courier New" w:hAnsi="Courier New" w:cs="Courier New"/>
      <w:i/>
      <w:iCs/>
      <w:noProof/>
      <w:color w:val="808080"/>
      <w:sz w:val="16"/>
      <w:szCs w:val="16"/>
    </w:rPr>
  </w:style>
  <w:style w:type="paragraph" w:customStyle="1" w:styleId="xml1">
    <w:name w:val="xml"/>
    <w:basedOn w:val="voorbeeld"/>
    <w:autoRedefine/>
    <w:rsid w:val="00786238"/>
    <w:pPr>
      <w:keepNext/>
      <w:ind w:right="709"/>
    </w:pPr>
    <w:rPr>
      <w:rFonts w:ascii="Courier New" w:hAnsi="Courier New" w:cs="Courier New"/>
      <w:noProof/>
      <w:color w:val="0000FF"/>
      <w:sz w:val="16"/>
      <w:szCs w:val="16"/>
    </w:rPr>
  </w:style>
  <w:style w:type="paragraph" w:customStyle="1" w:styleId="Opmaakprofielxmlelement">
    <w:name w:val="Opmaakprofiel xml element"/>
    <w:basedOn w:val="xml1"/>
    <w:rsid w:val="006B6333"/>
    <w:rPr>
      <w:color w:val="800000"/>
    </w:rPr>
  </w:style>
  <w:style w:type="paragraph" w:customStyle="1" w:styleId="xmlelement">
    <w:name w:val="xml element"/>
    <w:basedOn w:val="xml1"/>
    <w:rsid w:val="006B6333"/>
    <w:rPr>
      <w:color w:val="800000"/>
    </w:rPr>
  </w:style>
  <w:style w:type="table" w:styleId="Professioneletabel">
    <w:name w:val="Table Professional"/>
    <w:basedOn w:val="Standaardtabel"/>
    <w:rsid w:val="005355AE"/>
    <w:pPr>
      <w:spacing w:after="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Kop2Teken">
    <w:name w:val="Kop 2 Teken"/>
    <w:link w:val="Kop2"/>
    <w:rsid w:val="00295EF0"/>
    <w:rPr>
      <w:rFonts w:ascii="Verdana" w:eastAsia="SimSun" w:hAnsi="Verdana" w:cs="Arial"/>
      <w:b/>
      <w:bCs/>
      <w:iCs/>
      <w:color w:val="000000"/>
      <w:sz w:val="24"/>
      <w:szCs w:val="24"/>
      <w:lang w:val="nl-NL" w:eastAsia="zh-CN" w:bidi="ar-SA"/>
    </w:rPr>
  </w:style>
  <w:style w:type="paragraph" w:styleId="Voetnoottekst">
    <w:name w:val="footnote text"/>
    <w:basedOn w:val="Normaal"/>
    <w:semiHidden/>
    <w:rsid w:val="004C2D5D"/>
    <w:pPr>
      <w:spacing w:after="0" w:line="260" w:lineRule="atLeast"/>
      <w:ind w:hanging="794"/>
    </w:pPr>
    <w:rPr>
      <w:rFonts w:eastAsia="PMingLiU"/>
      <w:sz w:val="14"/>
      <w:szCs w:val="20"/>
      <w:lang w:eastAsia="nl-NL"/>
    </w:rPr>
  </w:style>
  <w:style w:type="character" w:styleId="Voetnootmarkering">
    <w:name w:val="footnote reference"/>
    <w:semiHidden/>
    <w:rsid w:val="004C2D5D"/>
    <w:rPr>
      <w:vertAlign w:val="superscript"/>
    </w:rPr>
  </w:style>
  <w:style w:type="paragraph" w:customStyle="1" w:styleId="Kop1excltoc">
    <w:name w:val="Kop 1 (excl. toc)"/>
    <w:basedOn w:val="Kop1"/>
    <w:next w:val="Normaal"/>
    <w:rsid w:val="004C2D5D"/>
    <w:pPr>
      <w:numPr>
        <w:numId w:val="0"/>
      </w:numPr>
      <w:adjustRightInd/>
      <w:spacing w:before="0" w:after="520" w:line="340" w:lineRule="atLeast"/>
    </w:pPr>
    <w:rPr>
      <w:rFonts w:eastAsia="PMingLiU"/>
      <w:b w:val="0"/>
      <w:color w:val="auto"/>
      <w:sz w:val="26"/>
      <w:szCs w:val="32"/>
      <w:lang w:eastAsia="nl-NL"/>
    </w:rPr>
  </w:style>
  <w:style w:type="paragraph" w:styleId="Ballontekst">
    <w:name w:val="Balloon Text"/>
    <w:basedOn w:val="Normaal"/>
    <w:semiHidden/>
    <w:rsid w:val="001E5C31"/>
    <w:rPr>
      <w:rFonts w:ascii="Tahoma" w:hAnsi="Tahoma" w:cs="Tahoma"/>
      <w:sz w:val="16"/>
      <w:szCs w:val="16"/>
    </w:rPr>
  </w:style>
  <w:style w:type="paragraph" w:styleId="Koptekst">
    <w:name w:val="header"/>
    <w:basedOn w:val="Normaal"/>
    <w:rsid w:val="00417728"/>
    <w:pPr>
      <w:tabs>
        <w:tab w:val="center" w:pos="4536"/>
        <w:tab w:val="right" w:pos="9072"/>
      </w:tabs>
    </w:pPr>
  </w:style>
  <w:style w:type="paragraph" w:styleId="Voettekst">
    <w:name w:val="footer"/>
    <w:basedOn w:val="Normaal"/>
    <w:rsid w:val="00417728"/>
    <w:pPr>
      <w:tabs>
        <w:tab w:val="center" w:pos="4536"/>
        <w:tab w:val="right" w:pos="9072"/>
      </w:tabs>
    </w:pPr>
  </w:style>
  <w:style w:type="paragraph" w:styleId="Inhopg1">
    <w:name w:val="toc 1"/>
    <w:basedOn w:val="Normaal"/>
    <w:next w:val="Normaal"/>
    <w:autoRedefine/>
    <w:uiPriority w:val="39"/>
    <w:rsid w:val="00417728"/>
  </w:style>
  <w:style w:type="paragraph" w:styleId="Inhopg2">
    <w:name w:val="toc 2"/>
    <w:basedOn w:val="Normaal"/>
    <w:next w:val="Normaal"/>
    <w:autoRedefine/>
    <w:uiPriority w:val="39"/>
    <w:rsid w:val="00417728"/>
    <w:pPr>
      <w:ind w:left="200"/>
    </w:pPr>
  </w:style>
  <w:style w:type="paragraph" w:styleId="Documentstructuur">
    <w:name w:val="Document Map"/>
    <w:basedOn w:val="Normaal"/>
    <w:semiHidden/>
    <w:rsid w:val="00A06088"/>
    <w:pPr>
      <w:shd w:val="clear" w:color="auto" w:fill="000080"/>
    </w:pPr>
    <w:rPr>
      <w:rFonts w:ascii="Tahoma" w:hAnsi="Tahoma" w:cs="Tahoma"/>
      <w:szCs w:val="20"/>
    </w:rPr>
  </w:style>
  <w:style w:type="character" w:styleId="Verwijzingopmerking">
    <w:name w:val="annotation reference"/>
    <w:rsid w:val="0029178A"/>
    <w:rPr>
      <w:sz w:val="16"/>
      <w:szCs w:val="16"/>
    </w:rPr>
  </w:style>
  <w:style w:type="paragraph" w:styleId="Tekstopmerking">
    <w:name w:val="annotation text"/>
    <w:basedOn w:val="Normaal"/>
    <w:link w:val="TekstopmerkingTeken"/>
    <w:rsid w:val="0029178A"/>
    <w:rPr>
      <w:szCs w:val="20"/>
    </w:rPr>
  </w:style>
  <w:style w:type="character" w:customStyle="1" w:styleId="TekstopmerkingTeken">
    <w:name w:val="Tekst opmerking Teken"/>
    <w:link w:val="Tekstopmerking"/>
    <w:rsid w:val="0029178A"/>
    <w:rPr>
      <w:rFonts w:ascii="Verdana" w:hAnsi="Verdana"/>
      <w:lang w:eastAsia="zh-CN"/>
    </w:rPr>
  </w:style>
  <w:style w:type="paragraph" w:styleId="Onderwerpvanopmerking">
    <w:name w:val="annotation subject"/>
    <w:basedOn w:val="Tekstopmerking"/>
    <w:next w:val="Tekstopmerking"/>
    <w:link w:val="OnderwerpvanopmerkingTeken"/>
    <w:rsid w:val="0029178A"/>
    <w:rPr>
      <w:b/>
      <w:bCs/>
    </w:rPr>
  </w:style>
  <w:style w:type="character" w:customStyle="1" w:styleId="OnderwerpvanopmerkingTeken">
    <w:name w:val="Onderwerp van opmerking Teken"/>
    <w:link w:val="Onderwerpvanopmerking"/>
    <w:rsid w:val="0029178A"/>
    <w:rPr>
      <w:rFonts w:ascii="Verdana" w:hAnsi="Verdana"/>
      <w:b/>
      <w:bCs/>
      <w:lang w:eastAsia="zh-CN"/>
    </w:rPr>
  </w:style>
  <w:style w:type="paragraph" w:styleId="Revisie">
    <w:name w:val="Revision"/>
    <w:hidden/>
    <w:uiPriority w:val="99"/>
    <w:semiHidden/>
    <w:rsid w:val="00993370"/>
    <w:rPr>
      <w:rFonts w:ascii="Verdana" w:hAnsi="Verdana"/>
      <w:szCs w:val="24"/>
      <w:lang w:eastAsia="zh-CN"/>
    </w:rPr>
  </w:style>
  <w:style w:type="paragraph" w:styleId="Lijstalinea">
    <w:name w:val="List Paragraph"/>
    <w:basedOn w:val="Normaal"/>
    <w:uiPriority w:val="34"/>
    <w:qFormat/>
    <w:rsid w:val="00C422F2"/>
    <w:pPr>
      <w:spacing w:after="0"/>
      <w:ind w:left="720"/>
    </w:pPr>
    <w:rPr>
      <w:rFonts w:ascii="Times New Roman" w:eastAsiaTheme="minorHAnsi" w:hAnsi="Times New Roman"/>
      <w:sz w:val="24"/>
      <w:lang w:eastAsia="nl-NL"/>
    </w:rPr>
  </w:style>
  <w:style w:type="character" w:styleId="GevolgdeHyperlink">
    <w:name w:val="FollowedHyperlink"/>
    <w:basedOn w:val="Standaardalinea-lettertype"/>
    <w:rsid w:val="003206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03114">
      <w:bodyDiv w:val="1"/>
      <w:marLeft w:val="0"/>
      <w:marRight w:val="0"/>
      <w:marTop w:val="0"/>
      <w:marBottom w:val="0"/>
      <w:divBdr>
        <w:top w:val="none" w:sz="0" w:space="0" w:color="auto"/>
        <w:left w:val="none" w:sz="0" w:space="0" w:color="auto"/>
        <w:bottom w:val="none" w:sz="0" w:space="0" w:color="auto"/>
        <w:right w:val="none" w:sz="0" w:space="0" w:color="auto"/>
      </w:divBdr>
      <w:divsChild>
        <w:div w:id="2109350981">
          <w:marLeft w:val="547"/>
          <w:marRight w:val="0"/>
          <w:marTop w:val="125"/>
          <w:marBottom w:val="0"/>
          <w:divBdr>
            <w:top w:val="none" w:sz="0" w:space="0" w:color="auto"/>
            <w:left w:val="none" w:sz="0" w:space="0" w:color="auto"/>
            <w:bottom w:val="none" w:sz="0" w:space="0" w:color="auto"/>
            <w:right w:val="none" w:sz="0" w:space="0" w:color="auto"/>
          </w:divBdr>
        </w:div>
        <w:div w:id="402875562">
          <w:marLeft w:val="547"/>
          <w:marRight w:val="0"/>
          <w:marTop w:val="125"/>
          <w:marBottom w:val="0"/>
          <w:divBdr>
            <w:top w:val="none" w:sz="0" w:space="0" w:color="auto"/>
            <w:left w:val="none" w:sz="0" w:space="0" w:color="auto"/>
            <w:bottom w:val="none" w:sz="0" w:space="0" w:color="auto"/>
            <w:right w:val="none" w:sz="0" w:space="0" w:color="auto"/>
          </w:divBdr>
        </w:div>
        <w:div w:id="2045058794">
          <w:marLeft w:val="547"/>
          <w:marRight w:val="0"/>
          <w:marTop w:val="125"/>
          <w:marBottom w:val="0"/>
          <w:divBdr>
            <w:top w:val="none" w:sz="0" w:space="0" w:color="auto"/>
            <w:left w:val="none" w:sz="0" w:space="0" w:color="auto"/>
            <w:bottom w:val="none" w:sz="0" w:space="0" w:color="auto"/>
            <w:right w:val="none" w:sz="0" w:space="0" w:color="auto"/>
          </w:divBdr>
        </w:div>
        <w:div w:id="1600521169">
          <w:marLeft w:val="547"/>
          <w:marRight w:val="0"/>
          <w:marTop w:val="125"/>
          <w:marBottom w:val="0"/>
          <w:divBdr>
            <w:top w:val="none" w:sz="0" w:space="0" w:color="auto"/>
            <w:left w:val="none" w:sz="0" w:space="0" w:color="auto"/>
            <w:bottom w:val="none" w:sz="0" w:space="0" w:color="auto"/>
            <w:right w:val="none" w:sz="0" w:space="0" w:color="auto"/>
          </w:divBdr>
        </w:div>
        <w:div w:id="1846047689">
          <w:marLeft w:val="547"/>
          <w:marRight w:val="0"/>
          <w:marTop w:val="125"/>
          <w:marBottom w:val="0"/>
          <w:divBdr>
            <w:top w:val="none" w:sz="0" w:space="0" w:color="auto"/>
            <w:left w:val="none" w:sz="0" w:space="0" w:color="auto"/>
            <w:bottom w:val="none" w:sz="0" w:space="0" w:color="auto"/>
            <w:right w:val="none" w:sz="0" w:space="0" w:color="auto"/>
          </w:divBdr>
        </w:div>
      </w:divsChild>
    </w:div>
    <w:div w:id="514656910">
      <w:bodyDiv w:val="1"/>
      <w:marLeft w:val="0"/>
      <w:marRight w:val="0"/>
      <w:marTop w:val="0"/>
      <w:marBottom w:val="0"/>
      <w:divBdr>
        <w:top w:val="none" w:sz="0" w:space="0" w:color="auto"/>
        <w:left w:val="none" w:sz="0" w:space="0" w:color="auto"/>
        <w:bottom w:val="none" w:sz="0" w:space="0" w:color="auto"/>
        <w:right w:val="none" w:sz="0" w:space="0" w:color="auto"/>
      </w:divBdr>
    </w:div>
    <w:div w:id="751656502">
      <w:bodyDiv w:val="1"/>
      <w:marLeft w:val="0"/>
      <w:marRight w:val="0"/>
      <w:marTop w:val="0"/>
      <w:marBottom w:val="0"/>
      <w:divBdr>
        <w:top w:val="none" w:sz="0" w:space="0" w:color="auto"/>
        <w:left w:val="none" w:sz="0" w:space="0" w:color="auto"/>
        <w:bottom w:val="none" w:sz="0" w:space="0" w:color="auto"/>
        <w:right w:val="none" w:sz="0" w:space="0" w:color="auto"/>
      </w:divBdr>
    </w:div>
    <w:div w:id="941687060">
      <w:bodyDiv w:val="1"/>
      <w:marLeft w:val="0"/>
      <w:marRight w:val="0"/>
      <w:marTop w:val="0"/>
      <w:marBottom w:val="0"/>
      <w:divBdr>
        <w:top w:val="none" w:sz="0" w:space="0" w:color="auto"/>
        <w:left w:val="none" w:sz="0" w:space="0" w:color="auto"/>
        <w:bottom w:val="none" w:sz="0" w:space="0" w:color="auto"/>
        <w:right w:val="none" w:sz="0" w:space="0" w:color="auto"/>
      </w:divBdr>
    </w:div>
    <w:div w:id="1220480691">
      <w:bodyDiv w:val="1"/>
      <w:marLeft w:val="0"/>
      <w:marRight w:val="0"/>
      <w:marTop w:val="0"/>
      <w:marBottom w:val="0"/>
      <w:divBdr>
        <w:top w:val="none" w:sz="0" w:space="0" w:color="auto"/>
        <w:left w:val="none" w:sz="0" w:space="0" w:color="auto"/>
        <w:bottom w:val="none" w:sz="0" w:space="0" w:color="auto"/>
        <w:right w:val="none" w:sz="0" w:space="0" w:color="auto"/>
      </w:divBdr>
    </w:div>
    <w:div w:id="124506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hyperlink" Target="http://www.vdod.nl/etc/datadictionarydod1.0910-10-2011.xls" TargetMode="External"/><Relationship Id="rId15" Type="http://schemas.openxmlformats.org/officeDocument/2006/relationships/hyperlink" Target="http://www.eld.nl/fileadmin/eld/documenten/OSO_Gegevensset_po-vo.pdf" TargetMode="External"/><Relationship Id="rId16" Type="http://schemas.openxmlformats.org/officeDocument/2006/relationships/hyperlink" Target="http://www.edustandaard.nl/afspraken/conceptafspraken/oso-gegevensset/"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Kennisnet Document" ma:contentTypeID="0x0101002EDAEE3C786C24469538234C37C0860200A64797DDCC8361458FAE7CC0E362DE8B" ma:contentTypeVersion="8" ma:contentTypeDescription="Een nieuw Word document maken." ma:contentTypeScope="" ma:versionID="63241222f0d77cfb9cf41bbe797298a3">
  <xsd:schema xmlns:xsd="http://www.w3.org/2001/XMLSchema" xmlns:xs="http://www.w3.org/2001/XMLSchema" xmlns:p="http://schemas.microsoft.com/office/2006/metadata/properties" xmlns:ns2="3108b37f-b9d1-4114-b2ae-d92b734119ea" xmlns:ns3="2b280f4c-a6e0-4e23-b160-c9446763ea2e" targetNamespace="http://schemas.microsoft.com/office/2006/metadata/properties" ma:root="true" ma:fieldsID="75ba45764980dfa1760b67bd05606434" ns2:_="" ns3:_="">
    <xsd:import namespace="3108b37f-b9d1-4114-b2ae-d92b734119ea"/>
    <xsd:import namespace="2b280f4c-a6e0-4e23-b160-c9446763ea2e"/>
    <xsd:element name="properties">
      <xsd:complexType>
        <xsd:sequence>
          <xsd:element name="documentManagement">
            <xsd:complexType>
              <xsd:all>
                <xsd:element ref="ns2:KN-Hoofdcategorie" minOccurs="0"/>
                <xsd:element ref="ns2:KN-Categorie" minOccurs="0"/>
                <xsd:element ref="ns3:Standa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8b37f-b9d1-4114-b2ae-d92b734119ea" elementFormDefault="qualified">
    <xsd:import namespace="http://schemas.microsoft.com/office/2006/documentManagement/types"/>
    <xsd:import namespace="http://schemas.microsoft.com/office/infopath/2007/PartnerControls"/>
    <xsd:element name="KN-Hoofdcategorie" ma:index="2" nillable="true" ma:displayName="Doelgroepen" ma:default="Bureau EduStandaard" ma:internalName="KN_x002d_Hoofdcategorie">
      <xsd:complexType>
        <xsd:complexContent>
          <xsd:extension base="dms:MultiChoiceFillIn">
            <xsd:sequence>
              <xsd:element name="Value" maxOccurs="unbounded" minOccurs="0" nillable="true">
                <xsd:simpleType>
                  <xsd:union memberTypes="dms:Text">
                    <xsd:simpleType>
                      <xsd:restriction base="dms:Choice">
                        <xsd:enumeration value="Bureau EduStandaard"/>
                        <xsd:enumeration value="Standaardisatieraad"/>
                        <xsd:enumeration value="Werkgroep Vocabulaires"/>
                        <xsd:enumeration value="Werkgroep Metadata"/>
                        <xsd:enumeration value="Werkgroep Identifiers"/>
                        <xsd:enumeration value="Werkgroep Leermateriaal gebruik"/>
                        <xsd:enumeration value="Werkgroep A&amp;A, persoonsgeg. en profielinfo."/>
                        <xsd:enumeration value="Nieuwsbrief"/>
                        <xsd:enumeration value="Website"/>
                      </xsd:restriction>
                    </xsd:simpleType>
                  </xsd:union>
                </xsd:simpleType>
              </xsd:element>
            </xsd:sequence>
          </xsd:extension>
        </xsd:complexContent>
      </xsd:complexType>
    </xsd:element>
    <xsd:element name="KN-Categorie" ma:index="3" nillable="true" ma:displayName="Doel" ma:default="Notitie" ma:internalName="KN_x002d_Categorie">
      <xsd:complexType>
        <xsd:complexContent>
          <xsd:extension base="dms:MultiChoiceFillIn">
            <xsd:sequence>
              <xsd:element name="Value" maxOccurs="unbounded" minOccurs="0" nillable="true">
                <xsd:simpleType>
                  <xsd:union memberTypes="dms:Text">
                    <xsd:simpleType>
                      <xsd:restriction base="dms:Choice">
                        <xsd:enumeration value="Procedure"/>
                        <xsd:enumeration value="Documentatie"/>
                        <xsd:enumeration value="Overzicht"/>
                        <xsd:enumeration value="Roadmap"/>
                        <xsd:enumeration value="Agenda"/>
                        <xsd:enumeration value="Verslag"/>
                        <xsd:enumeration value="Notitie"/>
                        <xsd:enumeration value="Issue"/>
                        <xsd:enumeration value="Presentatie"/>
                        <xsd:enumeration value="Opdrachtbeschrijving"/>
                        <xsd:enumeration value="Overleg"/>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280f4c-a6e0-4e23-b160-c9446763ea2e" elementFormDefault="qualified">
    <xsd:import namespace="http://schemas.microsoft.com/office/2006/documentManagement/types"/>
    <xsd:import namespace="http://schemas.microsoft.com/office/infopath/2007/PartnerControls"/>
    <xsd:element name="Standaard" ma:index="10" nillable="true" ma:displayName="Standaard" ma:description="Op welke standaard (of standaarden) heeft dit document betrekking?" ma:internalName="Standaard">
      <xsd:complexType>
        <xsd:complexContent>
          <xsd:extension base="dms:MultiChoiceFillIn">
            <xsd:sequence>
              <xsd:element name="Value" maxOccurs="unbounded" minOccurs="0" nillable="true">
                <xsd:simpleType>
                  <xsd:union memberTypes="dms:Text">
                    <xsd:simpleType>
                      <xsd:restriction base="dms:Choice">
                        <xsd:enumeration value="Metadata"/>
                        <xsd:enumeration value="Zoeken"/>
                        <xsd:enumeration value="Harvesten"/>
                        <xsd:enumeration value="Leerresultaten"/>
                        <xsd:enumeration value="Contentverpakken"/>
                        <xsd:enumeration value="Toetsmateriaal"/>
                        <xsd:enumeration value="Deelnemergegevens"/>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KN-Hoofdcategorie xmlns="3108b37f-b9d1-4114-b2ae-d92b734119ea">
      <Value>Bureau EduStandaard</Value>
      <Value>Standaardisatieraad</Value>
    </KN-Hoofdcategorie>
    <KN-Categorie xmlns="3108b37f-b9d1-4114-b2ae-d92b734119ea">
      <Value>Procedure</Value>
    </KN-Categorie>
    <Standaard xmlns="2b280f4c-a6e0-4e23-b160-c9446763ea2e">
      <Value>Procedure</Value>
    </Standaar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2B20A-9882-4395-82C7-73750DC0F57F}">
  <ds:schemaRefs>
    <ds:schemaRef ds:uri="http://schemas.microsoft.com/sharepoint/v3/contenttype/forms"/>
  </ds:schemaRefs>
</ds:datastoreItem>
</file>

<file path=customXml/itemProps2.xml><?xml version="1.0" encoding="utf-8"?>
<ds:datastoreItem xmlns:ds="http://schemas.openxmlformats.org/officeDocument/2006/customXml" ds:itemID="{04939566-E201-4035-A90D-05FDE2E3676B}">
  <ds:schemaRefs>
    <ds:schemaRef ds:uri="http://schemas.microsoft.com/office/2006/metadata/longProperties"/>
  </ds:schemaRefs>
</ds:datastoreItem>
</file>

<file path=customXml/itemProps3.xml><?xml version="1.0" encoding="utf-8"?>
<ds:datastoreItem xmlns:ds="http://schemas.openxmlformats.org/officeDocument/2006/customXml" ds:itemID="{BFD5C6A8-3C2D-4744-B7C0-C4950E1BB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8b37f-b9d1-4114-b2ae-d92b734119ea"/>
    <ds:schemaRef ds:uri="2b280f4c-a6e0-4e23-b160-c9446763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11842D-DFE8-4FF3-BFD6-10904F7EA7B5}">
  <ds:schemaRefs>
    <ds:schemaRef ds:uri="http://www.w3.org/XML/1998/namespace"/>
    <ds:schemaRef ds:uri="2b280f4c-a6e0-4e23-b160-c9446763ea2e"/>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3108b37f-b9d1-4114-b2ae-d92b734119ea"/>
  </ds:schemaRefs>
</ds:datastoreItem>
</file>

<file path=customXml/itemProps5.xml><?xml version="1.0" encoding="utf-8"?>
<ds:datastoreItem xmlns:ds="http://schemas.openxmlformats.org/officeDocument/2006/customXml" ds:itemID="{D2B0D588-86C5-7340-BCEF-34ADCD23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2660</Words>
  <Characters>14631</Characters>
  <Application>Microsoft Macintosh Word</Application>
  <DocSecurity>0</DocSecurity>
  <Lines>121</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concept procedure in beheer name nieuwe afspraak + wijzigingsprocedure v0 3 - FLB + JH</vt:lpstr>
      <vt:lpstr>Vragenlijst </vt:lpstr>
    </vt:vector>
  </TitlesOfParts>
  <Company>Kennisnet</Company>
  <LinksUpToDate>false</LinksUpToDate>
  <CharactersWithSpaces>17257</CharactersWithSpaces>
  <SharedDoc>false</SharedDoc>
  <HLinks>
    <vt:vector size="90" baseType="variant">
      <vt:variant>
        <vt:i4>5505148</vt:i4>
      </vt:variant>
      <vt:variant>
        <vt:i4>105</vt:i4>
      </vt:variant>
      <vt:variant>
        <vt:i4>0</vt:i4>
      </vt:variant>
      <vt:variant>
        <vt:i4>5</vt:i4>
      </vt:variant>
      <vt:variant>
        <vt:lpwstr>mailto:info@EduStandaard.nl</vt:lpwstr>
      </vt:variant>
      <vt:variant>
        <vt:lpwstr/>
      </vt:variant>
      <vt:variant>
        <vt:i4>1245240</vt:i4>
      </vt:variant>
      <vt:variant>
        <vt:i4>80</vt:i4>
      </vt:variant>
      <vt:variant>
        <vt:i4>0</vt:i4>
      </vt:variant>
      <vt:variant>
        <vt:i4>5</vt:i4>
      </vt:variant>
      <vt:variant>
        <vt:lpwstr/>
      </vt:variant>
      <vt:variant>
        <vt:lpwstr>_Toc311122863</vt:lpwstr>
      </vt:variant>
      <vt:variant>
        <vt:i4>1245240</vt:i4>
      </vt:variant>
      <vt:variant>
        <vt:i4>74</vt:i4>
      </vt:variant>
      <vt:variant>
        <vt:i4>0</vt:i4>
      </vt:variant>
      <vt:variant>
        <vt:i4>5</vt:i4>
      </vt:variant>
      <vt:variant>
        <vt:lpwstr/>
      </vt:variant>
      <vt:variant>
        <vt:lpwstr>_Toc311122862</vt:lpwstr>
      </vt:variant>
      <vt:variant>
        <vt:i4>1245240</vt:i4>
      </vt:variant>
      <vt:variant>
        <vt:i4>68</vt:i4>
      </vt:variant>
      <vt:variant>
        <vt:i4>0</vt:i4>
      </vt:variant>
      <vt:variant>
        <vt:i4>5</vt:i4>
      </vt:variant>
      <vt:variant>
        <vt:lpwstr/>
      </vt:variant>
      <vt:variant>
        <vt:lpwstr>_Toc311122861</vt:lpwstr>
      </vt:variant>
      <vt:variant>
        <vt:i4>1245240</vt:i4>
      </vt:variant>
      <vt:variant>
        <vt:i4>62</vt:i4>
      </vt:variant>
      <vt:variant>
        <vt:i4>0</vt:i4>
      </vt:variant>
      <vt:variant>
        <vt:i4>5</vt:i4>
      </vt:variant>
      <vt:variant>
        <vt:lpwstr/>
      </vt:variant>
      <vt:variant>
        <vt:lpwstr>_Toc311122860</vt:lpwstr>
      </vt:variant>
      <vt:variant>
        <vt:i4>1048632</vt:i4>
      </vt:variant>
      <vt:variant>
        <vt:i4>56</vt:i4>
      </vt:variant>
      <vt:variant>
        <vt:i4>0</vt:i4>
      </vt:variant>
      <vt:variant>
        <vt:i4>5</vt:i4>
      </vt:variant>
      <vt:variant>
        <vt:lpwstr/>
      </vt:variant>
      <vt:variant>
        <vt:lpwstr>_Toc311122859</vt:lpwstr>
      </vt:variant>
      <vt:variant>
        <vt:i4>1048632</vt:i4>
      </vt:variant>
      <vt:variant>
        <vt:i4>50</vt:i4>
      </vt:variant>
      <vt:variant>
        <vt:i4>0</vt:i4>
      </vt:variant>
      <vt:variant>
        <vt:i4>5</vt:i4>
      </vt:variant>
      <vt:variant>
        <vt:lpwstr/>
      </vt:variant>
      <vt:variant>
        <vt:lpwstr>_Toc311122858</vt:lpwstr>
      </vt:variant>
      <vt:variant>
        <vt:i4>1048632</vt:i4>
      </vt:variant>
      <vt:variant>
        <vt:i4>44</vt:i4>
      </vt:variant>
      <vt:variant>
        <vt:i4>0</vt:i4>
      </vt:variant>
      <vt:variant>
        <vt:i4>5</vt:i4>
      </vt:variant>
      <vt:variant>
        <vt:lpwstr/>
      </vt:variant>
      <vt:variant>
        <vt:lpwstr>_Toc311122857</vt:lpwstr>
      </vt:variant>
      <vt:variant>
        <vt:i4>1048632</vt:i4>
      </vt:variant>
      <vt:variant>
        <vt:i4>38</vt:i4>
      </vt:variant>
      <vt:variant>
        <vt:i4>0</vt:i4>
      </vt:variant>
      <vt:variant>
        <vt:i4>5</vt:i4>
      </vt:variant>
      <vt:variant>
        <vt:lpwstr/>
      </vt:variant>
      <vt:variant>
        <vt:lpwstr>_Toc311122856</vt:lpwstr>
      </vt:variant>
      <vt:variant>
        <vt:i4>1048632</vt:i4>
      </vt:variant>
      <vt:variant>
        <vt:i4>32</vt:i4>
      </vt:variant>
      <vt:variant>
        <vt:i4>0</vt:i4>
      </vt:variant>
      <vt:variant>
        <vt:i4>5</vt:i4>
      </vt:variant>
      <vt:variant>
        <vt:lpwstr/>
      </vt:variant>
      <vt:variant>
        <vt:lpwstr>_Toc311122855</vt:lpwstr>
      </vt:variant>
      <vt:variant>
        <vt:i4>1048632</vt:i4>
      </vt:variant>
      <vt:variant>
        <vt:i4>26</vt:i4>
      </vt:variant>
      <vt:variant>
        <vt:i4>0</vt:i4>
      </vt:variant>
      <vt:variant>
        <vt:i4>5</vt:i4>
      </vt:variant>
      <vt:variant>
        <vt:lpwstr/>
      </vt:variant>
      <vt:variant>
        <vt:lpwstr>_Toc311122854</vt:lpwstr>
      </vt:variant>
      <vt:variant>
        <vt:i4>1048632</vt:i4>
      </vt:variant>
      <vt:variant>
        <vt:i4>20</vt:i4>
      </vt:variant>
      <vt:variant>
        <vt:i4>0</vt:i4>
      </vt:variant>
      <vt:variant>
        <vt:i4>5</vt:i4>
      </vt:variant>
      <vt:variant>
        <vt:lpwstr/>
      </vt:variant>
      <vt:variant>
        <vt:lpwstr>_Toc311122853</vt:lpwstr>
      </vt:variant>
      <vt:variant>
        <vt:i4>1048632</vt:i4>
      </vt:variant>
      <vt:variant>
        <vt:i4>14</vt:i4>
      </vt:variant>
      <vt:variant>
        <vt:i4>0</vt:i4>
      </vt:variant>
      <vt:variant>
        <vt:i4>5</vt:i4>
      </vt:variant>
      <vt:variant>
        <vt:lpwstr/>
      </vt:variant>
      <vt:variant>
        <vt:lpwstr>_Toc311122852</vt:lpwstr>
      </vt:variant>
      <vt:variant>
        <vt:i4>1048632</vt:i4>
      </vt:variant>
      <vt:variant>
        <vt:i4>8</vt:i4>
      </vt:variant>
      <vt:variant>
        <vt:i4>0</vt:i4>
      </vt:variant>
      <vt:variant>
        <vt:i4>5</vt:i4>
      </vt:variant>
      <vt:variant>
        <vt:lpwstr/>
      </vt:variant>
      <vt:variant>
        <vt:lpwstr>_Toc311122851</vt:lpwstr>
      </vt:variant>
      <vt:variant>
        <vt:i4>1048632</vt:i4>
      </vt:variant>
      <vt:variant>
        <vt:i4>2</vt:i4>
      </vt:variant>
      <vt:variant>
        <vt:i4>0</vt:i4>
      </vt:variant>
      <vt:variant>
        <vt:i4>5</vt:i4>
      </vt:variant>
      <vt:variant>
        <vt:lpwstr/>
      </vt:variant>
      <vt:variant>
        <vt:lpwstr>_Toc311122850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procedure in beheer name nieuwe afspraak + wijzigingsprocedure v0 3 - FLB + JH</dc:title>
  <dc:creator>hamers01</dc:creator>
  <cp:lastModifiedBy>H-P Kohler</cp:lastModifiedBy>
  <cp:revision>3</cp:revision>
  <cp:lastPrinted>2013-02-26T16:41:00Z</cp:lastPrinted>
  <dcterms:created xsi:type="dcterms:W3CDTF">2013-10-11T10:31:00Z</dcterms:created>
  <dcterms:modified xsi:type="dcterms:W3CDTF">2013-10-15T11:56:00Z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el">
    <vt:lpwstr>overig</vt:lpwstr>
  </property>
  <property fmtid="{D5CDD505-2E9C-101B-9397-08002B2CF9AE}" pid="3" name="Trefwoorden">
    <vt:lpwstr>vragenlijst, procedure</vt:lpwstr>
  </property>
  <property fmtid="{D5CDD505-2E9C-101B-9397-08002B2CF9AE}" pid="4" name="Soort">
    <vt:lpwstr>memo</vt:lpwstr>
  </property>
  <property fmtid="{D5CDD505-2E9C-101B-9397-08002B2CF9AE}" pid="5" name="Status">
    <vt:lpwstr>ter review</vt:lpwstr>
  </property>
  <property fmtid="{D5CDD505-2E9C-101B-9397-08002B2CF9AE}" pid="6" name="ContentTypeId">
    <vt:lpwstr>0x0101002EDAEE3C786C24469538234C37C0860200A64797DDCC8361458FAE7CC0E362DE8B</vt:lpwstr>
  </property>
</Properties>
</file>