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4D297" w14:textId="553F01BA" w:rsidR="008D5749" w:rsidRPr="00BE10DA" w:rsidRDefault="008D5749" w:rsidP="008D5749">
      <w:pPr>
        <w:outlineLvl w:val="0"/>
        <w:rPr>
          <w:b/>
          <w:sz w:val="22"/>
          <w:szCs w:val="28"/>
        </w:rPr>
      </w:pPr>
      <w:r>
        <w:rPr>
          <w:noProof/>
          <w:lang w:eastAsia="nl-NL"/>
        </w:rPr>
        <w:drawing>
          <wp:anchor distT="0" distB="0" distL="114300" distR="114300" simplePos="0" relativeHeight="251659264" behindDoc="0" locked="0" layoutInCell="1" allowOverlap="1" wp14:anchorId="69CC1508" wp14:editId="554FD4DB">
            <wp:simplePos x="0" y="0"/>
            <wp:positionH relativeFrom="column">
              <wp:posOffset>3657600</wp:posOffset>
            </wp:positionH>
            <wp:positionV relativeFrom="paragraph">
              <wp:posOffset>-571500</wp:posOffset>
            </wp:positionV>
            <wp:extent cx="2115185" cy="289560"/>
            <wp:effectExtent l="0" t="0" r="0" b="0"/>
            <wp:wrapTight wrapText="bothSides">
              <wp:wrapPolygon edited="0">
                <wp:start x="0" y="0"/>
                <wp:lineTo x="0" y="19895"/>
                <wp:lineTo x="21399" y="19895"/>
                <wp:lineTo x="21399" y="0"/>
                <wp:lineTo x="0" y="0"/>
              </wp:wrapPolygon>
            </wp:wrapTight>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28956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MEMO: </w:t>
      </w:r>
      <w:r w:rsidRPr="00BE10DA">
        <w:rPr>
          <w:b/>
          <w:sz w:val="22"/>
          <w:szCs w:val="28"/>
        </w:rPr>
        <w:t xml:space="preserve">Advies </w:t>
      </w:r>
      <w:r w:rsidR="00D73EC6">
        <w:rPr>
          <w:b/>
          <w:sz w:val="22"/>
          <w:szCs w:val="28"/>
        </w:rPr>
        <w:t xml:space="preserve">in beheer name </w:t>
      </w:r>
      <w:r w:rsidRPr="00BE10DA">
        <w:rPr>
          <w:b/>
          <w:sz w:val="22"/>
          <w:szCs w:val="28"/>
        </w:rPr>
        <w:t>afspra</w:t>
      </w:r>
      <w:r>
        <w:rPr>
          <w:b/>
          <w:sz w:val="22"/>
          <w:szCs w:val="28"/>
        </w:rPr>
        <w:t>a</w:t>
      </w:r>
      <w:r w:rsidRPr="00BE10DA">
        <w:rPr>
          <w:b/>
          <w:sz w:val="22"/>
          <w:szCs w:val="28"/>
        </w:rPr>
        <w:t xml:space="preserve">k </w:t>
      </w:r>
      <w:r w:rsidR="00D73EC6">
        <w:rPr>
          <w:b/>
          <w:sz w:val="22"/>
          <w:szCs w:val="28"/>
        </w:rPr>
        <w:t xml:space="preserve">transactiestandaard Edukoppeling </w:t>
      </w:r>
      <w:r w:rsidRPr="00BE10DA">
        <w:rPr>
          <w:b/>
          <w:sz w:val="22"/>
          <w:szCs w:val="28"/>
        </w:rPr>
        <w:t xml:space="preserve">o.b.v. ES kwaliteitscriteria </w:t>
      </w:r>
    </w:p>
    <w:p w14:paraId="17DFDD6C" w14:textId="77777777" w:rsidR="008D5749" w:rsidRDefault="008D5749" w:rsidP="008D5749">
      <w:pPr>
        <w:rPr>
          <w:b/>
          <w:sz w:val="22"/>
          <w:szCs w:val="22"/>
        </w:rPr>
      </w:pPr>
    </w:p>
    <w:p w14:paraId="023E47BD" w14:textId="37D463AA" w:rsidR="008D5749" w:rsidRPr="00EF70A1" w:rsidRDefault="008D5749" w:rsidP="008D5749">
      <w:pPr>
        <w:rPr>
          <w:sz w:val="17"/>
          <w:szCs w:val="17"/>
        </w:rPr>
      </w:pPr>
      <w:r w:rsidRPr="00EF70A1">
        <w:rPr>
          <w:sz w:val="17"/>
          <w:szCs w:val="17"/>
        </w:rPr>
        <w:t>Voor:</w:t>
      </w:r>
      <w:r>
        <w:rPr>
          <w:sz w:val="17"/>
          <w:szCs w:val="17"/>
        </w:rPr>
        <w:tab/>
      </w:r>
      <w:r>
        <w:rPr>
          <w:sz w:val="17"/>
          <w:szCs w:val="17"/>
        </w:rPr>
        <w:tab/>
        <w:t xml:space="preserve">De standaardisatieraad van </w:t>
      </w:r>
      <w:r w:rsidR="00FC06C4">
        <w:rPr>
          <w:sz w:val="17"/>
          <w:szCs w:val="17"/>
        </w:rPr>
        <w:t>17</w:t>
      </w:r>
      <w:r>
        <w:rPr>
          <w:sz w:val="17"/>
          <w:szCs w:val="17"/>
        </w:rPr>
        <w:t xml:space="preserve"> </w:t>
      </w:r>
      <w:r w:rsidR="00FC06C4">
        <w:rPr>
          <w:sz w:val="17"/>
          <w:szCs w:val="17"/>
        </w:rPr>
        <w:t>april</w:t>
      </w:r>
      <w:r>
        <w:rPr>
          <w:sz w:val="17"/>
          <w:szCs w:val="17"/>
        </w:rPr>
        <w:t xml:space="preserve"> 2014</w:t>
      </w:r>
    </w:p>
    <w:p w14:paraId="2A52C66C" w14:textId="77777777" w:rsidR="008D5749" w:rsidRDefault="008D5749" w:rsidP="008D5749">
      <w:pPr>
        <w:outlineLvl w:val="0"/>
        <w:rPr>
          <w:sz w:val="17"/>
          <w:szCs w:val="17"/>
        </w:rPr>
      </w:pPr>
      <w:r w:rsidRPr="00EF70A1">
        <w:rPr>
          <w:sz w:val="17"/>
          <w:szCs w:val="17"/>
        </w:rPr>
        <w:t>Van:</w:t>
      </w:r>
      <w:r>
        <w:rPr>
          <w:sz w:val="17"/>
          <w:szCs w:val="17"/>
        </w:rPr>
        <w:tab/>
      </w:r>
      <w:r>
        <w:rPr>
          <w:sz w:val="17"/>
          <w:szCs w:val="17"/>
        </w:rPr>
        <w:tab/>
        <w:t>Bureau EduStandaard</w:t>
      </w:r>
    </w:p>
    <w:p w14:paraId="4492EFE2" w14:textId="6A4312D4" w:rsidR="008D5749" w:rsidRPr="00EF70A1" w:rsidRDefault="008D5749" w:rsidP="008D5749">
      <w:pPr>
        <w:outlineLvl w:val="0"/>
        <w:rPr>
          <w:sz w:val="17"/>
          <w:szCs w:val="17"/>
        </w:rPr>
      </w:pPr>
      <w:r>
        <w:rPr>
          <w:sz w:val="17"/>
          <w:szCs w:val="17"/>
        </w:rPr>
        <w:t>Datum advies:</w:t>
      </w:r>
      <w:r>
        <w:rPr>
          <w:sz w:val="17"/>
          <w:szCs w:val="17"/>
        </w:rPr>
        <w:tab/>
      </w:r>
      <w:r w:rsidR="009407F2">
        <w:rPr>
          <w:sz w:val="17"/>
          <w:szCs w:val="17"/>
        </w:rPr>
        <w:t>20</w:t>
      </w:r>
      <w:r>
        <w:rPr>
          <w:sz w:val="17"/>
          <w:szCs w:val="17"/>
        </w:rPr>
        <w:t xml:space="preserve"> december </w:t>
      </w:r>
      <w:r w:rsidRPr="00260BEC">
        <w:rPr>
          <w:sz w:val="17"/>
          <w:szCs w:val="17"/>
        </w:rPr>
        <w:t>2013</w:t>
      </w:r>
      <w:r w:rsidR="00FC06C4">
        <w:rPr>
          <w:sz w:val="17"/>
          <w:szCs w:val="17"/>
        </w:rPr>
        <w:t xml:space="preserve"> (eerste advies); 27 maart 2014 (tweede advies)</w:t>
      </w:r>
    </w:p>
    <w:p w14:paraId="540988FE" w14:textId="3B227655" w:rsidR="008D5749" w:rsidRPr="00EF70A1" w:rsidRDefault="008D5749" w:rsidP="008D5749">
      <w:pPr>
        <w:pBdr>
          <w:bottom w:val="single" w:sz="6" w:space="1" w:color="auto"/>
        </w:pBdr>
        <w:rPr>
          <w:sz w:val="17"/>
          <w:szCs w:val="17"/>
        </w:rPr>
      </w:pPr>
      <w:r w:rsidRPr="00EF70A1">
        <w:rPr>
          <w:sz w:val="17"/>
          <w:szCs w:val="17"/>
        </w:rPr>
        <w:t>Onderwerp:</w:t>
      </w:r>
      <w:r>
        <w:rPr>
          <w:sz w:val="17"/>
          <w:szCs w:val="17"/>
        </w:rPr>
        <w:tab/>
        <w:t xml:space="preserve">Advies </w:t>
      </w:r>
      <w:r w:rsidR="00D73EC6">
        <w:rPr>
          <w:sz w:val="17"/>
          <w:szCs w:val="17"/>
        </w:rPr>
        <w:t xml:space="preserve">in beheer name </w:t>
      </w:r>
      <w:r>
        <w:rPr>
          <w:sz w:val="17"/>
          <w:szCs w:val="17"/>
        </w:rPr>
        <w:t>afspraak</w:t>
      </w:r>
      <w:r w:rsidR="00D73EC6">
        <w:rPr>
          <w:sz w:val="17"/>
          <w:szCs w:val="17"/>
        </w:rPr>
        <w:t xml:space="preserve"> </w:t>
      </w:r>
      <w:r w:rsidR="00FC06C4">
        <w:rPr>
          <w:sz w:val="17"/>
          <w:szCs w:val="17"/>
        </w:rPr>
        <w:t>Edukoppeling</w:t>
      </w:r>
      <w:r w:rsidR="00FC06C4">
        <w:rPr>
          <w:sz w:val="17"/>
          <w:szCs w:val="17"/>
        </w:rPr>
        <w:t xml:space="preserve"> </w:t>
      </w:r>
      <w:r w:rsidR="00D73EC6">
        <w:rPr>
          <w:sz w:val="17"/>
          <w:szCs w:val="17"/>
        </w:rPr>
        <w:t xml:space="preserve">transactiestandaard </w:t>
      </w:r>
      <w:r w:rsidR="00FC06C4">
        <w:rPr>
          <w:sz w:val="17"/>
          <w:szCs w:val="17"/>
        </w:rPr>
        <w:t>v1.1</w:t>
      </w:r>
    </w:p>
    <w:p w14:paraId="0CD95497" w14:textId="77777777" w:rsidR="008D5749" w:rsidRDefault="008D5749" w:rsidP="008D5749">
      <w:pPr>
        <w:rPr>
          <w:b/>
          <w:sz w:val="22"/>
          <w:szCs w:val="22"/>
        </w:rPr>
      </w:pPr>
    </w:p>
    <w:p w14:paraId="388E21B4" w14:textId="77777777" w:rsidR="00D73EC6" w:rsidRDefault="00D73EC6" w:rsidP="00D73EC6">
      <w:pPr>
        <w:spacing w:after="0" w:line="260" w:lineRule="atLeast"/>
        <w:rPr>
          <w:b/>
          <w:color w:val="000000"/>
          <w:sz w:val="17"/>
          <w:szCs w:val="17"/>
        </w:rPr>
      </w:pPr>
      <w:r w:rsidRPr="0026455B">
        <w:rPr>
          <w:b/>
          <w:color w:val="000000"/>
          <w:sz w:val="17"/>
          <w:szCs w:val="17"/>
        </w:rPr>
        <w:t>Inleiding</w:t>
      </w:r>
    </w:p>
    <w:p w14:paraId="3FAFD64D" w14:textId="77777777" w:rsidR="00D73EC6" w:rsidRDefault="00D73EC6" w:rsidP="00D73EC6">
      <w:pPr>
        <w:spacing w:after="0" w:line="260" w:lineRule="atLeast"/>
        <w:rPr>
          <w:color w:val="000000"/>
          <w:sz w:val="17"/>
          <w:szCs w:val="17"/>
        </w:rPr>
      </w:pPr>
      <w:r>
        <w:rPr>
          <w:color w:val="000000"/>
          <w:sz w:val="17"/>
          <w:szCs w:val="17"/>
        </w:rPr>
        <w:t xml:space="preserve">Gegevens die we in de administratieve keten </w:t>
      </w:r>
      <w:r w:rsidRPr="0026455B">
        <w:rPr>
          <w:color w:val="000000"/>
          <w:sz w:val="17"/>
          <w:szCs w:val="17"/>
        </w:rPr>
        <w:t xml:space="preserve">uitwisselen zijn in de regel vertrouwelijk van aard. Niet iedere ketenpartij mag alle gegevens van andere partijen zomaar raadplegen of ontvangen, daarvoor moet eerst sprake zijn van </w:t>
      </w:r>
      <w:r>
        <w:rPr>
          <w:color w:val="000000"/>
          <w:sz w:val="17"/>
          <w:szCs w:val="17"/>
        </w:rPr>
        <w:t xml:space="preserve">o.a. </w:t>
      </w:r>
      <w:r w:rsidRPr="0026455B">
        <w:rPr>
          <w:color w:val="000000"/>
          <w:sz w:val="17"/>
          <w:szCs w:val="17"/>
        </w:rPr>
        <w:t>doelbinding. Een ketenpartij die een verzoek om gegevens ontvangt of gegevens aan een andere ketenpartij wil leveren zal dus eerst de identiteit van de ander partij moeten vaststellen. Tegelijkertijd zal een partij die gegevens van een andere ketenpartij ontvangt zeker willen weten dat de ontvangen gegevens kloppen, c.q. van de juiste partij afkomstig zijn.</w:t>
      </w:r>
    </w:p>
    <w:p w14:paraId="57BD0EA1" w14:textId="77777777" w:rsidR="00D73EC6" w:rsidRDefault="00D73EC6" w:rsidP="00D73EC6">
      <w:pPr>
        <w:spacing w:after="0" w:line="260" w:lineRule="atLeast"/>
        <w:rPr>
          <w:color w:val="000000"/>
          <w:sz w:val="17"/>
          <w:szCs w:val="17"/>
        </w:rPr>
      </w:pPr>
    </w:p>
    <w:p w14:paraId="0AE71B58" w14:textId="77777777" w:rsidR="00D73EC6" w:rsidRDefault="00D73EC6" w:rsidP="00D73EC6">
      <w:pPr>
        <w:spacing w:after="0" w:line="260" w:lineRule="atLeast"/>
        <w:rPr>
          <w:color w:val="000000"/>
          <w:sz w:val="17"/>
          <w:szCs w:val="17"/>
        </w:rPr>
      </w:pPr>
      <w:r w:rsidRPr="0026455B">
        <w:rPr>
          <w:color w:val="000000"/>
          <w:sz w:val="17"/>
          <w:szCs w:val="17"/>
        </w:rPr>
        <w:t>Er ontstaat een probleem wanneer de technische identiteit en de inhoudelijke identiteit van één van de partijen van elkaar verschillen. Dit is bijvoorbeeld het geval wanneer gegevens worden uitgewisseld met een onderwijsinstelling die gebruik maakt van een SAAS-oplossing</w:t>
      </w:r>
      <w:r w:rsidRPr="0026455B">
        <w:rPr>
          <w:rStyle w:val="Voetnootmarkering"/>
          <w:color w:val="000000"/>
          <w:sz w:val="17"/>
          <w:szCs w:val="17"/>
        </w:rPr>
        <w:footnoteReference w:id="1"/>
      </w:r>
      <w:r w:rsidRPr="0026455B">
        <w:rPr>
          <w:color w:val="000000"/>
          <w:sz w:val="17"/>
          <w:szCs w:val="17"/>
        </w:rPr>
        <w:t>. Technisch worden dan gegevens uitgewisseld met de SAAS-leverancier, terwijl inhoudelijk de gegevens bedoeld zijn voor of gevraagd worden van één van de scholen die gebruik maakt van die SAAS-oplossing.</w:t>
      </w:r>
      <w:r>
        <w:rPr>
          <w:color w:val="000000"/>
          <w:sz w:val="17"/>
          <w:szCs w:val="17"/>
        </w:rPr>
        <w:t xml:space="preserve"> Momenteel werkt meer dan de helft van alle instellingen (per sector) met een SAAS-leverancier.</w:t>
      </w:r>
    </w:p>
    <w:p w14:paraId="5F10C52D" w14:textId="77777777" w:rsidR="00D73EC6" w:rsidRDefault="00D73EC6" w:rsidP="00D73EC6">
      <w:pPr>
        <w:spacing w:after="0" w:line="260" w:lineRule="atLeast"/>
        <w:rPr>
          <w:color w:val="000000"/>
          <w:sz w:val="17"/>
          <w:szCs w:val="17"/>
        </w:rPr>
      </w:pPr>
    </w:p>
    <w:p w14:paraId="216930C2" w14:textId="77777777" w:rsidR="00D73EC6" w:rsidRDefault="00D73EC6" w:rsidP="00D73EC6">
      <w:pPr>
        <w:spacing w:after="0" w:line="260" w:lineRule="atLeast"/>
        <w:rPr>
          <w:color w:val="000000"/>
          <w:sz w:val="17"/>
          <w:szCs w:val="17"/>
        </w:rPr>
      </w:pPr>
      <w:r>
        <w:rPr>
          <w:color w:val="000000"/>
          <w:sz w:val="17"/>
          <w:szCs w:val="17"/>
        </w:rPr>
        <w:t xml:space="preserve">Momenteel kan dit probleem alleen opgelost worden door de technische identiteit van de onderwijsinstelling door een SAAS-leverancier te laten beheren. Dit betekent hoge administratieve lasten voor de onderwijsinstelling en hoge beheerlasten voor de SAAS-leverancier. Daarnaast bestaat er een zekere mate van schijnveiligheid omdat er niet rechtstreeks met de onderwijsinstelling zelf wordt uitgewisseld. </w:t>
      </w:r>
    </w:p>
    <w:p w14:paraId="5B803B0C" w14:textId="77777777" w:rsidR="00D73EC6" w:rsidRDefault="00D73EC6" w:rsidP="00D73EC6">
      <w:pPr>
        <w:spacing w:after="0" w:line="260" w:lineRule="atLeast"/>
        <w:rPr>
          <w:color w:val="000000"/>
          <w:sz w:val="17"/>
          <w:szCs w:val="17"/>
        </w:rPr>
      </w:pPr>
    </w:p>
    <w:p w14:paraId="61661A84" w14:textId="54423EA1" w:rsidR="00D73EC6" w:rsidRPr="00314E8B" w:rsidRDefault="00D73EC6" w:rsidP="00D73EC6">
      <w:pPr>
        <w:spacing w:after="0" w:line="260" w:lineRule="atLeast"/>
        <w:rPr>
          <w:color w:val="000000"/>
          <w:sz w:val="17"/>
          <w:szCs w:val="17"/>
        </w:rPr>
      </w:pPr>
      <w:r w:rsidRPr="0026455B">
        <w:rPr>
          <w:color w:val="000000"/>
          <w:sz w:val="17"/>
          <w:szCs w:val="17"/>
        </w:rPr>
        <w:t xml:space="preserve">Vanuit </w:t>
      </w:r>
      <w:r>
        <w:rPr>
          <w:color w:val="000000"/>
          <w:sz w:val="17"/>
          <w:szCs w:val="17"/>
        </w:rPr>
        <w:t xml:space="preserve">het project </w:t>
      </w:r>
      <w:r w:rsidRPr="0026455B">
        <w:rPr>
          <w:color w:val="000000"/>
          <w:sz w:val="17"/>
          <w:szCs w:val="17"/>
        </w:rPr>
        <w:t xml:space="preserve">Referentie Architectuur </w:t>
      </w:r>
      <w:r>
        <w:rPr>
          <w:color w:val="000000"/>
          <w:sz w:val="17"/>
          <w:szCs w:val="17"/>
        </w:rPr>
        <w:t xml:space="preserve">Onderwijs (RAO) van het </w:t>
      </w:r>
      <w:r w:rsidRPr="00D73EC6">
        <w:rPr>
          <w:color w:val="000000"/>
          <w:sz w:val="17"/>
          <w:szCs w:val="17"/>
        </w:rPr>
        <w:t>Samenwerkingsplatform Informatie Onderwijs</w:t>
      </w:r>
      <w:r>
        <w:rPr>
          <w:color w:val="000000"/>
          <w:sz w:val="17"/>
          <w:szCs w:val="17"/>
        </w:rPr>
        <w:t xml:space="preserve"> programma (</w:t>
      </w:r>
      <w:proofErr w:type="spellStart"/>
      <w:r>
        <w:rPr>
          <w:color w:val="000000"/>
          <w:sz w:val="17"/>
          <w:szCs w:val="17"/>
        </w:rPr>
        <w:t>Sion</w:t>
      </w:r>
      <w:proofErr w:type="spellEnd"/>
      <w:r>
        <w:rPr>
          <w:color w:val="000000"/>
          <w:sz w:val="17"/>
          <w:szCs w:val="17"/>
        </w:rPr>
        <w:t xml:space="preserve">) is </w:t>
      </w:r>
      <w:r w:rsidRPr="0026455B">
        <w:rPr>
          <w:color w:val="000000"/>
          <w:sz w:val="17"/>
          <w:szCs w:val="17"/>
        </w:rPr>
        <w:t xml:space="preserve">daarom </w:t>
      </w:r>
      <w:r>
        <w:rPr>
          <w:color w:val="000000"/>
          <w:sz w:val="17"/>
          <w:szCs w:val="17"/>
        </w:rPr>
        <w:t xml:space="preserve">vanaf medio 2013 </w:t>
      </w:r>
      <w:r w:rsidRPr="0026455B">
        <w:rPr>
          <w:color w:val="000000"/>
          <w:sz w:val="17"/>
          <w:szCs w:val="17"/>
        </w:rPr>
        <w:t xml:space="preserve">met ketenpartijen (DUO, </w:t>
      </w:r>
      <w:r>
        <w:rPr>
          <w:color w:val="000000"/>
          <w:sz w:val="17"/>
          <w:szCs w:val="17"/>
        </w:rPr>
        <w:t>LAS-</w:t>
      </w:r>
      <w:r w:rsidRPr="0026455B">
        <w:rPr>
          <w:color w:val="000000"/>
          <w:sz w:val="17"/>
          <w:szCs w:val="17"/>
        </w:rPr>
        <w:t>leveranciers</w:t>
      </w:r>
      <w:r>
        <w:rPr>
          <w:rStyle w:val="Voetnootmarkering"/>
          <w:color w:val="000000"/>
          <w:sz w:val="17"/>
          <w:szCs w:val="17"/>
        </w:rPr>
        <w:footnoteReference w:id="2"/>
      </w:r>
      <w:r w:rsidRPr="0026455B">
        <w:rPr>
          <w:color w:val="000000"/>
          <w:sz w:val="17"/>
          <w:szCs w:val="17"/>
        </w:rPr>
        <w:t>) gezocht</w:t>
      </w:r>
      <w:r>
        <w:rPr>
          <w:color w:val="000000"/>
          <w:sz w:val="17"/>
          <w:szCs w:val="17"/>
        </w:rPr>
        <w:t xml:space="preserve"> naar een duurzame en standaard</w:t>
      </w:r>
      <w:r w:rsidRPr="0026455B">
        <w:rPr>
          <w:color w:val="000000"/>
          <w:sz w:val="17"/>
          <w:szCs w:val="17"/>
        </w:rPr>
        <w:t xml:space="preserve">oplossing voor gegevensuitwisseling </w:t>
      </w:r>
      <w:r>
        <w:rPr>
          <w:color w:val="000000"/>
          <w:sz w:val="17"/>
          <w:szCs w:val="17"/>
        </w:rPr>
        <w:t xml:space="preserve">binnen de keten </w:t>
      </w:r>
      <w:r w:rsidRPr="0026455B">
        <w:rPr>
          <w:color w:val="000000"/>
          <w:sz w:val="17"/>
          <w:szCs w:val="17"/>
        </w:rPr>
        <w:t xml:space="preserve">met SAAS-leveranciers die voldoet aan de benodigde beveiligingsnormen. </w:t>
      </w:r>
    </w:p>
    <w:p w14:paraId="25142E05" w14:textId="77777777" w:rsidR="00D73EC6" w:rsidRDefault="00D73EC6" w:rsidP="00D73EC6">
      <w:pPr>
        <w:spacing w:after="0" w:line="260" w:lineRule="atLeast"/>
        <w:rPr>
          <w:b/>
          <w:color w:val="000000"/>
          <w:sz w:val="17"/>
          <w:szCs w:val="17"/>
        </w:rPr>
      </w:pPr>
    </w:p>
    <w:p w14:paraId="12363728" w14:textId="77777777" w:rsidR="00D73EC6" w:rsidRPr="0026455B" w:rsidRDefault="00D73EC6" w:rsidP="00D73EC6">
      <w:pPr>
        <w:spacing w:after="0" w:line="260" w:lineRule="atLeast"/>
        <w:rPr>
          <w:b/>
          <w:color w:val="000000"/>
          <w:sz w:val="17"/>
          <w:szCs w:val="17"/>
        </w:rPr>
      </w:pPr>
      <w:r>
        <w:rPr>
          <w:b/>
          <w:color w:val="000000"/>
          <w:sz w:val="17"/>
          <w:szCs w:val="17"/>
        </w:rPr>
        <w:t>Standaard</w:t>
      </w:r>
    </w:p>
    <w:p w14:paraId="44EEBBFE" w14:textId="7459FB6E" w:rsidR="00D73EC6" w:rsidRDefault="00D73EC6" w:rsidP="00D73EC6">
      <w:pPr>
        <w:spacing w:after="0" w:line="260" w:lineRule="atLeast"/>
        <w:rPr>
          <w:color w:val="000000"/>
          <w:sz w:val="17"/>
          <w:szCs w:val="17"/>
        </w:rPr>
      </w:pPr>
      <w:r>
        <w:rPr>
          <w:color w:val="000000"/>
          <w:sz w:val="17"/>
          <w:szCs w:val="17"/>
        </w:rPr>
        <w:t xml:space="preserve">Met de transactiestandaard wordt het mogelijk om de technische en inhoudelijke identiteiten van berichten te scheiden. Door de standaard kan de (SAAS)-leverancier als ketenpartij beter erkend worden als een partij die gegevens </w:t>
      </w:r>
      <w:r>
        <w:rPr>
          <w:i/>
          <w:color w:val="000000"/>
          <w:sz w:val="17"/>
          <w:szCs w:val="17"/>
        </w:rPr>
        <w:t xml:space="preserve">namens </w:t>
      </w:r>
      <w:r w:rsidRPr="0082747A">
        <w:rPr>
          <w:color w:val="000000"/>
          <w:sz w:val="17"/>
          <w:szCs w:val="17"/>
        </w:rPr>
        <w:t>de school</w:t>
      </w:r>
      <w:r>
        <w:rPr>
          <w:i/>
          <w:color w:val="000000"/>
          <w:sz w:val="17"/>
          <w:szCs w:val="17"/>
        </w:rPr>
        <w:t xml:space="preserve"> </w:t>
      </w:r>
      <w:r>
        <w:rPr>
          <w:color w:val="000000"/>
          <w:sz w:val="17"/>
          <w:szCs w:val="17"/>
        </w:rPr>
        <w:t xml:space="preserve">uitwisselt. </w:t>
      </w:r>
    </w:p>
    <w:p w14:paraId="15AEDD89" w14:textId="77777777" w:rsidR="00D73EC6" w:rsidRDefault="00D73EC6" w:rsidP="00D73EC6">
      <w:pPr>
        <w:spacing w:after="0" w:line="260" w:lineRule="atLeast"/>
        <w:rPr>
          <w:color w:val="000000"/>
          <w:sz w:val="17"/>
          <w:szCs w:val="17"/>
        </w:rPr>
      </w:pPr>
    </w:p>
    <w:p w14:paraId="70759793" w14:textId="593B13F5" w:rsidR="00D73EC6" w:rsidRPr="0026455B" w:rsidRDefault="00D73EC6" w:rsidP="00D73EC6">
      <w:pPr>
        <w:spacing w:after="0" w:line="260" w:lineRule="atLeast"/>
        <w:rPr>
          <w:color w:val="000000"/>
          <w:sz w:val="17"/>
          <w:szCs w:val="17"/>
        </w:rPr>
      </w:pPr>
      <w:r>
        <w:rPr>
          <w:color w:val="000000"/>
          <w:sz w:val="17"/>
          <w:szCs w:val="17"/>
        </w:rPr>
        <w:t xml:space="preserve">Hiermee worden de administratieve </w:t>
      </w:r>
      <w:r w:rsidRPr="0026455B">
        <w:rPr>
          <w:color w:val="000000"/>
          <w:sz w:val="17"/>
          <w:szCs w:val="17"/>
        </w:rPr>
        <w:t xml:space="preserve">lasten </w:t>
      </w:r>
      <w:r>
        <w:rPr>
          <w:color w:val="000000"/>
          <w:sz w:val="17"/>
          <w:szCs w:val="17"/>
        </w:rPr>
        <w:t xml:space="preserve">voor scholen </w:t>
      </w:r>
      <w:r w:rsidRPr="0026455B">
        <w:rPr>
          <w:color w:val="000000"/>
          <w:sz w:val="17"/>
          <w:szCs w:val="17"/>
        </w:rPr>
        <w:t xml:space="preserve">grotendeels </w:t>
      </w:r>
      <w:r>
        <w:rPr>
          <w:color w:val="000000"/>
          <w:sz w:val="17"/>
          <w:szCs w:val="17"/>
        </w:rPr>
        <w:t xml:space="preserve">teruggedrongen (Programmadoel-stelling </w:t>
      </w:r>
      <w:proofErr w:type="spellStart"/>
      <w:r>
        <w:rPr>
          <w:color w:val="000000"/>
          <w:sz w:val="17"/>
          <w:szCs w:val="17"/>
        </w:rPr>
        <w:t>Sion</w:t>
      </w:r>
      <w:proofErr w:type="spellEnd"/>
      <w:r>
        <w:rPr>
          <w:color w:val="000000"/>
          <w:sz w:val="17"/>
          <w:szCs w:val="17"/>
        </w:rPr>
        <w:t xml:space="preserve">). </w:t>
      </w:r>
      <w:r w:rsidRPr="0026455B">
        <w:rPr>
          <w:color w:val="000000"/>
          <w:sz w:val="17"/>
          <w:szCs w:val="17"/>
        </w:rPr>
        <w:t xml:space="preserve">Het aantal aan te vragen, uit te geven en te beheren </w:t>
      </w:r>
      <w:r>
        <w:rPr>
          <w:color w:val="000000"/>
          <w:sz w:val="17"/>
          <w:szCs w:val="17"/>
        </w:rPr>
        <w:t>technische identiteiten (</w:t>
      </w:r>
      <w:r w:rsidRPr="0026455B">
        <w:rPr>
          <w:color w:val="000000"/>
          <w:sz w:val="17"/>
          <w:szCs w:val="17"/>
        </w:rPr>
        <w:t>certificaten</w:t>
      </w:r>
      <w:r>
        <w:rPr>
          <w:color w:val="000000"/>
          <w:sz w:val="17"/>
          <w:szCs w:val="17"/>
        </w:rPr>
        <w:t>)</w:t>
      </w:r>
      <w:r w:rsidRPr="0026455B">
        <w:rPr>
          <w:color w:val="000000"/>
          <w:sz w:val="17"/>
          <w:szCs w:val="17"/>
        </w:rPr>
        <w:t xml:space="preserve"> </w:t>
      </w:r>
      <w:r>
        <w:rPr>
          <w:color w:val="000000"/>
          <w:sz w:val="17"/>
          <w:szCs w:val="17"/>
        </w:rPr>
        <w:t>kan dan namelijk drastisch worden verlaagd. V</w:t>
      </w:r>
      <w:r w:rsidRPr="0026455B">
        <w:rPr>
          <w:color w:val="000000"/>
          <w:sz w:val="17"/>
          <w:szCs w:val="17"/>
        </w:rPr>
        <w:t>rijw</w:t>
      </w:r>
      <w:r>
        <w:rPr>
          <w:color w:val="000000"/>
          <w:sz w:val="17"/>
          <w:szCs w:val="17"/>
        </w:rPr>
        <w:t>el alle PO-instellingen (circa 8</w:t>
      </w:r>
      <w:r w:rsidRPr="0026455B">
        <w:rPr>
          <w:color w:val="000000"/>
          <w:sz w:val="17"/>
          <w:szCs w:val="17"/>
        </w:rPr>
        <w:t>.000 scholen) maken bijvoorbeeld gebruik van een SAAS-oplossing. Voor instellingen die geen gebruik maken van een SAAS-oplossing verandert er ten opzichte van de huidige situatie niets.</w:t>
      </w:r>
    </w:p>
    <w:p w14:paraId="6A44D531" w14:textId="77777777" w:rsidR="00D73EC6" w:rsidRDefault="00D73EC6" w:rsidP="00D73EC6">
      <w:pPr>
        <w:spacing w:after="0" w:line="260" w:lineRule="atLeast"/>
        <w:rPr>
          <w:color w:val="000000"/>
          <w:sz w:val="17"/>
          <w:szCs w:val="17"/>
        </w:rPr>
      </w:pPr>
    </w:p>
    <w:p w14:paraId="6DB39D21" w14:textId="38BC0491" w:rsidR="00D73EC6" w:rsidRDefault="00D73EC6" w:rsidP="00D73EC6">
      <w:pPr>
        <w:spacing w:after="0" w:line="260" w:lineRule="atLeast"/>
        <w:rPr>
          <w:color w:val="000000"/>
          <w:sz w:val="17"/>
          <w:szCs w:val="17"/>
        </w:rPr>
      </w:pPr>
      <w:r>
        <w:rPr>
          <w:color w:val="000000"/>
          <w:sz w:val="17"/>
          <w:szCs w:val="17"/>
        </w:rPr>
        <w:t xml:space="preserve">Deze administratieve </w:t>
      </w:r>
      <w:r w:rsidRPr="0026455B">
        <w:rPr>
          <w:color w:val="000000"/>
          <w:sz w:val="17"/>
          <w:szCs w:val="17"/>
        </w:rPr>
        <w:t xml:space="preserve">lastenverlaging moet worden afgezet tegen de introductie van een </w:t>
      </w:r>
      <w:r>
        <w:rPr>
          <w:color w:val="000000"/>
          <w:sz w:val="17"/>
          <w:szCs w:val="17"/>
        </w:rPr>
        <w:t xml:space="preserve">certificatieprogramma </w:t>
      </w:r>
      <w:r w:rsidRPr="0026455B">
        <w:rPr>
          <w:color w:val="000000"/>
          <w:sz w:val="17"/>
          <w:szCs w:val="17"/>
        </w:rPr>
        <w:t xml:space="preserve">voor leveranciers. </w:t>
      </w:r>
      <w:r>
        <w:rPr>
          <w:color w:val="000000"/>
          <w:sz w:val="17"/>
          <w:szCs w:val="17"/>
        </w:rPr>
        <w:t xml:space="preserve">Dit programma is momenteel nog in ontwikkeling. Een dergelijk programma is nodig om een veilige uitwisseling mogelijk te maken, waarbij de verantwoordelijkheden van leveranciers en scholen duidelijk zijn belegd. </w:t>
      </w:r>
    </w:p>
    <w:p w14:paraId="1E9FDD26" w14:textId="77777777" w:rsidR="00D73EC6" w:rsidRDefault="00D73EC6" w:rsidP="00D73EC6">
      <w:pPr>
        <w:spacing w:after="0" w:line="260" w:lineRule="atLeast"/>
        <w:rPr>
          <w:color w:val="000000"/>
          <w:sz w:val="17"/>
          <w:szCs w:val="17"/>
        </w:rPr>
      </w:pPr>
    </w:p>
    <w:p w14:paraId="75F3AC54" w14:textId="77777777" w:rsidR="00D73EC6" w:rsidRDefault="00D73EC6" w:rsidP="00D73EC6">
      <w:pPr>
        <w:spacing w:after="0" w:line="260" w:lineRule="atLeast"/>
        <w:rPr>
          <w:color w:val="000000"/>
          <w:sz w:val="17"/>
          <w:szCs w:val="17"/>
        </w:rPr>
      </w:pPr>
      <w:r w:rsidRPr="0026455B">
        <w:rPr>
          <w:color w:val="000000"/>
          <w:sz w:val="17"/>
          <w:szCs w:val="17"/>
        </w:rPr>
        <w:lastRenderedPageBreak/>
        <w:t xml:space="preserve">Zo'n programma betekent een verhoging van administratieve lasten voor SAAS-leveranciers. Daar staat tegenover dat de leverancier </w:t>
      </w:r>
      <w:r>
        <w:rPr>
          <w:color w:val="000000"/>
          <w:sz w:val="17"/>
          <w:szCs w:val="17"/>
        </w:rPr>
        <w:t>geen technische identiteiten (certificaten) van onderwijsinstellingen hoeft te beheren</w:t>
      </w:r>
      <w:r w:rsidRPr="0026455B">
        <w:rPr>
          <w:color w:val="000000"/>
          <w:sz w:val="17"/>
          <w:szCs w:val="17"/>
        </w:rPr>
        <w:t xml:space="preserve">. Bovendien kan worden volstaan met een technisch eenvoudigere vorm van berichtuitwisseling. </w:t>
      </w:r>
    </w:p>
    <w:p w14:paraId="20271531" w14:textId="77777777" w:rsidR="00D73EC6" w:rsidRDefault="00D73EC6" w:rsidP="00D73EC6">
      <w:pPr>
        <w:spacing w:after="0" w:line="260" w:lineRule="atLeast"/>
        <w:rPr>
          <w:color w:val="000000"/>
          <w:sz w:val="17"/>
          <w:szCs w:val="17"/>
        </w:rPr>
      </w:pPr>
    </w:p>
    <w:p w14:paraId="1664CA40" w14:textId="77777777" w:rsidR="00D73EC6" w:rsidRDefault="00D73EC6" w:rsidP="00D73EC6">
      <w:pPr>
        <w:spacing w:after="0" w:line="260" w:lineRule="atLeast"/>
        <w:rPr>
          <w:color w:val="000000"/>
          <w:sz w:val="17"/>
          <w:szCs w:val="17"/>
        </w:rPr>
      </w:pPr>
      <w:r w:rsidRPr="0026455B">
        <w:rPr>
          <w:color w:val="000000"/>
          <w:sz w:val="17"/>
          <w:szCs w:val="17"/>
        </w:rPr>
        <w:t>Hoewel er wel</w:t>
      </w:r>
      <w:r>
        <w:rPr>
          <w:color w:val="000000"/>
          <w:sz w:val="17"/>
          <w:szCs w:val="17"/>
        </w:rPr>
        <w:t>licht</w:t>
      </w:r>
      <w:r w:rsidRPr="0026455B">
        <w:rPr>
          <w:color w:val="000000"/>
          <w:sz w:val="17"/>
          <w:szCs w:val="17"/>
        </w:rPr>
        <w:t xml:space="preserve"> meer certificeringen en audits m</w:t>
      </w:r>
      <w:r>
        <w:rPr>
          <w:color w:val="000000"/>
          <w:sz w:val="17"/>
          <w:szCs w:val="17"/>
        </w:rPr>
        <w:t xml:space="preserve">oeten plaatsvinden dan voorheen, </w:t>
      </w:r>
      <w:r w:rsidRPr="0026455B">
        <w:rPr>
          <w:color w:val="000000"/>
          <w:sz w:val="17"/>
          <w:szCs w:val="17"/>
        </w:rPr>
        <w:t xml:space="preserve"> sluit </w:t>
      </w:r>
      <w:r>
        <w:rPr>
          <w:color w:val="000000"/>
          <w:sz w:val="17"/>
          <w:szCs w:val="17"/>
        </w:rPr>
        <w:t xml:space="preserve">de voorgestelde oplossing beter </w:t>
      </w:r>
      <w:r w:rsidRPr="0026455B">
        <w:rPr>
          <w:color w:val="000000"/>
          <w:sz w:val="17"/>
          <w:szCs w:val="17"/>
        </w:rPr>
        <w:t xml:space="preserve">aan bij de staande praktijk (OSO, Studielink). </w:t>
      </w:r>
      <w:r>
        <w:rPr>
          <w:color w:val="000000"/>
          <w:sz w:val="17"/>
          <w:szCs w:val="17"/>
        </w:rPr>
        <w:t xml:space="preserve">Hierdoor hoeven </w:t>
      </w:r>
      <w:r w:rsidRPr="0026455B">
        <w:rPr>
          <w:color w:val="000000"/>
          <w:sz w:val="17"/>
          <w:szCs w:val="17"/>
        </w:rPr>
        <w:t xml:space="preserve">noch DUO, noch de SAAS-leveranciers grote technische aanpassingen door te voeren. </w:t>
      </w:r>
      <w:r>
        <w:rPr>
          <w:color w:val="000000"/>
          <w:sz w:val="17"/>
          <w:szCs w:val="17"/>
        </w:rPr>
        <w:t xml:space="preserve">En </w:t>
      </w:r>
      <w:r w:rsidRPr="0026455B">
        <w:rPr>
          <w:color w:val="000000"/>
          <w:sz w:val="17"/>
          <w:szCs w:val="17"/>
        </w:rPr>
        <w:t xml:space="preserve">kan op relatief korte termijn tot implementatie overgegaan worden, waardoor een aantal urgente problemen sneller verholpen kunnen worden. </w:t>
      </w:r>
    </w:p>
    <w:p w14:paraId="33AFBDBC" w14:textId="77777777" w:rsidR="00D73EC6" w:rsidRDefault="00D73EC6" w:rsidP="00D73EC6">
      <w:pPr>
        <w:spacing w:after="0" w:line="260" w:lineRule="atLeast"/>
        <w:rPr>
          <w:color w:val="000000"/>
          <w:sz w:val="17"/>
          <w:szCs w:val="17"/>
        </w:rPr>
      </w:pPr>
      <w:r>
        <w:rPr>
          <w:color w:val="000000"/>
          <w:sz w:val="17"/>
          <w:szCs w:val="17"/>
        </w:rPr>
        <w:t xml:space="preserve">Ook </w:t>
      </w:r>
      <w:r w:rsidRPr="0026455B">
        <w:rPr>
          <w:color w:val="000000"/>
          <w:sz w:val="17"/>
          <w:szCs w:val="17"/>
        </w:rPr>
        <w:t xml:space="preserve">sluit de oplossing aan bij leveranciers die geen </w:t>
      </w:r>
      <w:r>
        <w:rPr>
          <w:color w:val="000000"/>
          <w:sz w:val="17"/>
          <w:szCs w:val="17"/>
        </w:rPr>
        <w:t>(</w:t>
      </w:r>
      <w:proofErr w:type="spellStart"/>
      <w:r w:rsidRPr="0026455B">
        <w:rPr>
          <w:color w:val="000000"/>
          <w:sz w:val="17"/>
          <w:szCs w:val="17"/>
        </w:rPr>
        <w:t>multi</w:t>
      </w:r>
      <w:proofErr w:type="spellEnd"/>
      <w:r w:rsidRPr="0026455B">
        <w:rPr>
          <w:color w:val="000000"/>
          <w:sz w:val="17"/>
          <w:szCs w:val="17"/>
        </w:rPr>
        <w:t>-tenant</w:t>
      </w:r>
      <w:r>
        <w:rPr>
          <w:color w:val="000000"/>
          <w:sz w:val="17"/>
          <w:szCs w:val="17"/>
        </w:rPr>
        <w:t>)</w:t>
      </w:r>
      <w:r w:rsidRPr="0026455B">
        <w:rPr>
          <w:color w:val="000000"/>
          <w:sz w:val="17"/>
          <w:szCs w:val="17"/>
        </w:rPr>
        <w:t xml:space="preserve"> SAAS aanbieden. Hierdoor ontstaat er meer uniformiteit. De oplossing past </w:t>
      </w:r>
      <w:r>
        <w:rPr>
          <w:color w:val="000000"/>
          <w:sz w:val="17"/>
          <w:szCs w:val="17"/>
        </w:rPr>
        <w:t xml:space="preserve">ten slotte </w:t>
      </w:r>
      <w:r w:rsidRPr="0026455B">
        <w:rPr>
          <w:color w:val="000000"/>
          <w:sz w:val="17"/>
          <w:szCs w:val="17"/>
        </w:rPr>
        <w:t xml:space="preserve">ook in de lijn van ontwikkelingen rondom standaarden en bouwstenen binnen de e-overheid zoals </w:t>
      </w:r>
      <w:proofErr w:type="spellStart"/>
      <w:r w:rsidRPr="0026455B">
        <w:rPr>
          <w:color w:val="000000"/>
          <w:sz w:val="17"/>
          <w:szCs w:val="17"/>
        </w:rPr>
        <w:t>eID</w:t>
      </w:r>
      <w:proofErr w:type="spellEnd"/>
      <w:r w:rsidRPr="0026455B">
        <w:rPr>
          <w:color w:val="000000"/>
          <w:sz w:val="17"/>
          <w:szCs w:val="17"/>
        </w:rPr>
        <w:t xml:space="preserve"> en </w:t>
      </w:r>
      <w:proofErr w:type="spellStart"/>
      <w:r w:rsidRPr="0026455B">
        <w:rPr>
          <w:color w:val="000000"/>
          <w:sz w:val="17"/>
          <w:szCs w:val="17"/>
        </w:rPr>
        <w:t>Digipoort</w:t>
      </w:r>
      <w:proofErr w:type="spellEnd"/>
      <w:r w:rsidRPr="0026455B">
        <w:rPr>
          <w:color w:val="000000"/>
          <w:sz w:val="17"/>
          <w:szCs w:val="17"/>
        </w:rPr>
        <w:t>, waarin het kunnen optreden namens een andere partij een steeds belangrijker uitgangspunt wordt.</w:t>
      </w:r>
    </w:p>
    <w:p w14:paraId="780EAFE2" w14:textId="77777777" w:rsidR="00D73EC6" w:rsidRDefault="00D73EC6" w:rsidP="00D73EC6">
      <w:pPr>
        <w:spacing w:after="0" w:line="260" w:lineRule="atLeast"/>
        <w:rPr>
          <w:color w:val="000000"/>
          <w:sz w:val="17"/>
          <w:szCs w:val="17"/>
        </w:rPr>
      </w:pPr>
    </w:p>
    <w:p w14:paraId="667E6217" w14:textId="77777777" w:rsidR="00D73EC6" w:rsidRPr="0022056B" w:rsidRDefault="00D73EC6" w:rsidP="00D73EC6">
      <w:pPr>
        <w:spacing w:after="0" w:line="260" w:lineRule="atLeast"/>
        <w:rPr>
          <w:b/>
          <w:color w:val="000000"/>
          <w:sz w:val="17"/>
          <w:szCs w:val="17"/>
        </w:rPr>
      </w:pPr>
      <w:r w:rsidRPr="0022056B">
        <w:rPr>
          <w:b/>
          <w:color w:val="000000"/>
          <w:sz w:val="17"/>
          <w:szCs w:val="17"/>
        </w:rPr>
        <w:t>Proces</w:t>
      </w:r>
    </w:p>
    <w:p w14:paraId="19860943" w14:textId="77777777" w:rsidR="00D73EC6" w:rsidRDefault="00D73EC6" w:rsidP="00D73EC6">
      <w:pPr>
        <w:spacing w:after="0" w:line="260" w:lineRule="atLeast"/>
        <w:ind w:left="2124" w:hanging="2124"/>
        <w:rPr>
          <w:color w:val="000000"/>
          <w:sz w:val="17"/>
          <w:szCs w:val="17"/>
        </w:rPr>
      </w:pPr>
      <w:r>
        <w:rPr>
          <w:color w:val="000000"/>
          <w:sz w:val="17"/>
          <w:szCs w:val="17"/>
        </w:rPr>
        <w:t xml:space="preserve">Augustus 2013 </w:t>
      </w:r>
      <w:r>
        <w:rPr>
          <w:color w:val="000000"/>
          <w:sz w:val="17"/>
          <w:szCs w:val="17"/>
        </w:rPr>
        <w:tab/>
        <w:t xml:space="preserve">De standaard is door DUO opgesteld en ontwikkeld op basis van </w:t>
      </w:r>
      <w:proofErr w:type="spellStart"/>
      <w:r>
        <w:rPr>
          <w:color w:val="000000"/>
          <w:sz w:val="17"/>
          <w:szCs w:val="17"/>
        </w:rPr>
        <w:t>Digikoppeling</w:t>
      </w:r>
      <w:proofErr w:type="spellEnd"/>
      <w:r>
        <w:rPr>
          <w:color w:val="000000"/>
          <w:sz w:val="17"/>
          <w:szCs w:val="17"/>
        </w:rPr>
        <w:t xml:space="preserve"> standaarden. Hiervoor is overleg gepleegd met Logius. </w:t>
      </w:r>
    </w:p>
    <w:p w14:paraId="461E2150" w14:textId="77777777" w:rsidR="00D73EC6" w:rsidRDefault="00D73EC6" w:rsidP="00D73EC6">
      <w:pPr>
        <w:spacing w:after="0" w:line="260" w:lineRule="atLeast"/>
        <w:ind w:left="2124" w:hanging="2124"/>
        <w:rPr>
          <w:color w:val="000000"/>
          <w:sz w:val="17"/>
          <w:szCs w:val="17"/>
        </w:rPr>
      </w:pPr>
      <w:r>
        <w:rPr>
          <w:color w:val="000000"/>
          <w:sz w:val="17"/>
          <w:szCs w:val="17"/>
        </w:rPr>
        <w:t xml:space="preserve">September 2013 </w:t>
      </w:r>
      <w:r>
        <w:rPr>
          <w:color w:val="000000"/>
          <w:sz w:val="17"/>
          <w:szCs w:val="17"/>
        </w:rPr>
        <w:tab/>
        <w:t xml:space="preserve">De voorgestelde oplossing is goedgekeurd door de stuurgroep van SION. </w:t>
      </w:r>
    </w:p>
    <w:p w14:paraId="0CF0C8F7" w14:textId="77777777" w:rsidR="00D73EC6" w:rsidRDefault="00D73EC6" w:rsidP="00D73EC6">
      <w:pPr>
        <w:spacing w:after="0" w:line="260" w:lineRule="atLeast"/>
        <w:ind w:left="2124"/>
        <w:rPr>
          <w:color w:val="000000"/>
          <w:sz w:val="17"/>
          <w:szCs w:val="17"/>
        </w:rPr>
      </w:pPr>
      <w:r>
        <w:rPr>
          <w:color w:val="000000"/>
          <w:sz w:val="17"/>
          <w:szCs w:val="17"/>
        </w:rPr>
        <w:t xml:space="preserve">De concept standaard is vervolgens afgestemd met SION en LAS-leveranciers in het MBO. </w:t>
      </w:r>
    </w:p>
    <w:p w14:paraId="0C5A697A" w14:textId="77777777" w:rsidR="00D73EC6" w:rsidRDefault="00D73EC6" w:rsidP="00D73EC6">
      <w:pPr>
        <w:spacing w:after="0" w:line="260" w:lineRule="atLeast"/>
        <w:ind w:left="2124" w:hanging="2124"/>
        <w:rPr>
          <w:color w:val="000000"/>
          <w:sz w:val="17"/>
          <w:szCs w:val="17"/>
        </w:rPr>
      </w:pPr>
      <w:r>
        <w:rPr>
          <w:color w:val="000000"/>
          <w:sz w:val="17"/>
          <w:szCs w:val="17"/>
        </w:rPr>
        <w:t>Oktober 2013</w:t>
      </w:r>
      <w:r>
        <w:rPr>
          <w:color w:val="000000"/>
          <w:sz w:val="17"/>
          <w:szCs w:val="17"/>
        </w:rPr>
        <w:tab/>
        <w:t xml:space="preserve">De volgende versie (0.92) is gedeeld met LAS-Leveranciers in andere sectoren (via de SWL-overleggen van DUO) en de architectuurraad van EduStandaard. </w:t>
      </w:r>
    </w:p>
    <w:p w14:paraId="038D1436" w14:textId="77777777" w:rsidR="00D73EC6" w:rsidRDefault="00D73EC6" w:rsidP="00D73EC6">
      <w:pPr>
        <w:spacing w:after="0" w:line="260" w:lineRule="atLeast"/>
        <w:ind w:left="2124"/>
        <w:rPr>
          <w:color w:val="000000"/>
          <w:sz w:val="17"/>
          <w:szCs w:val="17"/>
        </w:rPr>
      </w:pPr>
      <w:r>
        <w:rPr>
          <w:color w:val="000000"/>
          <w:sz w:val="17"/>
          <w:szCs w:val="17"/>
        </w:rPr>
        <w:t xml:space="preserve">DUO heeft goedkeuring gegeven op de standaard en de implementatie hiervan in het MBO. </w:t>
      </w:r>
    </w:p>
    <w:p w14:paraId="564D1982" w14:textId="77777777" w:rsidR="00D73EC6" w:rsidRDefault="00D73EC6" w:rsidP="00D73EC6">
      <w:pPr>
        <w:spacing w:after="0" w:line="260" w:lineRule="atLeast"/>
        <w:ind w:left="2124" w:hanging="2124"/>
        <w:rPr>
          <w:color w:val="000000"/>
          <w:sz w:val="17"/>
          <w:szCs w:val="17"/>
        </w:rPr>
      </w:pPr>
      <w:r>
        <w:rPr>
          <w:color w:val="000000"/>
          <w:sz w:val="17"/>
          <w:szCs w:val="17"/>
        </w:rPr>
        <w:t>November 2013</w:t>
      </w:r>
      <w:r>
        <w:rPr>
          <w:color w:val="000000"/>
          <w:sz w:val="17"/>
          <w:szCs w:val="17"/>
        </w:rPr>
        <w:tab/>
        <w:t xml:space="preserve">Daarnaast is Kennisnet namens OSO en Studielink geconsulteerd. </w:t>
      </w:r>
    </w:p>
    <w:p w14:paraId="66D86B6A" w14:textId="77777777" w:rsidR="00D73EC6" w:rsidRDefault="00D73EC6" w:rsidP="00D73EC6">
      <w:pPr>
        <w:spacing w:after="0" w:line="260" w:lineRule="atLeast"/>
        <w:ind w:left="2124" w:hanging="2124"/>
        <w:rPr>
          <w:color w:val="000000"/>
          <w:sz w:val="17"/>
          <w:szCs w:val="17"/>
        </w:rPr>
      </w:pPr>
      <w:r>
        <w:rPr>
          <w:color w:val="000000"/>
          <w:sz w:val="17"/>
          <w:szCs w:val="17"/>
        </w:rPr>
        <w:tab/>
        <w:t>Dit heeft geleid tot de huidige versie die ingediend wordt. Hierin zijn ook de inzichten verwerkt die tijdens de implementatie in het MBO werden opgedaan.</w:t>
      </w:r>
    </w:p>
    <w:p w14:paraId="179D9D86" w14:textId="77777777" w:rsidR="00D73EC6" w:rsidRDefault="00D73EC6" w:rsidP="00D73EC6">
      <w:pPr>
        <w:spacing w:after="0" w:line="260" w:lineRule="atLeast"/>
        <w:ind w:left="2124" w:hanging="2124"/>
        <w:rPr>
          <w:color w:val="000000"/>
          <w:sz w:val="17"/>
          <w:szCs w:val="17"/>
        </w:rPr>
      </w:pPr>
      <w:r>
        <w:rPr>
          <w:color w:val="000000"/>
          <w:sz w:val="17"/>
          <w:szCs w:val="17"/>
        </w:rPr>
        <w:t>December 2013</w:t>
      </w:r>
      <w:r>
        <w:rPr>
          <w:color w:val="000000"/>
          <w:sz w:val="17"/>
          <w:szCs w:val="17"/>
        </w:rPr>
        <w:tab/>
        <w:t>Indienen standaard bij bureau EduStandaard.</w:t>
      </w:r>
    </w:p>
    <w:p w14:paraId="215464B0" w14:textId="5898B172" w:rsidR="00820069" w:rsidRDefault="00820069" w:rsidP="00D73EC6">
      <w:pPr>
        <w:spacing w:after="0" w:line="260" w:lineRule="atLeast"/>
        <w:ind w:left="2124" w:hanging="2124"/>
        <w:rPr>
          <w:color w:val="000000"/>
          <w:sz w:val="17"/>
          <w:szCs w:val="17"/>
        </w:rPr>
      </w:pPr>
      <w:r>
        <w:rPr>
          <w:color w:val="000000"/>
          <w:sz w:val="17"/>
          <w:szCs w:val="17"/>
        </w:rPr>
        <w:t>Januari 2014</w:t>
      </w:r>
      <w:r>
        <w:rPr>
          <w:color w:val="000000"/>
          <w:sz w:val="17"/>
          <w:szCs w:val="17"/>
        </w:rPr>
        <w:tab/>
        <w:t>Officieel akkoord van DUO (zie bijlage “</w:t>
      </w:r>
      <w:r w:rsidRPr="00820069">
        <w:rPr>
          <w:color w:val="000000"/>
          <w:sz w:val="17"/>
          <w:szCs w:val="17"/>
        </w:rPr>
        <w:t>DUO accepteert Edukoppeling.docx</w:t>
      </w:r>
      <w:r>
        <w:rPr>
          <w:color w:val="000000"/>
          <w:sz w:val="17"/>
          <w:szCs w:val="17"/>
        </w:rPr>
        <w:t>”)</w:t>
      </w:r>
    </w:p>
    <w:p w14:paraId="306B1508" w14:textId="151CFFE5" w:rsidR="00183BFD" w:rsidRDefault="00183BFD" w:rsidP="00D73EC6">
      <w:pPr>
        <w:spacing w:after="0" w:line="260" w:lineRule="atLeast"/>
        <w:ind w:left="2124" w:hanging="2124"/>
        <w:rPr>
          <w:color w:val="000000"/>
          <w:sz w:val="17"/>
          <w:szCs w:val="17"/>
        </w:rPr>
      </w:pPr>
      <w:r>
        <w:rPr>
          <w:color w:val="000000"/>
          <w:sz w:val="17"/>
          <w:szCs w:val="17"/>
        </w:rPr>
        <w:t>Januari 2014</w:t>
      </w:r>
      <w:r>
        <w:rPr>
          <w:color w:val="000000"/>
          <w:sz w:val="17"/>
          <w:szCs w:val="17"/>
        </w:rPr>
        <w:tab/>
        <w:t>Start openbare review ronde op basis van versie 1.0</w:t>
      </w:r>
    </w:p>
    <w:p w14:paraId="17129F96" w14:textId="1C3C1927" w:rsidR="00183BFD" w:rsidRDefault="00183BFD" w:rsidP="00D73EC6">
      <w:pPr>
        <w:spacing w:after="0" w:line="260" w:lineRule="atLeast"/>
        <w:ind w:left="2124" w:hanging="2124"/>
        <w:rPr>
          <w:color w:val="000000"/>
          <w:sz w:val="17"/>
          <w:szCs w:val="17"/>
        </w:rPr>
      </w:pPr>
      <w:r>
        <w:rPr>
          <w:color w:val="000000"/>
          <w:sz w:val="17"/>
          <w:szCs w:val="17"/>
        </w:rPr>
        <w:t>Maart 2014</w:t>
      </w:r>
      <w:r>
        <w:rPr>
          <w:color w:val="000000"/>
          <w:sz w:val="17"/>
          <w:szCs w:val="17"/>
        </w:rPr>
        <w:tab/>
        <w:t>Verwerken opmerkingen uit openbare review, resulterend in versie 1.1</w:t>
      </w:r>
    </w:p>
    <w:p w14:paraId="14B0D342" w14:textId="77777777" w:rsidR="00D73EC6" w:rsidRDefault="00D73EC6" w:rsidP="00D73EC6">
      <w:pPr>
        <w:spacing w:after="0" w:line="260" w:lineRule="atLeast"/>
        <w:rPr>
          <w:color w:val="000000"/>
          <w:sz w:val="17"/>
          <w:szCs w:val="17"/>
        </w:rPr>
      </w:pPr>
    </w:p>
    <w:p w14:paraId="5EA53995" w14:textId="66194540" w:rsidR="00D73EC6" w:rsidRPr="00502935" w:rsidRDefault="00D73EC6" w:rsidP="00D73EC6">
      <w:pPr>
        <w:spacing w:after="0" w:line="260" w:lineRule="atLeast"/>
        <w:rPr>
          <w:b/>
          <w:color w:val="000000"/>
          <w:sz w:val="17"/>
          <w:szCs w:val="17"/>
        </w:rPr>
      </w:pPr>
      <w:r>
        <w:rPr>
          <w:b/>
          <w:color w:val="000000"/>
          <w:sz w:val="17"/>
          <w:szCs w:val="17"/>
        </w:rPr>
        <w:t>Huidige stand van zaken</w:t>
      </w:r>
      <w:r w:rsidR="002424DF">
        <w:rPr>
          <w:b/>
          <w:color w:val="000000"/>
          <w:sz w:val="17"/>
          <w:szCs w:val="17"/>
        </w:rPr>
        <w:t>/roadmap</w:t>
      </w:r>
    </w:p>
    <w:p w14:paraId="5B6DB6AF" w14:textId="683968B2" w:rsidR="00D73EC6" w:rsidRPr="00E71E35" w:rsidRDefault="00CC0741" w:rsidP="00E71E35">
      <w:pPr>
        <w:pStyle w:val="Lijstalinea"/>
        <w:numPr>
          <w:ilvl w:val="0"/>
          <w:numId w:val="13"/>
        </w:numPr>
        <w:spacing w:after="0" w:line="260" w:lineRule="atLeast"/>
        <w:rPr>
          <w:color w:val="000000"/>
          <w:sz w:val="17"/>
          <w:szCs w:val="17"/>
        </w:rPr>
      </w:pPr>
      <w:r w:rsidRPr="00E71E35">
        <w:rPr>
          <w:color w:val="000000"/>
          <w:sz w:val="17"/>
          <w:szCs w:val="17"/>
        </w:rPr>
        <w:t>De voorliggende afspraak (</w:t>
      </w:r>
      <w:r w:rsidRPr="00E71E35">
        <w:rPr>
          <w:color w:val="000000"/>
          <w:sz w:val="17"/>
          <w:szCs w:val="17"/>
        </w:rPr>
        <w:t>Edukoppeling</w:t>
      </w:r>
      <w:r w:rsidRPr="00E71E35">
        <w:rPr>
          <w:color w:val="000000"/>
          <w:sz w:val="17"/>
          <w:szCs w:val="17"/>
        </w:rPr>
        <w:t xml:space="preserve"> </w:t>
      </w:r>
      <w:r w:rsidRPr="00E71E35">
        <w:rPr>
          <w:color w:val="000000"/>
          <w:sz w:val="17"/>
          <w:szCs w:val="17"/>
        </w:rPr>
        <w:t>Transactiestandaard</w:t>
      </w:r>
      <w:r w:rsidRPr="00E71E35">
        <w:rPr>
          <w:color w:val="000000"/>
          <w:sz w:val="17"/>
          <w:szCs w:val="17"/>
        </w:rPr>
        <w:t xml:space="preserve"> </w:t>
      </w:r>
      <w:r w:rsidRPr="00E71E35">
        <w:rPr>
          <w:color w:val="000000"/>
          <w:sz w:val="17"/>
          <w:szCs w:val="17"/>
        </w:rPr>
        <w:t>Versie 1.1</w:t>
      </w:r>
      <w:r w:rsidRPr="00E71E35">
        <w:rPr>
          <w:color w:val="000000"/>
          <w:sz w:val="17"/>
          <w:szCs w:val="17"/>
        </w:rPr>
        <w:t>) kan de status “public release” krijgen zodra het door de standaardisatieraad is goedgekeurd.</w:t>
      </w:r>
    </w:p>
    <w:p w14:paraId="4FCBB26A" w14:textId="77777777" w:rsidR="00183BFD" w:rsidRDefault="00E71E35" w:rsidP="00E71E35">
      <w:pPr>
        <w:pStyle w:val="Lijstalinea"/>
        <w:numPr>
          <w:ilvl w:val="0"/>
          <w:numId w:val="13"/>
        </w:numPr>
        <w:spacing w:after="0" w:line="260" w:lineRule="atLeast"/>
        <w:rPr>
          <w:color w:val="000000"/>
          <w:sz w:val="17"/>
          <w:szCs w:val="17"/>
        </w:rPr>
      </w:pPr>
      <w:r w:rsidRPr="00E71E35">
        <w:rPr>
          <w:color w:val="000000"/>
          <w:sz w:val="17"/>
          <w:szCs w:val="17"/>
        </w:rPr>
        <w:t>Binnen SION wordt gekeken welke partijen uiteindelijk ten minste zitting moeten nemen in de ES werkgroep t.b.v. het beheer van de afspraak. De werkgroep die is betrokken bij de ontwikkeling van de afspraak komt in Q2 2014 in ieder geval nog één keer bij elkaar</w:t>
      </w:r>
      <w:r w:rsidR="00183BFD">
        <w:rPr>
          <w:color w:val="000000"/>
          <w:sz w:val="17"/>
          <w:szCs w:val="17"/>
        </w:rPr>
        <w:t>. Tijdens die sessie zal onder andere ook de roadmap en resterende issues worden besproken</w:t>
      </w:r>
      <w:r w:rsidRPr="00E71E35">
        <w:rPr>
          <w:color w:val="000000"/>
          <w:sz w:val="17"/>
          <w:szCs w:val="17"/>
        </w:rPr>
        <w:t>.</w:t>
      </w:r>
      <w:r w:rsidR="00183BFD">
        <w:rPr>
          <w:color w:val="000000"/>
          <w:sz w:val="17"/>
          <w:szCs w:val="17"/>
        </w:rPr>
        <w:t xml:space="preserve"> Resterende issues zijn:</w:t>
      </w:r>
    </w:p>
    <w:p w14:paraId="13DF6F37" w14:textId="77777777" w:rsidR="00183BFD" w:rsidRPr="00183BFD" w:rsidRDefault="00183BFD" w:rsidP="00183BFD">
      <w:pPr>
        <w:pStyle w:val="Lijstalinea"/>
        <w:numPr>
          <w:ilvl w:val="1"/>
          <w:numId w:val="13"/>
        </w:numPr>
        <w:spacing w:after="0" w:line="260" w:lineRule="atLeast"/>
        <w:rPr>
          <w:color w:val="000000"/>
          <w:sz w:val="17"/>
          <w:szCs w:val="17"/>
        </w:rPr>
      </w:pPr>
      <w:r w:rsidRPr="00183BFD">
        <w:rPr>
          <w:color w:val="000000"/>
          <w:sz w:val="17"/>
          <w:szCs w:val="17"/>
        </w:rPr>
        <w:t>Opstellen implementatiedocumenten en handreikingen</w:t>
      </w:r>
    </w:p>
    <w:p w14:paraId="7DBA4D5F" w14:textId="77777777" w:rsidR="00183BFD" w:rsidRPr="00183BFD" w:rsidRDefault="00183BFD" w:rsidP="00183BFD">
      <w:pPr>
        <w:pStyle w:val="Lijstalinea"/>
        <w:numPr>
          <w:ilvl w:val="1"/>
          <w:numId w:val="13"/>
        </w:numPr>
        <w:spacing w:after="0" w:line="260" w:lineRule="atLeast"/>
        <w:rPr>
          <w:color w:val="000000"/>
          <w:sz w:val="17"/>
          <w:szCs w:val="17"/>
        </w:rPr>
      </w:pPr>
      <w:r w:rsidRPr="00183BFD">
        <w:rPr>
          <w:color w:val="000000"/>
          <w:sz w:val="17"/>
          <w:szCs w:val="17"/>
        </w:rPr>
        <w:t>Afspraken maken met Logius over prefix 00000007</w:t>
      </w:r>
    </w:p>
    <w:p w14:paraId="6F371EC9" w14:textId="77777777" w:rsidR="00183BFD" w:rsidRPr="00183BFD" w:rsidRDefault="00183BFD" w:rsidP="00183BFD">
      <w:pPr>
        <w:pStyle w:val="Lijstalinea"/>
        <w:numPr>
          <w:ilvl w:val="1"/>
          <w:numId w:val="13"/>
        </w:numPr>
        <w:spacing w:after="0" w:line="260" w:lineRule="atLeast"/>
        <w:rPr>
          <w:color w:val="000000"/>
          <w:sz w:val="17"/>
          <w:szCs w:val="17"/>
        </w:rPr>
      </w:pPr>
      <w:r w:rsidRPr="00183BFD">
        <w:rPr>
          <w:color w:val="000000"/>
          <w:sz w:val="17"/>
          <w:szCs w:val="17"/>
        </w:rPr>
        <w:t xml:space="preserve">Bespreken gebruik action / </w:t>
      </w:r>
      <w:proofErr w:type="spellStart"/>
      <w:r w:rsidRPr="00183BFD">
        <w:rPr>
          <w:color w:val="000000"/>
          <w:sz w:val="17"/>
          <w:szCs w:val="17"/>
        </w:rPr>
        <w:t>upi</w:t>
      </w:r>
      <w:proofErr w:type="spellEnd"/>
      <w:r w:rsidRPr="00183BFD">
        <w:rPr>
          <w:color w:val="000000"/>
          <w:sz w:val="17"/>
          <w:szCs w:val="17"/>
        </w:rPr>
        <w:t xml:space="preserve"> in SOAP header</w:t>
      </w:r>
    </w:p>
    <w:p w14:paraId="4F544ACF" w14:textId="1E4D1438" w:rsidR="00E71E35" w:rsidRPr="00183BFD" w:rsidRDefault="00183BFD" w:rsidP="00183BFD">
      <w:pPr>
        <w:pStyle w:val="Lijstalinea"/>
        <w:numPr>
          <w:ilvl w:val="1"/>
          <w:numId w:val="13"/>
        </w:numPr>
        <w:spacing w:after="0" w:line="260" w:lineRule="atLeast"/>
        <w:rPr>
          <w:color w:val="000000"/>
          <w:sz w:val="17"/>
          <w:szCs w:val="17"/>
        </w:rPr>
      </w:pPr>
      <w:r w:rsidRPr="00183BFD">
        <w:rPr>
          <w:color w:val="000000"/>
          <w:sz w:val="17"/>
          <w:szCs w:val="17"/>
        </w:rPr>
        <w:t>Bespreken OIN/</w:t>
      </w:r>
      <w:proofErr w:type="spellStart"/>
      <w:r w:rsidRPr="00183BFD">
        <w:rPr>
          <w:color w:val="000000"/>
          <w:sz w:val="17"/>
          <w:szCs w:val="17"/>
        </w:rPr>
        <w:t>HRN’s</w:t>
      </w:r>
      <w:proofErr w:type="spellEnd"/>
      <w:r w:rsidRPr="00183BFD">
        <w:rPr>
          <w:color w:val="000000"/>
          <w:sz w:val="17"/>
          <w:szCs w:val="17"/>
        </w:rPr>
        <w:t xml:space="preserve"> en PKI </w:t>
      </w:r>
      <w:r>
        <w:rPr>
          <w:color w:val="000000"/>
          <w:sz w:val="17"/>
          <w:szCs w:val="17"/>
        </w:rPr>
        <w:t>i.r.t. identificatie of autorisati</w:t>
      </w:r>
      <w:r w:rsidRPr="00183BFD">
        <w:rPr>
          <w:color w:val="000000"/>
          <w:sz w:val="17"/>
          <w:szCs w:val="17"/>
        </w:rPr>
        <w:t>e</w:t>
      </w:r>
      <w:r w:rsidR="00E71E35" w:rsidRPr="00183BFD">
        <w:rPr>
          <w:color w:val="000000"/>
          <w:sz w:val="17"/>
          <w:szCs w:val="17"/>
        </w:rPr>
        <w:t xml:space="preserve"> </w:t>
      </w:r>
    </w:p>
    <w:p w14:paraId="56DFF150" w14:textId="3DD27EB9" w:rsidR="00CC0741" w:rsidRPr="00E71E35" w:rsidRDefault="00CC0741" w:rsidP="00E71E35">
      <w:pPr>
        <w:pStyle w:val="Lijstalinea"/>
        <w:numPr>
          <w:ilvl w:val="0"/>
          <w:numId w:val="13"/>
        </w:numPr>
        <w:spacing w:after="0" w:line="260" w:lineRule="atLeast"/>
        <w:rPr>
          <w:color w:val="000000"/>
          <w:sz w:val="17"/>
          <w:szCs w:val="17"/>
        </w:rPr>
      </w:pPr>
      <w:r w:rsidRPr="00E71E35">
        <w:rPr>
          <w:color w:val="000000"/>
          <w:sz w:val="17"/>
          <w:szCs w:val="17"/>
        </w:rPr>
        <w:t xml:space="preserve">Naast de technische maatregelen die in deze transactiestandaard zijn beschreven, zijn er ook procedurele maatregelen </w:t>
      </w:r>
      <w:r w:rsidR="00E71E35" w:rsidRPr="00E71E35">
        <w:rPr>
          <w:color w:val="000000"/>
          <w:sz w:val="17"/>
          <w:szCs w:val="17"/>
        </w:rPr>
        <w:t>nodig. Voor een beperkte scope zijn hiervoor al afspraken gemaakt. Voor een bredere scope zijn hiervoor afspraken in ontwikkeling</w:t>
      </w:r>
      <w:r w:rsidRPr="00E71E35">
        <w:rPr>
          <w:color w:val="000000"/>
          <w:sz w:val="17"/>
          <w:szCs w:val="17"/>
        </w:rPr>
        <w:t xml:space="preserve"> (</w:t>
      </w:r>
      <w:r w:rsidR="00E71E35" w:rsidRPr="00E71E35">
        <w:rPr>
          <w:color w:val="000000"/>
          <w:sz w:val="17"/>
          <w:szCs w:val="17"/>
        </w:rPr>
        <w:t>z</w:t>
      </w:r>
      <w:r w:rsidRPr="00E71E35">
        <w:rPr>
          <w:color w:val="000000"/>
          <w:sz w:val="17"/>
          <w:szCs w:val="17"/>
        </w:rPr>
        <w:t xml:space="preserve">ie § 2.3.2 van de </w:t>
      </w:r>
      <w:r w:rsidR="00E71E35" w:rsidRPr="00E71E35">
        <w:rPr>
          <w:color w:val="000000"/>
          <w:sz w:val="17"/>
          <w:szCs w:val="17"/>
        </w:rPr>
        <w:t>afspraak</w:t>
      </w:r>
      <w:r w:rsidRPr="00E71E35">
        <w:rPr>
          <w:color w:val="000000"/>
          <w:sz w:val="17"/>
          <w:szCs w:val="17"/>
        </w:rPr>
        <w:t>)</w:t>
      </w:r>
      <w:r w:rsidR="00E71E35" w:rsidRPr="00E71E35">
        <w:rPr>
          <w:color w:val="000000"/>
          <w:sz w:val="17"/>
          <w:szCs w:val="17"/>
        </w:rPr>
        <w:t>.</w:t>
      </w:r>
    </w:p>
    <w:p w14:paraId="342EA55B" w14:textId="77777777" w:rsidR="00D73EC6" w:rsidRDefault="00D73EC6" w:rsidP="008D5749">
      <w:pPr>
        <w:outlineLvl w:val="0"/>
        <w:rPr>
          <w:b/>
          <w:sz w:val="22"/>
          <w:szCs w:val="22"/>
        </w:rPr>
      </w:pPr>
    </w:p>
    <w:p w14:paraId="43F1FEF4" w14:textId="4C701094" w:rsidR="001C222C" w:rsidRPr="00D73EC6" w:rsidRDefault="001C222C" w:rsidP="00D73EC6">
      <w:pPr>
        <w:spacing w:after="0" w:line="260" w:lineRule="atLeast"/>
        <w:rPr>
          <w:b/>
          <w:color w:val="000000"/>
          <w:sz w:val="17"/>
          <w:szCs w:val="17"/>
        </w:rPr>
      </w:pPr>
      <w:r w:rsidRPr="00D73EC6">
        <w:rPr>
          <w:b/>
          <w:color w:val="000000"/>
          <w:sz w:val="17"/>
          <w:szCs w:val="17"/>
        </w:rPr>
        <w:t>Proces rondom de indiening bij EduStandaard</w:t>
      </w:r>
    </w:p>
    <w:p w14:paraId="7D8ACFB0" w14:textId="0D9ED0D7" w:rsidR="00034E30" w:rsidRPr="00034E30" w:rsidRDefault="00183BFD" w:rsidP="00034E30">
      <w:pPr>
        <w:pStyle w:val="Lijstalinea"/>
        <w:numPr>
          <w:ilvl w:val="0"/>
          <w:numId w:val="14"/>
        </w:numPr>
        <w:rPr>
          <w:sz w:val="17"/>
          <w:szCs w:val="17"/>
        </w:rPr>
      </w:pPr>
      <w:r w:rsidRPr="00034E30">
        <w:rPr>
          <w:sz w:val="17"/>
          <w:szCs w:val="17"/>
        </w:rPr>
        <w:t xml:space="preserve">Op 18 december 2013 is </w:t>
      </w:r>
      <w:r w:rsidR="00034E30">
        <w:rPr>
          <w:sz w:val="17"/>
          <w:szCs w:val="17"/>
        </w:rPr>
        <w:t>de afspraak Edukoppeling transactiestandaard</w:t>
      </w:r>
      <w:r w:rsidRPr="00034E30">
        <w:rPr>
          <w:sz w:val="17"/>
          <w:szCs w:val="17"/>
        </w:rPr>
        <w:t xml:space="preserve"> aangemeld bij EduStandaard.</w:t>
      </w:r>
    </w:p>
    <w:p w14:paraId="62965DA9" w14:textId="514E98FC" w:rsidR="00034E30" w:rsidRPr="00034E30" w:rsidRDefault="001C222C" w:rsidP="00034E30">
      <w:pPr>
        <w:pStyle w:val="Lijstalinea"/>
        <w:numPr>
          <w:ilvl w:val="0"/>
          <w:numId w:val="14"/>
        </w:numPr>
        <w:rPr>
          <w:sz w:val="17"/>
          <w:szCs w:val="17"/>
        </w:rPr>
      </w:pPr>
      <w:r w:rsidRPr="00034E30">
        <w:rPr>
          <w:sz w:val="17"/>
          <w:szCs w:val="17"/>
        </w:rPr>
        <w:t xml:space="preserve">Naar aanleiding van de vragenlijst en meegeleverde documentatie, </w:t>
      </w:r>
      <w:r w:rsidR="00034E30" w:rsidRPr="00034E30">
        <w:rPr>
          <w:sz w:val="17"/>
          <w:szCs w:val="17"/>
        </w:rPr>
        <w:t xml:space="preserve">heeft </w:t>
      </w:r>
      <w:r w:rsidR="00034E30" w:rsidRPr="00034E30">
        <w:rPr>
          <w:sz w:val="17"/>
          <w:szCs w:val="17"/>
        </w:rPr>
        <w:t>Bureau EduStandaard</w:t>
      </w:r>
      <w:r w:rsidR="00247ED6" w:rsidRPr="00034E30">
        <w:rPr>
          <w:sz w:val="17"/>
          <w:szCs w:val="17"/>
        </w:rPr>
        <w:t xml:space="preserve"> een beoordeling met een </w:t>
      </w:r>
      <w:r w:rsidR="00FA3556" w:rsidRPr="00034E30">
        <w:rPr>
          <w:sz w:val="17"/>
          <w:szCs w:val="17"/>
        </w:rPr>
        <w:t>tien</w:t>
      </w:r>
      <w:r w:rsidR="00034E30" w:rsidRPr="00034E30">
        <w:rPr>
          <w:sz w:val="17"/>
          <w:szCs w:val="17"/>
        </w:rPr>
        <w:t>tal mitsen opgesteld</w:t>
      </w:r>
      <w:r w:rsidRPr="00034E30">
        <w:rPr>
          <w:sz w:val="17"/>
          <w:szCs w:val="17"/>
        </w:rPr>
        <w:t>. Deze mitsen zijn in het beoordelingsformulier opgenomen</w:t>
      </w:r>
      <w:r w:rsidR="00034E30" w:rsidRPr="00034E30">
        <w:rPr>
          <w:sz w:val="17"/>
          <w:szCs w:val="17"/>
        </w:rPr>
        <w:t xml:space="preserve">, met verwijzingen naar </w:t>
      </w:r>
      <w:r w:rsidR="00FA3556" w:rsidRPr="00034E30">
        <w:rPr>
          <w:sz w:val="17"/>
          <w:szCs w:val="17"/>
        </w:rPr>
        <w:t>opmerkingen bij de vragenlijst</w:t>
      </w:r>
      <w:r w:rsidR="00034E30" w:rsidRPr="00034E30">
        <w:rPr>
          <w:sz w:val="17"/>
          <w:szCs w:val="17"/>
        </w:rPr>
        <w:t>.</w:t>
      </w:r>
    </w:p>
    <w:p w14:paraId="10011D8D" w14:textId="75A026B4" w:rsidR="00034E30" w:rsidRDefault="00034E30" w:rsidP="00034E30">
      <w:pPr>
        <w:pStyle w:val="Lijstalinea"/>
        <w:numPr>
          <w:ilvl w:val="0"/>
          <w:numId w:val="14"/>
        </w:numPr>
        <w:rPr>
          <w:sz w:val="17"/>
          <w:szCs w:val="17"/>
        </w:rPr>
      </w:pPr>
      <w:r>
        <w:rPr>
          <w:sz w:val="17"/>
          <w:szCs w:val="17"/>
        </w:rPr>
        <w:t>Deze opmerkingen zijn teruggekoppeld aan de indiener, waarop BES van de indiener een aantal aanvullende toelichtingen heeft ontvangen. Tevens zijn er door de indiener de nodige aanpassingen in de documentatie aangebracht en is die versie als versie 1.0 in een openbare review ronde op de website van EduStandaard geplaatst, waarover ook in de EduStandaard Update melding is gemaakt.</w:t>
      </w:r>
    </w:p>
    <w:p w14:paraId="301F52F7" w14:textId="546DBF9D" w:rsidR="00034E30" w:rsidRDefault="00034E30" w:rsidP="00034E30">
      <w:pPr>
        <w:pStyle w:val="Lijstalinea"/>
        <w:numPr>
          <w:ilvl w:val="0"/>
          <w:numId w:val="14"/>
        </w:numPr>
        <w:rPr>
          <w:sz w:val="17"/>
          <w:szCs w:val="17"/>
        </w:rPr>
      </w:pPr>
      <w:r>
        <w:rPr>
          <w:sz w:val="17"/>
          <w:szCs w:val="17"/>
        </w:rPr>
        <w:t xml:space="preserve">Uiteindelijk zijn de opmerkingen uit de openbare review verwerkt en </w:t>
      </w:r>
      <w:r>
        <w:rPr>
          <w:color w:val="000000"/>
          <w:sz w:val="17"/>
          <w:szCs w:val="17"/>
        </w:rPr>
        <w:t>terug</w:t>
      </w:r>
      <w:r>
        <w:rPr>
          <w:color w:val="000000"/>
          <w:sz w:val="17"/>
          <w:szCs w:val="17"/>
        </w:rPr>
        <w:t>ge</w:t>
      </w:r>
      <w:r>
        <w:rPr>
          <w:color w:val="000000"/>
          <w:sz w:val="17"/>
          <w:szCs w:val="17"/>
        </w:rPr>
        <w:t>koppel</w:t>
      </w:r>
      <w:r>
        <w:rPr>
          <w:color w:val="000000"/>
          <w:sz w:val="17"/>
          <w:szCs w:val="17"/>
        </w:rPr>
        <w:t>d</w:t>
      </w:r>
      <w:r>
        <w:rPr>
          <w:color w:val="000000"/>
          <w:sz w:val="17"/>
          <w:szCs w:val="17"/>
        </w:rPr>
        <w:t xml:space="preserve"> aan </w:t>
      </w:r>
      <w:r>
        <w:rPr>
          <w:color w:val="000000"/>
          <w:sz w:val="17"/>
          <w:szCs w:val="17"/>
        </w:rPr>
        <w:t xml:space="preserve">de </w:t>
      </w:r>
      <w:r>
        <w:rPr>
          <w:color w:val="000000"/>
          <w:sz w:val="17"/>
          <w:szCs w:val="17"/>
        </w:rPr>
        <w:t xml:space="preserve">reviewers </w:t>
      </w:r>
      <w:r>
        <w:rPr>
          <w:color w:val="000000"/>
          <w:sz w:val="17"/>
          <w:szCs w:val="17"/>
        </w:rPr>
        <w:t xml:space="preserve">die feedback hadden gegeven </w:t>
      </w:r>
      <w:r>
        <w:rPr>
          <w:color w:val="000000"/>
          <w:sz w:val="17"/>
          <w:szCs w:val="17"/>
        </w:rPr>
        <w:t xml:space="preserve">en </w:t>
      </w:r>
      <w:r>
        <w:rPr>
          <w:color w:val="000000"/>
          <w:sz w:val="17"/>
          <w:szCs w:val="17"/>
        </w:rPr>
        <w:t>aan de expertgroep. Dit heeft geresulteerd in  voorliggende versie 1.1 van de afspraak.</w:t>
      </w:r>
    </w:p>
    <w:p w14:paraId="5F6194EA" w14:textId="77777777" w:rsidR="009C31C0" w:rsidRDefault="009C31C0" w:rsidP="00034E30">
      <w:pPr>
        <w:pStyle w:val="Lijstalinea"/>
        <w:numPr>
          <w:ilvl w:val="0"/>
          <w:numId w:val="14"/>
        </w:numPr>
        <w:rPr>
          <w:sz w:val="17"/>
          <w:szCs w:val="17"/>
        </w:rPr>
      </w:pPr>
      <w:r>
        <w:rPr>
          <w:sz w:val="17"/>
          <w:szCs w:val="17"/>
        </w:rPr>
        <w:t>Bureau EduStandaard heeft tenslotte de eerdere opmerkingen in het vragenformulier en de eerste beoordeling nogmaals tegen het licht gehouden, wat heeft geleid tot de uiteindelijk beoordeling</w:t>
      </w:r>
      <w:r w:rsidR="00FA3556" w:rsidRPr="00034E30">
        <w:rPr>
          <w:sz w:val="17"/>
          <w:szCs w:val="17"/>
        </w:rPr>
        <w:t>.</w:t>
      </w:r>
      <w:r>
        <w:rPr>
          <w:sz w:val="17"/>
          <w:szCs w:val="17"/>
        </w:rPr>
        <w:t xml:space="preserve"> Ook deze beoordeling is weer teruggekoppeld aan de indiener. Daar zijn verder tot op heden geen reacties op ontvangen. Mocht die nog wel komen, dan zullen die</w:t>
      </w:r>
      <w:bookmarkStart w:id="0" w:name="_GoBack"/>
      <w:bookmarkEnd w:id="0"/>
      <w:r>
        <w:rPr>
          <w:sz w:val="17"/>
          <w:szCs w:val="17"/>
        </w:rPr>
        <w:t xml:space="preserve"> als addendum worden nagestuurd.</w:t>
      </w:r>
    </w:p>
    <w:p w14:paraId="6C71BC2B" w14:textId="77777777" w:rsidR="009C31C0" w:rsidRDefault="009C31C0" w:rsidP="009C31C0">
      <w:pPr>
        <w:rPr>
          <w:sz w:val="17"/>
          <w:szCs w:val="17"/>
        </w:rPr>
      </w:pPr>
    </w:p>
    <w:p w14:paraId="624C9D01" w14:textId="5897F9CD" w:rsidR="009C31C0" w:rsidRPr="0010666F" w:rsidRDefault="009C31C0" w:rsidP="009C31C0">
      <w:pPr>
        <w:rPr>
          <w:b/>
          <w:sz w:val="17"/>
          <w:szCs w:val="17"/>
        </w:rPr>
      </w:pPr>
      <w:r w:rsidRPr="0010666F">
        <w:rPr>
          <w:b/>
          <w:sz w:val="17"/>
          <w:szCs w:val="17"/>
        </w:rPr>
        <w:t>Bijlage bij dit advies:</w:t>
      </w:r>
    </w:p>
    <w:p w14:paraId="3F31124D" w14:textId="1154CB74" w:rsidR="009C31C0" w:rsidRDefault="008F61AD" w:rsidP="009C31C0">
      <w:pPr>
        <w:pStyle w:val="Lijstalinea"/>
        <w:numPr>
          <w:ilvl w:val="0"/>
          <w:numId w:val="15"/>
        </w:numPr>
        <w:rPr>
          <w:sz w:val="17"/>
          <w:szCs w:val="17"/>
        </w:rPr>
      </w:pPr>
      <w:r>
        <w:rPr>
          <w:sz w:val="17"/>
          <w:szCs w:val="17"/>
        </w:rPr>
        <w:t>Bijlage_1_</w:t>
      </w:r>
      <w:r w:rsidR="009C31C0" w:rsidRPr="009C31C0">
        <w:rPr>
          <w:sz w:val="17"/>
          <w:szCs w:val="17"/>
        </w:rPr>
        <w:t>Edukoppeling_standaard_1.1</w:t>
      </w:r>
      <w:r w:rsidR="009C31C0">
        <w:rPr>
          <w:sz w:val="17"/>
          <w:szCs w:val="17"/>
        </w:rPr>
        <w:t>.docx</w:t>
      </w:r>
    </w:p>
    <w:p w14:paraId="7F9E0905" w14:textId="49D45128" w:rsidR="009C31C0" w:rsidRDefault="00F00DEA" w:rsidP="009C31C0">
      <w:pPr>
        <w:pStyle w:val="Lijstalinea"/>
        <w:numPr>
          <w:ilvl w:val="0"/>
          <w:numId w:val="15"/>
        </w:numPr>
        <w:rPr>
          <w:sz w:val="17"/>
          <w:szCs w:val="17"/>
        </w:rPr>
      </w:pPr>
      <w:r>
        <w:rPr>
          <w:sz w:val="17"/>
          <w:szCs w:val="17"/>
        </w:rPr>
        <w:t>Bijlage_2_</w:t>
      </w:r>
      <w:r w:rsidR="0010666F">
        <w:rPr>
          <w:sz w:val="17"/>
          <w:szCs w:val="17"/>
        </w:rPr>
        <w:t>Vragenformulier</w:t>
      </w:r>
      <w:r w:rsidR="00EF5EFA">
        <w:rPr>
          <w:sz w:val="17"/>
          <w:szCs w:val="17"/>
        </w:rPr>
        <w:t>_</w:t>
      </w:r>
      <w:r w:rsidR="0010666F">
        <w:rPr>
          <w:sz w:val="17"/>
          <w:szCs w:val="17"/>
        </w:rPr>
        <w:t>inclusief</w:t>
      </w:r>
      <w:r>
        <w:rPr>
          <w:sz w:val="17"/>
          <w:szCs w:val="17"/>
        </w:rPr>
        <w:t>_</w:t>
      </w:r>
      <w:r w:rsidR="0010666F">
        <w:rPr>
          <w:sz w:val="17"/>
          <w:szCs w:val="17"/>
        </w:rPr>
        <w:t>opmerkingen</w:t>
      </w:r>
      <w:r>
        <w:rPr>
          <w:sz w:val="17"/>
          <w:szCs w:val="17"/>
        </w:rPr>
        <w:t>_</w:t>
      </w:r>
      <w:r w:rsidR="0010666F">
        <w:rPr>
          <w:sz w:val="17"/>
          <w:szCs w:val="17"/>
        </w:rPr>
        <w:t>BES</w:t>
      </w:r>
      <w:r>
        <w:rPr>
          <w:sz w:val="17"/>
          <w:szCs w:val="17"/>
        </w:rPr>
        <w:t>_</w:t>
      </w:r>
      <w:r w:rsidR="00EF5EFA">
        <w:rPr>
          <w:sz w:val="17"/>
          <w:szCs w:val="17"/>
        </w:rPr>
        <w:t>en</w:t>
      </w:r>
      <w:r>
        <w:rPr>
          <w:sz w:val="17"/>
          <w:szCs w:val="17"/>
        </w:rPr>
        <w:t>_</w:t>
      </w:r>
      <w:r w:rsidR="0010666F">
        <w:rPr>
          <w:sz w:val="17"/>
          <w:szCs w:val="17"/>
        </w:rPr>
        <w:t>aanvullingen</w:t>
      </w:r>
      <w:r>
        <w:rPr>
          <w:sz w:val="17"/>
          <w:szCs w:val="17"/>
        </w:rPr>
        <w:t>_</w:t>
      </w:r>
      <w:r w:rsidR="0010666F">
        <w:rPr>
          <w:sz w:val="17"/>
          <w:szCs w:val="17"/>
        </w:rPr>
        <w:t>indiener.</w:t>
      </w:r>
      <w:r w:rsidR="00EF5EFA">
        <w:rPr>
          <w:sz w:val="17"/>
          <w:szCs w:val="17"/>
        </w:rPr>
        <w:t>docx</w:t>
      </w:r>
    </w:p>
    <w:p w14:paraId="57D30FB5" w14:textId="6CA2D444" w:rsidR="0010666F" w:rsidRPr="009C31C0" w:rsidRDefault="00F00DEA" w:rsidP="0010666F">
      <w:pPr>
        <w:pStyle w:val="Lijstalinea"/>
        <w:numPr>
          <w:ilvl w:val="0"/>
          <w:numId w:val="15"/>
        </w:numPr>
        <w:rPr>
          <w:sz w:val="17"/>
          <w:szCs w:val="17"/>
        </w:rPr>
      </w:pPr>
      <w:r>
        <w:rPr>
          <w:sz w:val="17"/>
          <w:szCs w:val="17"/>
        </w:rPr>
        <w:t>Bijlage_3_</w:t>
      </w:r>
      <w:r w:rsidR="0010666F" w:rsidRPr="0010666F">
        <w:rPr>
          <w:sz w:val="17"/>
          <w:szCs w:val="17"/>
        </w:rPr>
        <w:t>DUO</w:t>
      </w:r>
      <w:r>
        <w:rPr>
          <w:sz w:val="17"/>
          <w:szCs w:val="17"/>
        </w:rPr>
        <w:t>_</w:t>
      </w:r>
      <w:r w:rsidR="0010666F" w:rsidRPr="0010666F">
        <w:rPr>
          <w:sz w:val="17"/>
          <w:szCs w:val="17"/>
        </w:rPr>
        <w:t>accepteert</w:t>
      </w:r>
      <w:r>
        <w:rPr>
          <w:sz w:val="17"/>
          <w:szCs w:val="17"/>
        </w:rPr>
        <w:t>_</w:t>
      </w:r>
      <w:r w:rsidR="0010666F" w:rsidRPr="0010666F">
        <w:rPr>
          <w:sz w:val="17"/>
          <w:szCs w:val="17"/>
        </w:rPr>
        <w:t>Edukoppeling</w:t>
      </w:r>
      <w:r w:rsidR="0010666F">
        <w:rPr>
          <w:sz w:val="17"/>
          <w:szCs w:val="17"/>
        </w:rPr>
        <w:t>.docx</w:t>
      </w:r>
    </w:p>
    <w:p w14:paraId="6CAAA42B" w14:textId="77777777" w:rsidR="001C222C" w:rsidRPr="00577630" w:rsidRDefault="001C222C" w:rsidP="001C222C"/>
    <w:p w14:paraId="20D371CF" w14:textId="0896CBF3" w:rsidR="00A36E0B" w:rsidRPr="00AF4BD2" w:rsidRDefault="00A36E0B" w:rsidP="00A36E0B">
      <w:pPr>
        <w:outlineLvl w:val="0"/>
        <w:rPr>
          <w:b/>
          <w:sz w:val="22"/>
          <w:szCs w:val="22"/>
        </w:rPr>
      </w:pPr>
      <w:r>
        <w:rPr>
          <w:b/>
          <w:sz w:val="22"/>
          <w:szCs w:val="22"/>
        </w:rPr>
        <w:t>Weging van de kwaliteitsaspecten</w:t>
      </w:r>
    </w:p>
    <w:p w14:paraId="6AC1D1A9" w14:textId="77777777" w:rsidR="00A36E0B" w:rsidRDefault="00A36E0B" w:rsidP="00A36E0B">
      <w:pPr>
        <w:rPr>
          <w:sz w:val="17"/>
          <w:szCs w:val="17"/>
        </w:rPr>
      </w:pPr>
      <w:r>
        <w:rPr>
          <w:sz w:val="17"/>
          <w:szCs w:val="17"/>
        </w:rPr>
        <w:t>Bij de beoordeling van een ingediende afspraak weegt Bureau EduStandaard een aantal kwaliteitsaspecten (</w:t>
      </w:r>
      <w:r>
        <w:rPr>
          <w:sz w:val="17"/>
          <w:szCs w:val="17"/>
        </w:rPr>
        <w:fldChar w:fldCharType="begin"/>
      </w:r>
      <w:r>
        <w:rPr>
          <w:sz w:val="17"/>
          <w:szCs w:val="17"/>
        </w:rPr>
        <w:instrText xml:space="preserve"> REF _Ref353544716 \h </w:instrText>
      </w:r>
      <w:r>
        <w:rPr>
          <w:sz w:val="17"/>
          <w:szCs w:val="17"/>
        </w:rPr>
      </w:r>
      <w:r>
        <w:rPr>
          <w:sz w:val="17"/>
          <w:szCs w:val="17"/>
        </w:rPr>
        <w:fldChar w:fldCharType="separate"/>
      </w:r>
      <w:r w:rsidRPr="001E5C31">
        <w:rPr>
          <w:sz w:val="17"/>
          <w:szCs w:val="17"/>
        </w:rPr>
        <w:t xml:space="preserve">Figuur </w:t>
      </w:r>
      <w:r>
        <w:rPr>
          <w:noProof/>
          <w:sz w:val="17"/>
          <w:szCs w:val="17"/>
        </w:rPr>
        <w:t>1</w:t>
      </w:r>
      <w:r>
        <w:rPr>
          <w:sz w:val="17"/>
          <w:szCs w:val="17"/>
        </w:rPr>
        <w:fldChar w:fldCharType="end"/>
      </w:r>
      <w:r>
        <w:rPr>
          <w:sz w:val="17"/>
          <w:szCs w:val="17"/>
        </w:rPr>
        <w:t>)</w:t>
      </w:r>
      <w:r w:rsidRPr="001E5C31">
        <w:rPr>
          <w:sz w:val="17"/>
          <w:szCs w:val="17"/>
        </w:rPr>
        <w:t>.</w:t>
      </w:r>
      <w:r>
        <w:rPr>
          <w:sz w:val="17"/>
          <w:szCs w:val="17"/>
        </w:rPr>
        <w:t xml:space="preserve"> Deze vallen uiteen in vier </w:t>
      </w:r>
      <w:r w:rsidRPr="001E5C31">
        <w:rPr>
          <w:sz w:val="17"/>
          <w:szCs w:val="17"/>
        </w:rPr>
        <w:t>categorieën:</w:t>
      </w:r>
    </w:p>
    <w:p w14:paraId="28953AD4" w14:textId="77777777" w:rsidR="00A36E0B" w:rsidRPr="001E5C31" w:rsidRDefault="00A36E0B" w:rsidP="00A36E0B">
      <w:pPr>
        <w:numPr>
          <w:ilvl w:val="0"/>
          <w:numId w:val="2"/>
        </w:numPr>
        <w:spacing w:after="0" w:line="260" w:lineRule="atLeast"/>
        <w:rPr>
          <w:sz w:val="17"/>
          <w:szCs w:val="17"/>
        </w:rPr>
      </w:pPr>
      <w:r w:rsidRPr="001E5C31">
        <w:rPr>
          <w:i/>
          <w:sz w:val="17"/>
          <w:szCs w:val="17"/>
        </w:rPr>
        <w:t>Probleemgericht</w:t>
      </w:r>
      <w:r w:rsidRPr="001E5C31">
        <w:rPr>
          <w:sz w:val="17"/>
          <w:szCs w:val="17"/>
        </w:rPr>
        <w:t>: In hoeverre draagt de standaard bij aan een specifiek probleem</w:t>
      </w:r>
      <w:r>
        <w:rPr>
          <w:sz w:val="17"/>
          <w:szCs w:val="17"/>
        </w:rPr>
        <w:t xml:space="preserve"> en sluit deze aan bij de doelstellingen van de beheerorganisatie</w:t>
      </w:r>
      <w:r w:rsidRPr="001E5C31">
        <w:rPr>
          <w:sz w:val="17"/>
          <w:szCs w:val="17"/>
        </w:rPr>
        <w:t>.</w:t>
      </w:r>
    </w:p>
    <w:p w14:paraId="7FFEA935" w14:textId="77777777" w:rsidR="00A36E0B" w:rsidRPr="001E5C31" w:rsidRDefault="00A36E0B" w:rsidP="00A36E0B">
      <w:pPr>
        <w:numPr>
          <w:ilvl w:val="0"/>
          <w:numId w:val="2"/>
        </w:numPr>
        <w:spacing w:after="0" w:line="260" w:lineRule="atLeast"/>
        <w:rPr>
          <w:sz w:val="17"/>
          <w:szCs w:val="17"/>
        </w:rPr>
      </w:pPr>
      <w:r w:rsidRPr="001E5C31">
        <w:rPr>
          <w:i/>
          <w:sz w:val="17"/>
          <w:szCs w:val="17"/>
        </w:rPr>
        <w:t>Implementeerbaar</w:t>
      </w:r>
      <w:r w:rsidRPr="001E5C31">
        <w:rPr>
          <w:sz w:val="17"/>
          <w:szCs w:val="17"/>
        </w:rPr>
        <w:t>: In hoeverre kan de standaard eenvoudig en correct geïmplementeerd worden.</w:t>
      </w:r>
    </w:p>
    <w:p w14:paraId="67AE606B" w14:textId="77777777" w:rsidR="00A36E0B" w:rsidRPr="001E5C31" w:rsidRDefault="00A36E0B" w:rsidP="00A36E0B">
      <w:pPr>
        <w:numPr>
          <w:ilvl w:val="0"/>
          <w:numId w:val="2"/>
        </w:numPr>
        <w:spacing w:after="0" w:line="260" w:lineRule="atLeast"/>
        <w:rPr>
          <w:sz w:val="17"/>
          <w:szCs w:val="17"/>
        </w:rPr>
      </w:pPr>
      <w:proofErr w:type="spellStart"/>
      <w:r w:rsidRPr="001E5C31">
        <w:rPr>
          <w:i/>
          <w:sz w:val="17"/>
          <w:szCs w:val="17"/>
        </w:rPr>
        <w:t>Beheerbaar</w:t>
      </w:r>
      <w:proofErr w:type="spellEnd"/>
      <w:r w:rsidRPr="001E5C31">
        <w:rPr>
          <w:sz w:val="17"/>
          <w:szCs w:val="17"/>
        </w:rPr>
        <w:t>: In hoeverre is de standaard efficiënt te beheren.</w:t>
      </w:r>
    </w:p>
    <w:p w14:paraId="27B5E6FA" w14:textId="77777777" w:rsidR="00A36E0B" w:rsidRPr="001E5C31" w:rsidRDefault="00A36E0B" w:rsidP="00A36E0B">
      <w:pPr>
        <w:numPr>
          <w:ilvl w:val="0"/>
          <w:numId w:val="2"/>
        </w:numPr>
        <w:spacing w:after="0" w:line="260" w:lineRule="atLeast"/>
        <w:rPr>
          <w:sz w:val="17"/>
          <w:szCs w:val="17"/>
        </w:rPr>
      </w:pPr>
      <w:r w:rsidRPr="001E5C31">
        <w:rPr>
          <w:i/>
          <w:sz w:val="17"/>
          <w:szCs w:val="17"/>
        </w:rPr>
        <w:t>Beschikbaar</w:t>
      </w:r>
      <w:r w:rsidRPr="001E5C31">
        <w:rPr>
          <w:sz w:val="17"/>
          <w:szCs w:val="17"/>
        </w:rPr>
        <w:t>: In hoeverre is de standaard eenvoudig verkrijgbaar en bruikbaar.</w:t>
      </w:r>
    </w:p>
    <w:p w14:paraId="086AD333" w14:textId="77777777" w:rsidR="00A36E0B" w:rsidRPr="001E5C31" w:rsidRDefault="00A36E0B" w:rsidP="00A36E0B">
      <w:pPr>
        <w:rPr>
          <w:sz w:val="17"/>
          <w:szCs w:val="17"/>
        </w:rPr>
      </w:pPr>
    </w:p>
    <w:p w14:paraId="0534FEDB" w14:textId="77777777" w:rsidR="00A36E0B" w:rsidRPr="001E5C31" w:rsidRDefault="00A36E0B" w:rsidP="00A36E0B">
      <w:pPr>
        <w:keepNext/>
        <w:rPr>
          <w:sz w:val="17"/>
          <w:szCs w:val="17"/>
        </w:rPr>
      </w:pPr>
      <w:r>
        <w:rPr>
          <w:noProof/>
          <w:sz w:val="17"/>
          <w:szCs w:val="17"/>
          <w:lang w:eastAsia="nl-NL"/>
        </w:rPr>
        <w:drawing>
          <wp:inline distT="0" distB="0" distL="0" distR="0" wp14:anchorId="4EFF293E" wp14:editId="2DDE09BD">
            <wp:extent cx="5514975" cy="16954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1695450"/>
                    </a:xfrm>
                    <a:prstGeom prst="rect">
                      <a:avLst/>
                    </a:prstGeom>
                    <a:noFill/>
                    <a:ln>
                      <a:noFill/>
                    </a:ln>
                  </pic:spPr>
                </pic:pic>
              </a:graphicData>
            </a:graphic>
          </wp:inline>
        </w:drawing>
      </w:r>
    </w:p>
    <w:p w14:paraId="5D21DB4B" w14:textId="77777777" w:rsidR="00A36E0B" w:rsidRPr="001E5C31" w:rsidRDefault="00A36E0B" w:rsidP="00A36E0B">
      <w:pPr>
        <w:pStyle w:val="Bijschrift"/>
        <w:outlineLvl w:val="0"/>
        <w:rPr>
          <w:sz w:val="17"/>
          <w:szCs w:val="17"/>
        </w:rPr>
      </w:pPr>
      <w:bookmarkStart w:id="1" w:name="_Ref353544716"/>
      <w:bookmarkStart w:id="2" w:name="_Toc170634631"/>
      <w:r w:rsidRPr="001E5C31">
        <w:rPr>
          <w:sz w:val="17"/>
          <w:szCs w:val="17"/>
        </w:rPr>
        <w:t xml:space="preserve">Figuur </w:t>
      </w:r>
      <w:r w:rsidRPr="001E5C31">
        <w:rPr>
          <w:sz w:val="17"/>
          <w:szCs w:val="17"/>
        </w:rPr>
        <w:fldChar w:fldCharType="begin"/>
      </w:r>
      <w:r w:rsidRPr="001E5C31">
        <w:rPr>
          <w:sz w:val="17"/>
          <w:szCs w:val="17"/>
        </w:rPr>
        <w:instrText xml:space="preserve"> SEQ Figuur \* ARABIC </w:instrText>
      </w:r>
      <w:r w:rsidRPr="001E5C31">
        <w:rPr>
          <w:sz w:val="17"/>
          <w:szCs w:val="17"/>
        </w:rPr>
        <w:fldChar w:fldCharType="separate"/>
      </w:r>
      <w:r>
        <w:rPr>
          <w:noProof/>
          <w:sz w:val="17"/>
          <w:szCs w:val="17"/>
        </w:rPr>
        <w:t>1</w:t>
      </w:r>
      <w:r w:rsidRPr="001E5C31">
        <w:rPr>
          <w:sz w:val="17"/>
          <w:szCs w:val="17"/>
        </w:rPr>
        <w:fldChar w:fldCharType="end"/>
      </w:r>
      <w:bookmarkEnd w:id="1"/>
      <w:r w:rsidRPr="001E5C31">
        <w:rPr>
          <w:sz w:val="17"/>
          <w:szCs w:val="17"/>
        </w:rPr>
        <w:t xml:space="preserve"> - Hoofdcategorieën kwaliteitsaspecten</w:t>
      </w:r>
      <w:bookmarkEnd w:id="2"/>
    </w:p>
    <w:p w14:paraId="76E6ADE0" w14:textId="77777777" w:rsidR="00A36E0B" w:rsidRDefault="00A36E0B" w:rsidP="00A36E0B">
      <w:pPr>
        <w:rPr>
          <w:b/>
          <w:sz w:val="22"/>
          <w:szCs w:val="22"/>
        </w:rPr>
      </w:pPr>
    </w:p>
    <w:p w14:paraId="0AA95E38" w14:textId="77777777" w:rsidR="00A36E0B" w:rsidRDefault="00A36E0B" w:rsidP="00A36E0B">
      <w:pPr>
        <w:rPr>
          <w:sz w:val="17"/>
          <w:szCs w:val="17"/>
        </w:rPr>
      </w:pPr>
      <w:r>
        <w:rPr>
          <w:sz w:val="17"/>
          <w:szCs w:val="17"/>
        </w:rPr>
        <w:t>Per categorie is een aantal criteria vastgelegd die verschillend worden gewogen. Er zijn drie wegingsfactoren.</w:t>
      </w:r>
    </w:p>
    <w:p w14:paraId="1E9036EE" w14:textId="77777777" w:rsidR="00A36E0B" w:rsidRDefault="00A36E0B" w:rsidP="00A36E0B">
      <w:pPr>
        <w:rPr>
          <w:b/>
          <w:sz w:val="17"/>
          <w:szCs w:val="17"/>
        </w:rPr>
      </w:pPr>
      <w:r>
        <w:rPr>
          <w:b/>
          <w:sz w:val="17"/>
          <w:szCs w:val="17"/>
        </w:rPr>
        <w:t xml:space="preserve"> </w:t>
      </w:r>
    </w:p>
    <w:p w14:paraId="1D97FEDC" w14:textId="77777777" w:rsidR="00A36E0B" w:rsidRPr="001E5C31" w:rsidRDefault="00A36E0B" w:rsidP="00A36E0B">
      <w:pPr>
        <w:rPr>
          <w:sz w:val="17"/>
          <w:szCs w:val="17"/>
        </w:rPr>
      </w:pPr>
      <w:r w:rsidRPr="001E5C31">
        <w:rPr>
          <w:b/>
          <w:sz w:val="17"/>
          <w:szCs w:val="17"/>
        </w:rPr>
        <w:t>MUST:</w:t>
      </w:r>
      <w:r w:rsidRPr="001E5C31">
        <w:rPr>
          <w:sz w:val="17"/>
          <w:szCs w:val="17"/>
        </w:rPr>
        <w:t xml:space="preserve"> Het belang van een criterium met importantie-oordeel </w:t>
      </w:r>
      <w:r w:rsidRPr="001E5C31">
        <w:rPr>
          <w:b/>
          <w:sz w:val="17"/>
          <w:szCs w:val="17"/>
        </w:rPr>
        <w:t>MUST</w:t>
      </w:r>
      <w:r w:rsidRPr="001E5C31">
        <w:rPr>
          <w:sz w:val="17"/>
          <w:szCs w:val="17"/>
        </w:rPr>
        <w:t xml:space="preserve"> is extreem hoog, zodanig dat er nagenoeg geen redenen kunnen zijn om niet aan dit criterium te voldoen.</w:t>
      </w:r>
    </w:p>
    <w:p w14:paraId="6B1912D0" w14:textId="77777777" w:rsidR="00A36E0B" w:rsidRPr="001E5C31" w:rsidRDefault="00A36E0B" w:rsidP="00A36E0B">
      <w:pPr>
        <w:rPr>
          <w:sz w:val="17"/>
          <w:szCs w:val="17"/>
        </w:rPr>
      </w:pPr>
    </w:p>
    <w:p w14:paraId="3BF3AE0C" w14:textId="77777777" w:rsidR="00A36E0B" w:rsidRPr="001E5C31" w:rsidRDefault="00A36E0B" w:rsidP="00A36E0B">
      <w:pPr>
        <w:rPr>
          <w:sz w:val="17"/>
          <w:szCs w:val="17"/>
        </w:rPr>
      </w:pPr>
      <w:r w:rsidRPr="00D06252">
        <w:rPr>
          <w:b/>
          <w:sz w:val="17"/>
          <w:szCs w:val="17"/>
        </w:rPr>
        <w:t>S</w:t>
      </w:r>
      <w:r>
        <w:rPr>
          <w:b/>
          <w:sz w:val="17"/>
          <w:szCs w:val="17"/>
        </w:rPr>
        <w:t>HOULD</w:t>
      </w:r>
      <w:r w:rsidRPr="001E5C31">
        <w:rPr>
          <w:i/>
          <w:sz w:val="17"/>
          <w:szCs w:val="17"/>
        </w:rPr>
        <w:t>:</w:t>
      </w:r>
      <w:r w:rsidRPr="001E5C31">
        <w:rPr>
          <w:sz w:val="17"/>
          <w:szCs w:val="17"/>
        </w:rPr>
        <w:t xml:space="preserve"> Het belang van het criterium met importantie-oordeel </w:t>
      </w:r>
      <w:r>
        <w:rPr>
          <w:b/>
          <w:sz w:val="17"/>
          <w:szCs w:val="17"/>
        </w:rPr>
        <w:t>SHOULD</w:t>
      </w:r>
      <w:r w:rsidRPr="001E5C31">
        <w:rPr>
          <w:sz w:val="17"/>
          <w:szCs w:val="17"/>
        </w:rPr>
        <w:t xml:space="preserve"> is hoog. Ook al is het oordeel minder zwaar dan het oordeel </w:t>
      </w:r>
      <w:r w:rsidRPr="001E5C31">
        <w:rPr>
          <w:b/>
          <w:sz w:val="17"/>
          <w:szCs w:val="17"/>
        </w:rPr>
        <w:t>MUST</w:t>
      </w:r>
      <w:r w:rsidRPr="001E5C31">
        <w:rPr>
          <w:sz w:val="17"/>
          <w:szCs w:val="17"/>
        </w:rPr>
        <w:t xml:space="preserve">, toch wordt er veel waarde </w:t>
      </w:r>
      <w:r>
        <w:rPr>
          <w:sz w:val="17"/>
          <w:szCs w:val="17"/>
        </w:rPr>
        <w:t xml:space="preserve">aan </w:t>
      </w:r>
      <w:r w:rsidRPr="001E5C31">
        <w:rPr>
          <w:sz w:val="17"/>
          <w:szCs w:val="17"/>
        </w:rPr>
        <w:t xml:space="preserve">gehecht om te voldoen aan dit criterium. Echter mocht dit door omstandigheden niet gerealiseerd zijn, dan is dat niet per definitie een </w:t>
      </w:r>
      <w:r>
        <w:rPr>
          <w:sz w:val="17"/>
          <w:szCs w:val="17"/>
        </w:rPr>
        <w:t>"</w:t>
      </w:r>
      <w:proofErr w:type="spellStart"/>
      <w:r w:rsidRPr="001E5C31">
        <w:rPr>
          <w:sz w:val="17"/>
          <w:szCs w:val="17"/>
        </w:rPr>
        <w:t>disqualifier</w:t>
      </w:r>
      <w:proofErr w:type="spellEnd"/>
      <w:r>
        <w:rPr>
          <w:sz w:val="17"/>
          <w:szCs w:val="17"/>
        </w:rPr>
        <w:t>"</w:t>
      </w:r>
      <w:r w:rsidRPr="001E5C31">
        <w:rPr>
          <w:sz w:val="17"/>
          <w:szCs w:val="17"/>
        </w:rPr>
        <w:t>.</w:t>
      </w:r>
    </w:p>
    <w:p w14:paraId="0E68DF33" w14:textId="77777777" w:rsidR="00A36E0B" w:rsidRPr="001E5C31" w:rsidRDefault="00A36E0B" w:rsidP="00A36E0B">
      <w:pPr>
        <w:rPr>
          <w:sz w:val="17"/>
          <w:szCs w:val="17"/>
        </w:rPr>
      </w:pPr>
    </w:p>
    <w:p w14:paraId="68475D06" w14:textId="77777777" w:rsidR="00A36E0B" w:rsidRPr="001E5C31" w:rsidRDefault="00A36E0B" w:rsidP="00A36E0B">
      <w:pPr>
        <w:rPr>
          <w:sz w:val="17"/>
          <w:szCs w:val="17"/>
        </w:rPr>
      </w:pPr>
      <w:r>
        <w:rPr>
          <w:b/>
          <w:sz w:val="17"/>
          <w:szCs w:val="17"/>
        </w:rPr>
        <w:t>COULD</w:t>
      </w:r>
      <w:r w:rsidRPr="00D06252">
        <w:rPr>
          <w:sz w:val="17"/>
          <w:szCs w:val="17"/>
        </w:rPr>
        <w:t>:</w:t>
      </w:r>
      <w:r w:rsidRPr="001E5C31">
        <w:rPr>
          <w:sz w:val="17"/>
          <w:szCs w:val="17"/>
        </w:rPr>
        <w:t xml:space="preserve"> Het belang van een criterium met importantie-oordeel </w:t>
      </w:r>
      <w:r>
        <w:rPr>
          <w:b/>
          <w:sz w:val="17"/>
          <w:szCs w:val="17"/>
        </w:rPr>
        <w:t>COULD</w:t>
      </w:r>
      <w:r w:rsidRPr="001E5C31">
        <w:rPr>
          <w:sz w:val="17"/>
          <w:szCs w:val="17"/>
        </w:rPr>
        <w:t xml:space="preserve"> is in feite een wens. Het is een advies </w:t>
      </w:r>
      <w:r>
        <w:rPr>
          <w:sz w:val="17"/>
          <w:szCs w:val="17"/>
        </w:rPr>
        <w:t>dat</w:t>
      </w:r>
      <w:r w:rsidRPr="001E5C31">
        <w:rPr>
          <w:sz w:val="17"/>
          <w:szCs w:val="17"/>
        </w:rPr>
        <w:t xml:space="preserve"> past bij goede vocabulaires. Het is daarom wenselijk om dit advies ter harte nemen en waar mogelijk op te volgen. </w:t>
      </w:r>
    </w:p>
    <w:p w14:paraId="14C8A38C" w14:textId="77777777" w:rsidR="00A36E0B" w:rsidRPr="001E5C31" w:rsidRDefault="00A36E0B" w:rsidP="00A36E0B">
      <w:pPr>
        <w:rPr>
          <w:sz w:val="17"/>
          <w:szCs w:val="17"/>
        </w:rPr>
      </w:pPr>
    </w:p>
    <w:p w14:paraId="7036E8B4" w14:textId="18094B69" w:rsidR="00A36E0B" w:rsidRPr="001E5C31" w:rsidRDefault="00A36E0B" w:rsidP="00A36E0B">
      <w:pPr>
        <w:rPr>
          <w:sz w:val="17"/>
          <w:szCs w:val="17"/>
        </w:rPr>
      </w:pPr>
      <w:r w:rsidRPr="001E5C31">
        <w:rPr>
          <w:sz w:val="17"/>
          <w:szCs w:val="17"/>
        </w:rPr>
        <w:t>De volgende opsomming toont per kwaliteitsaspect, de korte naam van het criterium met een korte uitleg gerelateerd aan vocabulaires, aangev</w:t>
      </w:r>
      <w:r>
        <w:rPr>
          <w:sz w:val="17"/>
          <w:szCs w:val="17"/>
        </w:rPr>
        <w:t xml:space="preserve">uld met een importantie-oordeel. Bureau EduStandaard </w:t>
      </w:r>
      <w:r w:rsidR="00523735">
        <w:rPr>
          <w:sz w:val="17"/>
          <w:szCs w:val="17"/>
        </w:rPr>
        <w:t xml:space="preserve">heeft </w:t>
      </w:r>
      <w:r>
        <w:rPr>
          <w:sz w:val="17"/>
          <w:szCs w:val="17"/>
        </w:rPr>
        <w:t xml:space="preserve">voor de standaardisatieraad in kaart gebracht of hieraan voldaan is </w:t>
      </w:r>
      <w:r w:rsidR="00D73EC6">
        <w:rPr>
          <w:sz w:val="17"/>
          <w:szCs w:val="17"/>
        </w:rPr>
        <w:t xml:space="preserve">bij het indienen </w:t>
      </w:r>
      <w:r>
        <w:rPr>
          <w:sz w:val="17"/>
          <w:szCs w:val="17"/>
        </w:rPr>
        <w:t xml:space="preserve">van de </w:t>
      </w:r>
      <w:r w:rsidR="00D73EC6">
        <w:rPr>
          <w:sz w:val="17"/>
          <w:szCs w:val="17"/>
        </w:rPr>
        <w:t>afspraak "transactiestandaard Edukoppeling"</w:t>
      </w:r>
      <w:r w:rsidR="00523735">
        <w:rPr>
          <w:sz w:val="17"/>
          <w:szCs w:val="17"/>
        </w:rPr>
        <w:t xml:space="preserve">. De </w:t>
      </w:r>
      <w:proofErr w:type="spellStart"/>
      <w:r w:rsidR="00523735">
        <w:rPr>
          <w:sz w:val="17"/>
          <w:szCs w:val="17"/>
        </w:rPr>
        <w:t>Sion</w:t>
      </w:r>
      <w:proofErr w:type="spellEnd"/>
      <w:r w:rsidR="00523735">
        <w:rPr>
          <w:sz w:val="17"/>
          <w:szCs w:val="17"/>
        </w:rPr>
        <w:t xml:space="preserve"> Kerngroep heeft versie 0.92 van de afspraak </w:t>
      </w:r>
      <w:proofErr w:type="spellStart"/>
      <w:r w:rsidR="00523735">
        <w:rPr>
          <w:sz w:val="17"/>
          <w:szCs w:val="17"/>
        </w:rPr>
        <w:t>gereviewed</w:t>
      </w:r>
      <w:proofErr w:type="spellEnd"/>
      <w:r w:rsidR="00523735">
        <w:rPr>
          <w:sz w:val="17"/>
          <w:szCs w:val="17"/>
        </w:rPr>
        <w:t xml:space="preserve"> en vervolgens tijdens een bijeenkomst besproken alvorens tot een positief advies te komen om de afspraak bij EduStandaard in te dienen. </w:t>
      </w:r>
    </w:p>
    <w:p w14:paraId="058A4019" w14:textId="77777777" w:rsidR="00A36E0B" w:rsidRDefault="00A36E0B" w:rsidP="00A36E0B">
      <w:pPr>
        <w:rPr>
          <w:sz w:val="17"/>
          <w:szCs w:val="17"/>
        </w:rPr>
      </w:pPr>
    </w:p>
    <w:p w14:paraId="23C9B88E" w14:textId="77777777" w:rsidR="00A36E0B" w:rsidRDefault="00A36E0B" w:rsidP="00A36E0B">
      <w:pPr>
        <w:spacing w:after="0"/>
        <w:rPr>
          <w:sz w:val="17"/>
          <w:szCs w:val="17"/>
        </w:rPr>
      </w:pPr>
      <w:r>
        <w:rPr>
          <w:sz w:val="17"/>
          <w:szCs w:val="17"/>
        </w:rPr>
        <w:br w:type="page"/>
      </w:r>
    </w:p>
    <w:tbl>
      <w:tblPr>
        <w:tblW w:w="73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567"/>
        <w:gridCol w:w="550"/>
      </w:tblGrid>
      <w:tr w:rsidR="00A36E0B" w14:paraId="1279EBF7" w14:textId="77777777" w:rsidTr="00A36E0B">
        <w:trPr>
          <w:cantSplit/>
          <w:trHeight w:val="470"/>
        </w:trPr>
        <w:tc>
          <w:tcPr>
            <w:tcW w:w="6238" w:type="dxa"/>
            <w:tcBorders>
              <w:top w:val="nil"/>
              <w:left w:val="nil"/>
              <w:bottom w:val="nil"/>
            </w:tcBorders>
          </w:tcPr>
          <w:p w14:paraId="3D83ACA9" w14:textId="579C0DC3" w:rsidR="00A36E0B" w:rsidRPr="008A052A" w:rsidRDefault="00523735" w:rsidP="003A14B6">
            <w:pPr>
              <w:spacing w:after="0" w:line="260" w:lineRule="atLeast"/>
              <w:rPr>
                <w:color w:val="76923C" w:themeColor="accent3" w:themeShade="BF"/>
                <w:sz w:val="17"/>
                <w:szCs w:val="17"/>
              </w:rPr>
            </w:pPr>
            <w:r>
              <w:rPr>
                <w:color w:val="008000"/>
                <w:sz w:val="17"/>
                <w:szCs w:val="17"/>
              </w:rPr>
              <w:t xml:space="preserve">Opmerkingen van </w:t>
            </w:r>
            <w:r w:rsidR="008A052A">
              <w:rPr>
                <w:color w:val="008000"/>
                <w:sz w:val="17"/>
                <w:szCs w:val="17"/>
              </w:rPr>
              <w:t xml:space="preserve">Bureau EduStandaard </w:t>
            </w:r>
            <w:r>
              <w:rPr>
                <w:color w:val="008000"/>
                <w:sz w:val="17"/>
                <w:szCs w:val="17"/>
              </w:rPr>
              <w:t>zijn</w:t>
            </w:r>
            <w:r w:rsidR="008A052A">
              <w:rPr>
                <w:color w:val="008000"/>
                <w:sz w:val="17"/>
                <w:szCs w:val="17"/>
              </w:rPr>
              <w:t xml:space="preserve"> in het groen.</w:t>
            </w:r>
          </w:p>
          <w:p w14:paraId="0CB9DF47" w14:textId="553681D9" w:rsidR="008A052A" w:rsidRPr="008A052A" w:rsidRDefault="00523735" w:rsidP="00523735">
            <w:pPr>
              <w:spacing w:after="0" w:line="260" w:lineRule="atLeast"/>
              <w:rPr>
                <w:color w:val="365F91" w:themeColor="accent1" w:themeShade="BF"/>
                <w:sz w:val="32"/>
                <w:szCs w:val="32"/>
              </w:rPr>
            </w:pPr>
            <w:r w:rsidRPr="00D37AB5">
              <w:rPr>
                <w:color w:val="1F497D" w:themeColor="text2"/>
                <w:sz w:val="17"/>
                <w:szCs w:val="17"/>
              </w:rPr>
              <w:t xml:space="preserve">Opmerkingen van </w:t>
            </w:r>
            <w:r w:rsidR="00D73EC6" w:rsidRPr="00D37AB5">
              <w:rPr>
                <w:color w:val="1F497D" w:themeColor="text2"/>
                <w:sz w:val="17"/>
                <w:szCs w:val="17"/>
              </w:rPr>
              <w:t xml:space="preserve">Tonny </w:t>
            </w:r>
            <w:r w:rsidRPr="00D37AB5">
              <w:rPr>
                <w:color w:val="1F497D" w:themeColor="text2"/>
                <w:sz w:val="17"/>
                <w:szCs w:val="17"/>
              </w:rPr>
              <w:t>P</w:t>
            </w:r>
            <w:r w:rsidR="00D73EC6" w:rsidRPr="00D37AB5">
              <w:rPr>
                <w:color w:val="1F497D" w:themeColor="text2"/>
                <w:sz w:val="17"/>
                <w:szCs w:val="17"/>
              </w:rPr>
              <w:t>las</w:t>
            </w:r>
            <w:r w:rsidR="008A052A" w:rsidRPr="00D37AB5">
              <w:rPr>
                <w:color w:val="1F497D" w:themeColor="text2"/>
                <w:sz w:val="17"/>
                <w:szCs w:val="17"/>
              </w:rPr>
              <w:t xml:space="preserve"> (</w:t>
            </w:r>
            <w:r w:rsidRPr="00D37AB5">
              <w:rPr>
                <w:color w:val="1F497D" w:themeColor="text2"/>
                <w:sz w:val="17"/>
                <w:szCs w:val="17"/>
              </w:rPr>
              <w:t xml:space="preserve">namens </w:t>
            </w:r>
            <w:proofErr w:type="spellStart"/>
            <w:r w:rsidRPr="00D37AB5">
              <w:rPr>
                <w:color w:val="1F497D" w:themeColor="text2"/>
                <w:sz w:val="17"/>
                <w:szCs w:val="17"/>
              </w:rPr>
              <w:t>Sion</w:t>
            </w:r>
            <w:proofErr w:type="spellEnd"/>
            <w:r w:rsidRPr="00D37AB5">
              <w:rPr>
                <w:color w:val="1F497D" w:themeColor="text2"/>
                <w:sz w:val="17"/>
                <w:szCs w:val="17"/>
              </w:rPr>
              <w:t xml:space="preserve"> de </w:t>
            </w:r>
            <w:r w:rsidR="008A052A" w:rsidRPr="00D37AB5">
              <w:rPr>
                <w:color w:val="1F497D" w:themeColor="text2"/>
                <w:sz w:val="17"/>
                <w:szCs w:val="17"/>
              </w:rPr>
              <w:t xml:space="preserve">indiener </w:t>
            </w:r>
            <w:r w:rsidRPr="00D37AB5">
              <w:rPr>
                <w:color w:val="1F497D" w:themeColor="text2"/>
                <w:sz w:val="17"/>
                <w:szCs w:val="17"/>
              </w:rPr>
              <w:t xml:space="preserve">van de </w:t>
            </w:r>
            <w:r w:rsidR="00D73EC6" w:rsidRPr="00D37AB5">
              <w:rPr>
                <w:color w:val="1F497D" w:themeColor="text2"/>
                <w:sz w:val="17"/>
                <w:szCs w:val="17"/>
              </w:rPr>
              <w:t>transactiestandaard</w:t>
            </w:r>
            <w:r w:rsidRPr="00D37AB5">
              <w:rPr>
                <w:color w:val="1F497D" w:themeColor="text2"/>
                <w:sz w:val="17"/>
                <w:szCs w:val="17"/>
              </w:rPr>
              <w:t xml:space="preserve"> Edukoppeling</w:t>
            </w:r>
            <w:r w:rsidR="008A052A" w:rsidRPr="00D37AB5">
              <w:rPr>
                <w:color w:val="1F497D" w:themeColor="text2"/>
                <w:sz w:val="17"/>
                <w:szCs w:val="17"/>
              </w:rPr>
              <w:t xml:space="preserve">) </w:t>
            </w:r>
            <w:r w:rsidRPr="00D37AB5">
              <w:rPr>
                <w:color w:val="1F497D" w:themeColor="text2"/>
                <w:sz w:val="17"/>
                <w:szCs w:val="17"/>
              </w:rPr>
              <w:t>zijn</w:t>
            </w:r>
            <w:r w:rsidR="008A052A" w:rsidRPr="00D37AB5">
              <w:rPr>
                <w:color w:val="1F497D" w:themeColor="text2"/>
                <w:sz w:val="17"/>
                <w:szCs w:val="17"/>
              </w:rPr>
              <w:t xml:space="preserve"> in het blauw.</w:t>
            </w:r>
          </w:p>
        </w:tc>
        <w:tc>
          <w:tcPr>
            <w:tcW w:w="567" w:type="dxa"/>
            <w:vMerge w:val="restart"/>
            <w:textDirection w:val="btLr"/>
          </w:tcPr>
          <w:p w14:paraId="51B76967" w14:textId="77777777" w:rsidR="00A36E0B" w:rsidRPr="004A76A4" w:rsidRDefault="00A36E0B" w:rsidP="003A14B6">
            <w:pPr>
              <w:ind w:left="113" w:right="113"/>
              <w:jc w:val="center"/>
              <w:rPr>
                <w:sz w:val="17"/>
                <w:szCs w:val="17"/>
              </w:rPr>
            </w:pPr>
            <w:r w:rsidRPr="004A76A4">
              <w:rPr>
                <w:sz w:val="17"/>
                <w:szCs w:val="17"/>
              </w:rPr>
              <w:t>Bureau EduStandaard</w:t>
            </w:r>
          </w:p>
        </w:tc>
        <w:tc>
          <w:tcPr>
            <w:tcW w:w="550" w:type="dxa"/>
            <w:vMerge w:val="restart"/>
            <w:textDirection w:val="btLr"/>
          </w:tcPr>
          <w:p w14:paraId="0453809E" w14:textId="77777777" w:rsidR="00A36E0B" w:rsidRPr="004A76A4" w:rsidRDefault="00A36E0B" w:rsidP="003A14B6">
            <w:pPr>
              <w:ind w:left="113" w:right="113"/>
              <w:jc w:val="center"/>
              <w:rPr>
                <w:sz w:val="17"/>
                <w:szCs w:val="17"/>
              </w:rPr>
            </w:pPr>
            <w:r w:rsidRPr="004A76A4">
              <w:rPr>
                <w:sz w:val="17"/>
                <w:szCs w:val="17"/>
              </w:rPr>
              <w:t>Standaardisatie-raad</w:t>
            </w:r>
          </w:p>
        </w:tc>
      </w:tr>
      <w:tr w:rsidR="00A36E0B" w14:paraId="7CCF14FA" w14:textId="77777777" w:rsidTr="00A36E0B">
        <w:trPr>
          <w:cantSplit/>
          <w:trHeight w:val="1257"/>
        </w:trPr>
        <w:tc>
          <w:tcPr>
            <w:tcW w:w="6238" w:type="dxa"/>
            <w:tcBorders>
              <w:top w:val="nil"/>
              <w:left w:val="nil"/>
            </w:tcBorders>
          </w:tcPr>
          <w:p w14:paraId="6A5E2FE8" w14:textId="77777777" w:rsidR="00A36E0B" w:rsidRPr="004A76A4" w:rsidRDefault="00A36E0B" w:rsidP="003A14B6">
            <w:pPr>
              <w:spacing w:after="0" w:line="260" w:lineRule="atLeast"/>
              <w:rPr>
                <w:sz w:val="32"/>
                <w:szCs w:val="32"/>
              </w:rPr>
            </w:pPr>
          </w:p>
          <w:p w14:paraId="3A60B491" w14:textId="77777777" w:rsidR="00A36E0B" w:rsidRPr="004A76A4" w:rsidRDefault="00A36E0B" w:rsidP="003A14B6">
            <w:pPr>
              <w:spacing w:after="0" w:line="260" w:lineRule="atLeast"/>
              <w:rPr>
                <w:sz w:val="32"/>
                <w:szCs w:val="32"/>
              </w:rPr>
            </w:pPr>
          </w:p>
          <w:p w14:paraId="2AFBFDFC" w14:textId="77777777" w:rsidR="00A36E0B" w:rsidRPr="004A76A4" w:rsidRDefault="00A36E0B" w:rsidP="003A14B6">
            <w:pPr>
              <w:spacing w:after="0" w:line="260" w:lineRule="atLeast"/>
              <w:rPr>
                <w:sz w:val="24"/>
              </w:rPr>
            </w:pPr>
            <w:r w:rsidRPr="004A76A4">
              <w:rPr>
                <w:sz w:val="24"/>
              </w:rPr>
              <w:t>Probleemgericht:</w:t>
            </w:r>
          </w:p>
        </w:tc>
        <w:tc>
          <w:tcPr>
            <w:tcW w:w="567" w:type="dxa"/>
            <w:vMerge/>
            <w:textDirection w:val="btLr"/>
          </w:tcPr>
          <w:p w14:paraId="204B8830" w14:textId="77777777" w:rsidR="00A36E0B" w:rsidRPr="004A76A4" w:rsidRDefault="00A36E0B" w:rsidP="003A14B6">
            <w:pPr>
              <w:ind w:left="113" w:right="113"/>
              <w:jc w:val="center"/>
              <w:rPr>
                <w:sz w:val="17"/>
                <w:szCs w:val="17"/>
              </w:rPr>
            </w:pPr>
          </w:p>
        </w:tc>
        <w:tc>
          <w:tcPr>
            <w:tcW w:w="550" w:type="dxa"/>
            <w:vMerge/>
            <w:textDirection w:val="btLr"/>
          </w:tcPr>
          <w:p w14:paraId="0CB45289" w14:textId="77777777" w:rsidR="00A36E0B" w:rsidRPr="004A76A4" w:rsidRDefault="00A36E0B" w:rsidP="003A14B6">
            <w:pPr>
              <w:ind w:left="113" w:right="113"/>
              <w:jc w:val="center"/>
              <w:rPr>
                <w:sz w:val="17"/>
                <w:szCs w:val="17"/>
              </w:rPr>
            </w:pPr>
          </w:p>
        </w:tc>
      </w:tr>
      <w:tr w:rsidR="00A36E0B" w14:paraId="6492F6C1" w14:textId="77777777" w:rsidTr="00A36E0B">
        <w:tc>
          <w:tcPr>
            <w:tcW w:w="6238" w:type="dxa"/>
          </w:tcPr>
          <w:p w14:paraId="2F64B867" w14:textId="77777777" w:rsidR="00A36E0B" w:rsidRPr="00A36E0B" w:rsidRDefault="00A36E0B" w:rsidP="00A36E0B">
            <w:pPr>
              <w:spacing w:after="0" w:line="260" w:lineRule="atLeast"/>
              <w:rPr>
                <w:sz w:val="17"/>
                <w:szCs w:val="17"/>
              </w:rPr>
            </w:pPr>
            <w:r w:rsidRPr="004A76A4">
              <w:rPr>
                <w:b/>
                <w:sz w:val="17"/>
                <w:szCs w:val="17"/>
              </w:rPr>
              <w:t>MUST:</w:t>
            </w:r>
            <w:r w:rsidRPr="004A76A4">
              <w:rPr>
                <w:sz w:val="17"/>
                <w:szCs w:val="17"/>
              </w:rPr>
              <w:t xml:space="preserve"> Context: De afspraak moet een duidelijke contextbeschrijving bevatten evenals een omgevingsanalyse, waarin referenties naar standaarden geplaatst worden. De afspraak moet daarbij aansluiten op de doelstelling van EduStandaard: </w:t>
            </w:r>
            <w:r w:rsidRPr="004A76A4">
              <w:rPr>
                <w:i/>
                <w:iCs/>
                <w:sz w:val="17"/>
                <w:szCs w:val="17"/>
              </w:rPr>
              <w:t xml:space="preserve">onderwijs- en onderzoek-technologische standaarden gericht op </w:t>
            </w:r>
            <w:proofErr w:type="spellStart"/>
            <w:r w:rsidRPr="004A76A4">
              <w:rPr>
                <w:i/>
                <w:iCs/>
                <w:sz w:val="17"/>
                <w:szCs w:val="17"/>
              </w:rPr>
              <w:t>ict</w:t>
            </w:r>
            <w:proofErr w:type="spellEnd"/>
            <w:r w:rsidRPr="004A76A4">
              <w:rPr>
                <w:i/>
                <w:iCs/>
                <w:sz w:val="17"/>
                <w:szCs w:val="17"/>
              </w:rPr>
              <w:t>-gebruik in het Nederlandse onderwijs</w:t>
            </w:r>
            <w:r>
              <w:rPr>
                <w:i/>
                <w:iCs/>
                <w:sz w:val="17"/>
                <w:szCs w:val="17"/>
              </w:rPr>
              <w:t xml:space="preserve"> en onderzoek</w:t>
            </w:r>
            <w:r w:rsidRPr="004A76A4">
              <w:rPr>
                <w:sz w:val="17"/>
                <w:szCs w:val="17"/>
              </w:rPr>
              <w:t>.</w:t>
            </w:r>
          </w:p>
        </w:tc>
        <w:tc>
          <w:tcPr>
            <w:tcW w:w="567" w:type="dxa"/>
          </w:tcPr>
          <w:p w14:paraId="46030B61" w14:textId="77777777" w:rsidR="00A36E0B" w:rsidRPr="004A76A4" w:rsidRDefault="00A36E0B" w:rsidP="00A36E0B">
            <w:pPr>
              <w:spacing w:before="60"/>
              <w:rPr>
                <w:rFonts w:ascii="Wingdings" w:hAnsi="Wingdings"/>
                <w:color w:val="008000"/>
                <w:sz w:val="32"/>
                <w:szCs w:val="32"/>
              </w:rPr>
            </w:pPr>
            <w:r w:rsidRPr="004A76A4">
              <w:rPr>
                <w:rFonts w:ascii="Wingdings" w:hAnsi="Wingdings"/>
                <w:color w:val="008000"/>
                <w:sz w:val="32"/>
                <w:szCs w:val="32"/>
              </w:rPr>
              <w:t></w:t>
            </w:r>
            <w:r w:rsidRPr="004A76A4">
              <w:rPr>
                <w:rFonts w:ascii="Calibri" w:hAnsi="Calibri"/>
                <w:color w:val="008000"/>
                <w:sz w:val="16"/>
                <w:szCs w:val="32"/>
                <w:bdr w:val="single" w:sz="12" w:space="0" w:color="339933"/>
              </w:rPr>
              <w:t xml:space="preserve">  </w:t>
            </w:r>
          </w:p>
          <w:p w14:paraId="7DD85868" w14:textId="77777777" w:rsidR="00A36E0B" w:rsidRPr="004A76A4" w:rsidRDefault="00A36E0B" w:rsidP="003A14B6">
            <w:pPr>
              <w:rPr>
                <w:rFonts w:ascii="Wingdings" w:hAnsi="Wingdings"/>
                <w:color w:val="008000"/>
                <w:sz w:val="32"/>
                <w:szCs w:val="32"/>
              </w:rPr>
            </w:pPr>
          </w:p>
        </w:tc>
        <w:tc>
          <w:tcPr>
            <w:tcW w:w="550" w:type="dxa"/>
          </w:tcPr>
          <w:p w14:paraId="6FC49B9E" w14:textId="77777777" w:rsidR="00A36E0B" w:rsidRPr="004A76A4" w:rsidRDefault="00A36E0B" w:rsidP="003A14B6">
            <w:pPr>
              <w:rPr>
                <w:b/>
                <w:sz w:val="32"/>
                <w:szCs w:val="32"/>
              </w:rPr>
            </w:pPr>
            <w:r w:rsidRPr="004A76A4">
              <w:rPr>
                <w:rFonts w:ascii="DejaVu Sans Mono" w:eastAsia="MS Gothic" w:hAnsi="DejaVu Sans Mono" w:cs="DejaVu Sans Mono"/>
                <w:color w:val="000000"/>
                <w:sz w:val="32"/>
                <w:szCs w:val="32"/>
              </w:rPr>
              <w:t>☐</w:t>
            </w:r>
          </w:p>
        </w:tc>
      </w:tr>
      <w:tr w:rsidR="00A36E0B" w14:paraId="2E812FD9" w14:textId="77777777" w:rsidTr="00A36E0B">
        <w:tc>
          <w:tcPr>
            <w:tcW w:w="6238" w:type="dxa"/>
          </w:tcPr>
          <w:p w14:paraId="75113BC7" w14:textId="77777777" w:rsidR="00A36E0B" w:rsidRPr="004A76A4" w:rsidRDefault="00A36E0B" w:rsidP="003A14B6">
            <w:pPr>
              <w:spacing w:after="0" w:line="260" w:lineRule="atLeast"/>
              <w:rPr>
                <w:sz w:val="17"/>
                <w:szCs w:val="17"/>
              </w:rPr>
            </w:pPr>
            <w:r w:rsidRPr="004A76A4">
              <w:rPr>
                <w:b/>
                <w:sz w:val="17"/>
                <w:szCs w:val="17"/>
              </w:rPr>
              <w:t>MUST:</w:t>
            </w:r>
            <w:r w:rsidRPr="004A76A4">
              <w:rPr>
                <w:sz w:val="17"/>
                <w:szCs w:val="17"/>
              </w:rPr>
              <w:t xml:space="preserve"> Oplossing: De afspraak moet een duidelijk omschreven doel hebben en daarbij een specifiek uitwisselingsprobleem oplossen, waarvoor stakeholders benoemd zijn.</w:t>
            </w:r>
          </w:p>
        </w:tc>
        <w:tc>
          <w:tcPr>
            <w:tcW w:w="567" w:type="dxa"/>
          </w:tcPr>
          <w:p w14:paraId="312F3030" w14:textId="77777777" w:rsidR="00A36E0B" w:rsidRPr="004A76A4" w:rsidRDefault="00A36E0B" w:rsidP="003A14B6">
            <w:pPr>
              <w:rPr>
                <w:rFonts w:ascii="Wingdings" w:hAnsi="Wingdings"/>
                <w:color w:val="008000"/>
                <w:sz w:val="32"/>
                <w:szCs w:val="32"/>
              </w:rPr>
            </w:pPr>
            <w:r w:rsidRPr="004A76A4">
              <w:rPr>
                <w:rFonts w:ascii="Wingdings" w:hAnsi="Wingdings"/>
                <w:color w:val="008000"/>
                <w:sz w:val="32"/>
                <w:szCs w:val="32"/>
              </w:rPr>
              <w:t></w:t>
            </w:r>
          </w:p>
        </w:tc>
        <w:tc>
          <w:tcPr>
            <w:tcW w:w="550" w:type="dxa"/>
          </w:tcPr>
          <w:p w14:paraId="7A5874AE" w14:textId="77777777" w:rsidR="00A36E0B" w:rsidRPr="004A76A4" w:rsidRDefault="00A36E0B" w:rsidP="003A14B6">
            <w:pPr>
              <w:rPr>
                <w:b/>
                <w:sz w:val="17"/>
                <w:szCs w:val="17"/>
              </w:rPr>
            </w:pPr>
            <w:r w:rsidRPr="004A76A4">
              <w:rPr>
                <w:rFonts w:ascii="DejaVu Sans Mono" w:eastAsia="MS Gothic" w:hAnsi="DejaVu Sans Mono" w:cs="DejaVu Sans Mono"/>
                <w:color w:val="000000"/>
                <w:sz w:val="32"/>
                <w:szCs w:val="32"/>
              </w:rPr>
              <w:t>☐</w:t>
            </w:r>
          </w:p>
        </w:tc>
      </w:tr>
      <w:tr w:rsidR="00A36E0B" w14:paraId="1081DA61" w14:textId="77777777" w:rsidTr="00A36E0B">
        <w:tc>
          <w:tcPr>
            <w:tcW w:w="6238" w:type="dxa"/>
          </w:tcPr>
          <w:p w14:paraId="2D155C65" w14:textId="77777777" w:rsidR="00A36E0B" w:rsidRPr="004A76A4" w:rsidRDefault="00A36E0B" w:rsidP="003A14B6">
            <w:pPr>
              <w:spacing w:after="0" w:line="260" w:lineRule="atLeast"/>
              <w:rPr>
                <w:sz w:val="17"/>
                <w:szCs w:val="17"/>
              </w:rPr>
            </w:pPr>
            <w:r w:rsidRPr="004A76A4">
              <w:rPr>
                <w:b/>
                <w:sz w:val="17"/>
                <w:szCs w:val="17"/>
              </w:rPr>
              <w:t>MUST:</w:t>
            </w:r>
            <w:r w:rsidRPr="004A76A4">
              <w:rPr>
                <w:sz w:val="17"/>
                <w:szCs w:val="17"/>
              </w:rPr>
              <w:t xml:space="preserve"> Realistisch: De afspraak is ten minste in één relevante praktijksituatie succesvol toegepast. </w:t>
            </w:r>
          </w:p>
        </w:tc>
        <w:tc>
          <w:tcPr>
            <w:tcW w:w="567" w:type="dxa"/>
          </w:tcPr>
          <w:p w14:paraId="278649E3" w14:textId="77777777" w:rsidR="00A36E0B" w:rsidRPr="004A76A4" w:rsidRDefault="00A36E0B" w:rsidP="003A14B6">
            <w:pPr>
              <w:rPr>
                <w:rFonts w:ascii="Wingdings" w:hAnsi="Wingdings"/>
                <w:color w:val="008000"/>
                <w:sz w:val="32"/>
                <w:szCs w:val="32"/>
              </w:rPr>
            </w:pPr>
            <w:r w:rsidRPr="004A76A4">
              <w:rPr>
                <w:rFonts w:ascii="Wingdings" w:hAnsi="Wingdings"/>
                <w:color w:val="008000"/>
                <w:sz w:val="32"/>
                <w:szCs w:val="32"/>
              </w:rPr>
              <w:t></w:t>
            </w:r>
          </w:p>
        </w:tc>
        <w:tc>
          <w:tcPr>
            <w:tcW w:w="550" w:type="dxa"/>
          </w:tcPr>
          <w:p w14:paraId="65CD4FF8" w14:textId="77777777" w:rsidR="00A36E0B" w:rsidRPr="004A76A4" w:rsidRDefault="00A36E0B" w:rsidP="003A14B6">
            <w:pPr>
              <w:rPr>
                <w:b/>
                <w:sz w:val="17"/>
                <w:szCs w:val="17"/>
              </w:rPr>
            </w:pPr>
            <w:r w:rsidRPr="004A76A4">
              <w:rPr>
                <w:rFonts w:ascii="DejaVu Sans Mono" w:eastAsia="MS Gothic" w:hAnsi="DejaVu Sans Mono" w:cs="DejaVu Sans Mono"/>
                <w:color w:val="000000"/>
                <w:sz w:val="32"/>
                <w:szCs w:val="32"/>
              </w:rPr>
              <w:t>☐</w:t>
            </w:r>
          </w:p>
        </w:tc>
      </w:tr>
      <w:tr w:rsidR="00A36E0B" w14:paraId="4762BE6E" w14:textId="77777777" w:rsidTr="00A36E0B">
        <w:tc>
          <w:tcPr>
            <w:tcW w:w="6238" w:type="dxa"/>
          </w:tcPr>
          <w:p w14:paraId="60A36353" w14:textId="77777777" w:rsidR="00A36E0B" w:rsidRPr="004A76A4" w:rsidRDefault="00A36E0B" w:rsidP="00A36E0B">
            <w:pPr>
              <w:spacing w:after="0" w:line="260" w:lineRule="atLeast"/>
              <w:rPr>
                <w:sz w:val="17"/>
                <w:szCs w:val="17"/>
              </w:rPr>
            </w:pPr>
            <w:r w:rsidRPr="004A76A4">
              <w:rPr>
                <w:b/>
                <w:bCs/>
                <w:iCs/>
                <w:sz w:val="17"/>
                <w:szCs w:val="17"/>
              </w:rPr>
              <w:t>SHOULD:</w:t>
            </w:r>
            <w:r w:rsidRPr="004A76A4">
              <w:rPr>
                <w:sz w:val="17"/>
                <w:szCs w:val="17"/>
              </w:rPr>
              <w:t xml:space="preserve"> Flexibiliteit: De afspraak moet slechts die flexibiliteit bieden die noodzakelijk is voor het uitwisselingsproces. Vrije uitbreidingsmogelijkheden kunnen de interoperabiliteit schaden.</w:t>
            </w:r>
          </w:p>
        </w:tc>
        <w:tc>
          <w:tcPr>
            <w:tcW w:w="567" w:type="dxa"/>
          </w:tcPr>
          <w:p w14:paraId="772647CF" w14:textId="77777777" w:rsidR="00A36E0B" w:rsidRPr="004A76A4" w:rsidRDefault="00A36E0B" w:rsidP="003A14B6">
            <w:pPr>
              <w:rPr>
                <w:rFonts w:ascii="Wingdings" w:hAnsi="Wingdings"/>
                <w:color w:val="008000"/>
                <w:sz w:val="32"/>
                <w:szCs w:val="32"/>
              </w:rPr>
            </w:pPr>
            <w:r w:rsidRPr="004A76A4">
              <w:rPr>
                <w:rFonts w:ascii="Wingdings" w:hAnsi="Wingdings"/>
                <w:color w:val="008000"/>
                <w:sz w:val="32"/>
                <w:szCs w:val="32"/>
              </w:rPr>
              <w:t></w:t>
            </w:r>
          </w:p>
        </w:tc>
        <w:tc>
          <w:tcPr>
            <w:tcW w:w="550" w:type="dxa"/>
          </w:tcPr>
          <w:p w14:paraId="129DB62E" w14:textId="77777777" w:rsidR="00A36E0B" w:rsidRPr="004A76A4" w:rsidRDefault="00A36E0B" w:rsidP="003A14B6">
            <w:pPr>
              <w:rPr>
                <w:b/>
                <w:sz w:val="17"/>
                <w:szCs w:val="17"/>
              </w:rPr>
            </w:pPr>
            <w:r w:rsidRPr="004A76A4">
              <w:rPr>
                <w:rFonts w:ascii="DejaVu Sans Mono" w:eastAsia="MS Gothic" w:hAnsi="DejaVu Sans Mono" w:cs="DejaVu Sans Mono"/>
                <w:color w:val="000000"/>
                <w:sz w:val="32"/>
                <w:szCs w:val="32"/>
              </w:rPr>
              <w:t>☐</w:t>
            </w:r>
          </w:p>
        </w:tc>
      </w:tr>
      <w:tr w:rsidR="00A36E0B" w14:paraId="25CADC39" w14:textId="77777777" w:rsidTr="00A36E0B">
        <w:tc>
          <w:tcPr>
            <w:tcW w:w="6238" w:type="dxa"/>
          </w:tcPr>
          <w:p w14:paraId="323052E2" w14:textId="2FCB80E2" w:rsidR="00A36E0B" w:rsidRPr="004A76A4" w:rsidRDefault="00A36E0B" w:rsidP="003A14B6">
            <w:pPr>
              <w:spacing w:after="0" w:line="260" w:lineRule="atLeast"/>
              <w:rPr>
                <w:sz w:val="17"/>
                <w:szCs w:val="17"/>
              </w:rPr>
            </w:pPr>
            <w:r w:rsidRPr="004A76A4">
              <w:rPr>
                <w:b/>
                <w:bCs/>
                <w:iCs/>
                <w:sz w:val="17"/>
                <w:szCs w:val="17"/>
              </w:rPr>
              <w:t>SHOULD:</w:t>
            </w:r>
            <w:r w:rsidRPr="004A76A4">
              <w:rPr>
                <w:iCs/>
                <w:sz w:val="17"/>
                <w:szCs w:val="17"/>
              </w:rPr>
              <w:t xml:space="preserve"> </w:t>
            </w:r>
            <w:r w:rsidRPr="004A76A4">
              <w:rPr>
                <w:sz w:val="17"/>
                <w:szCs w:val="17"/>
              </w:rPr>
              <w:t>Acceptatie: Er moet draagvlak zijn voor de afspraak, wat betekent dat potentiële gebruikers de afspraak realistisch en bruikbaar moeten vinden en ondersteunen (draagvlak).</w:t>
            </w:r>
          </w:p>
          <w:p w14:paraId="44797DBF" w14:textId="77777777" w:rsidR="002424DF" w:rsidRDefault="002424DF" w:rsidP="00C74526">
            <w:pPr>
              <w:pStyle w:val="Lijstalinea"/>
              <w:numPr>
                <w:ilvl w:val="0"/>
                <w:numId w:val="4"/>
              </w:numPr>
              <w:spacing w:before="120" w:after="0" w:line="260" w:lineRule="atLeast"/>
              <w:ind w:left="360"/>
              <w:rPr>
                <w:color w:val="008000"/>
                <w:sz w:val="17"/>
                <w:szCs w:val="17"/>
              </w:rPr>
            </w:pPr>
            <w:r>
              <w:rPr>
                <w:color w:val="008000"/>
                <w:sz w:val="17"/>
                <w:szCs w:val="17"/>
              </w:rPr>
              <w:t>Er loopt nog een openbare consultatieronde (van 6 januari 2014 tot 17 februari). Op 9 januari zal de afspraak nog worden toegelicht bij de Architectuurraad.</w:t>
            </w:r>
          </w:p>
          <w:p w14:paraId="6A4DE074" w14:textId="2DA60619" w:rsidR="00A36E0B" w:rsidRPr="002424DF" w:rsidRDefault="002424DF" w:rsidP="00C74526">
            <w:pPr>
              <w:pStyle w:val="Lijstalinea"/>
              <w:numPr>
                <w:ilvl w:val="0"/>
                <w:numId w:val="10"/>
              </w:numPr>
              <w:spacing w:before="120" w:after="0" w:line="260" w:lineRule="atLeast"/>
              <w:ind w:left="708"/>
              <w:rPr>
                <w:color w:val="008000"/>
                <w:sz w:val="17"/>
                <w:szCs w:val="17"/>
              </w:rPr>
            </w:pPr>
            <w:r>
              <w:rPr>
                <w:color w:val="008000"/>
                <w:sz w:val="17"/>
                <w:szCs w:val="17"/>
              </w:rPr>
              <w:t>Zie voorstel BES bij geformuleerd bij vraag 7 van de "vragenlijst in beheer name Edukoppeling".</w:t>
            </w:r>
          </w:p>
          <w:p w14:paraId="0661670E" w14:textId="77777777" w:rsidR="00C74526" w:rsidRPr="00C74526" w:rsidRDefault="00C74526" w:rsidP="00C74526">
            <w:pPr>
              <w:spacing w:before="120" w:after="0" w:line="260" w:lineRule="atLeast"/>
              <w:rPr>
                <w:b/>
                <w:color w:val="008000"/>
                <w:sz w:val="17"/>
                <w:szCs w:val="17"/>
              </w:rPr>
            </w:pPr>
            <w:r w:rsidRPr="00C74526">
              <w:rPr>
                <w:b/>
                <w:color w:val="008000"/>
                <w:sz w:val="17"/>
                <w:szCs w:val="17"/>
              </w:rPr>
              <w:t>Reactie indiener</w:t>
            </w:r>
          </w:p>
          <w:p w14:paraId="683DCABD" w14:textId="6E83F6FE" w:rsidR="00C74526" w:rsidRPr="00C74526" w:rsidRDefault="00C74526" w:rsidP="00C74526">
            <w:pPr>
              <w:spacing w:before="120" w:after="0" w:line="260" w:lineRule="atLeast"/>
              <w:rPr>
                <w:color w:val="008000"/>
                <w:sz w:val="17"/>
                <w:szCs w:val="17"/>
              </w:rPr>
            </w:pPr>
            <w:r w:rsidRPr="00C74526">
              <w:rPr>
                <w:color w:val="008000"/>
                <w:sz w:val="17"/>
                <w:szCs w:val="17"/>
              </w:rPr>
              <w:t>Op welke manier wordt over de consultatieronde gecommuniceerd?</w:t>
            </w:r>
            <w:r>
              <w:rPr>
                <w:color w:val="008000"/>
                <w:sz w:val="17"/>
                <w:szCs w:val="17"/>
              </w:rPr>
              <w:br/>
            </w:r>
            <w:r w:rsidRPr="00C74526">
              <w:rPr>
                <w:color w:val="008000"/>
                <w:sz w:val="17"/>
                <w:szCs w:val="17"/>
              </w:rPr>
              <w:t>Wie doet de toelichting van de standaard in de AR?</w:t>
            </w:r>
          </w:p>
          <w:p w14:paraId="2597A222" w14:textId="145FB0F7" w:rsidR="00C74526" w:rsidRPr="00C74526" w:rsidRDefault="00C74526" w:rsidP="00C74526">
            <w:pPr>
              <w:spacing w:before="120" w:after="0" w:line="260" w:lineRule="atLeast"/>
              <w:rPr>
                <w:b/>
                <w:color w:val="008000"/>
                <w:sz w:val="17"/>
                <w:szCs w:val="17"/>
              </w:rPr>
            </w:pPr>
            <w:r>
              <w:rPr>
                <w:b/>
                <w:color w:val="008000"/>
                <w:sz w:val="17"/>
                <w:szCs w:val="17"/>
              </w:rPr>
              <w:t>Eindoordeel</w:t>
            </w:r>
            <w:r w:rsidRPr="00C74526">
              <w:rPr>
                <w:b/>
                <w:color w:val="008000"/>
                <w:sz w:val="17"/>
                <w:szCs w:val="17"/>
              </w:rPr>
              <w:t xml:space="preserve"> BES:</w:t>
            </w:r>
          </w:p>
          <w:p w14:paraId="15294D41" w14:textId="0476F768" w:rsidR="002424DF" w:rsidRDefault="00C74526" w:rsidP="00C74526">
            <w:pPr>
              <w:spacing w:before="120" w:after="0" w:line="260" w:lineRule="atLeast"/>
              <w:rPr>
                <w:color w:val="008000"/>
                <w:sz w:val="17"/>
                <w:szCs w:val="17"/>
              </w:rPr>
            </w:pPr>
            <w:r w:rsidRPr="00C74526">
              <w:rPr>
                <w:b/>
                <w:color w:val="FFFFFF" w:themeColor="background1"/>
                <w:sz w:val="17"/>
                <w:szCs w:val="17"/>
                <w:bdr w:val="single" w:sz="4" w:space="0" w:color="auto"/>
                <w:shd w:val="clear" w:color="auto" w:fill="92D050"/>
              </w:rPr>
              <w:t xml:space="preserve"> </w:t>
            </w:r>
            <w:r w:rsidRPr="00C74526">
              <w:rPr>
                <w:b/>
                <w:color w:val="FFFFFF" w:themeColor="background1"/>
                <w:sz w:val="17"/>
                <w:szCs w:val="17"/>
                <w:bdr w:val="single" w:sz="4" w:space="0" w:color="auto"/>
                <w:shd w:val="clear" w:color="auto" w:fill="92D050"/>
              </w:rPr>
              <w:t>Akkoord</w:t>
            </w:r>
            <w:r w:rsidRPr="00C74526">
              <w:rPr>
                <w:color w:val="FFFFFF" w:themeColor="background1"/>
                <w:sz w:val="17"/>
                <w:szCs w:val="17"/>
                <w:bdr w:val="single" w:sz="4" w:space="0" w:color="auto"/>
                <w:shd w:val="clear" w:color="auto" w:fill="92D050"/>
              </w:rPr>
              <w:t> </w:t>
            </w:r>
            <w:r>
              <w:rPr>
                <w:color w:val="008000"/>
                <w:sz w:val="17"/>
                <w:szCs w:val="17"/>
              </w:rPr>
              <w:br/>
            </w:r>
            <w:r w:rsidRPr="00C74526">
              <w:rPr>
                <w:color w:val="008000"/>
                <w:sz w:val="17"/>
                <w:szCs w:val="17"/>
              </w:rPr>
              <w:t>De openbare consultatieronde is inmiddels uitgevoerd en reacties zijn verwerkt. Over de openbare consultatieronde is gecommuniceerd op de website van EduStandaard, en via de EduStandaard update.</w:t>
            </w:r>
            <w:r>
              <w:rPr>
                <w:color w:val="008000"/>
                <w:sz w:val="17"/>
                <w:szCs w:val="17"/>
              </w:rPr>
              <w:br/>
            </w:r>
            <w:r w:rsidRPr="00C74526">
              <w:rPr>
                <w:color w:val="008000"/>
                <w:sz w:val="17"/>
                <w:szCs w:val="17"/>
              </w:rPr>
              <w:t>De toelichting in de AR bijeenkomst is gegeven door Tonny Plas.</w:t>
            </w:r>
          </w:p>
          <w:p w14:paraId="082FB7A6" w14:textId="77777777" w:rsidR="00C74526" w:rsidRPr="002424DF" w:rsidRDefault="00C74526" w:rsidP="00C74526">
            <w:pPr>
              <w:spacing w:before="120" w:after="0" w:line="260" w:lineRule="atLeast"/>
              <w:rPr>
                <w:color w:val="008000"/>
                <w:sz w:val="17"/>
                <w:szCs w:val="17"/>
              </w:rPr>
            </w:pPr>
          </w:p>
          <w:p w14:paraId="6A9D8B71" w14:textId="77777777" w:rsidR="00DD239C" w:rsidRDefault="002424DF" w:rsidP="00C74526">
            <w:pPr>
              <w:pStyle w:val="Lijstalinea"/>
              <w:numPr>
                <w:ilvl w:val="0"/>
                <w:numId w:val="4"/>
              </w:numPr>
              <w:spacing w:before="120" w:after="0" w:line="260" w:lineRule="atLeast"/>
              <w:ind w:left="374"/>
              <w:rPr>
                <w:color w:val="008000"/>
                <w:sz w:val="17"/>
                <w:szCs w:val="17"/>
              </w:rPr>
            </w:pPr>
            <w:r>
              <w:rPr>
                <w:color w:val="008000"/>
                <w:sz w:val="17"/>
                <w:szCs w:val="17"/>
              </w:rPr>
              <w:t>Het is niet helemaal duidelijk of de kerngroep en de stuurgroep van SION voldoende zijn meegenomen de allerlaatste wijzigingen. Zie vraag 1 van de "vragenlijst in beheer name Edukoppeling".</w:t>
            </w:r>
          </w:p>
          <w:p w14:paraId="1070555B" w14:textId="77777777" w:rsidR="00D37AB5" w:rsidRPr="00D37AB5" w:rsidRDefault="00D37AB5" w:rsidP="00D37AB5">
            <w:pPr>
              <w:spacing w:before="120" w:after="0" w:line="260" w:lineRule="atLeast"/>
              <w:ind w:left="14"/>
              <w:rPr>
                <w:b/>
                <w:color w:val="1F497D" w:themeColor="text2"/>
                <w:sz w:val="17"/>
                <w:szCs w:val="17"/>
              </w:rPr>
            </w:pPr>
            <w:r w:rsidRPr="00D37AB5">
              <w:rPr>
                <w:b/>
                <w:color w:val="1F497D" w:themeColor="text2"/>
                <w:sz w:val="17"/>
                <w:szCs w:val="17"/>
              </w:rPr>
              <w:t>Reactie indiener</w:t>
            </w:r>
          </w:p>
          <w:p w14:paraId="4087337D" w14:textId="77777777" w:rsidR="00D37AB5" w:rsidRPr="00D37AB5" w:rsidRDefault="00D37AB5" w:rsidP="00D37AB5">
            <w:pPr>
              <w:spacing w:before="120" w:after="0" w:line="260" w:lineRule="atLeast"/>
              <w:ind w:left="14"/>
              <w:rPr>
                <w:color w:val="1F497D" w:themeColor="text2"/>
                <w:sz w:val="17"/>
                <w:szCs w:val="17"/>
              </w:rPr>
            </w:pPr>
            <w:r w:rsidRPr="00D37AB5">
              <w:rPr>
                <w:color w:val="1F497D" w:themeColor="text2"/>
                <w:sz w:val="17"/>
                <w:szCs w:val="17"/>
              </w:rPr>
              <w:t xml:space="preserve">Versie 0.93/1.0 is goedgekeurd in de kerngroep van 6 december 2013. Ik heb dit toegelicht in par. 1.4. </w:t>
            </w:r>
          </w:p>
          <w:p w14:paraId="3C066E54" w14:textId="567DA123" w:rsidR="00D37AB5" w:rsidRPr="00D37AB5" w:rsidRDefault="00D37AB5" w:rsidP="00D37AB5">
            <w:pPr>
              <w:spacing w:before="120" w:after="0" w:line="260" w:lineRule="atLeast"/>
              <w:ind w:left="14"/>
              <w:rPr>
                <w:b/>
                <w:color w:val="008000"/>
                <w:sz w:val="17"/>
                <w:szCs w:val="17"/>
              </w:rPr>
            </w:pPr>
            <w:r w:rsidRPr="00D37AB5">
              <w:rPr>
                <w:b/>
                <w:color w:val="008000"/>
                <w:sz w:val="17"/>
                <w:szCs w:val="17"/>
              </w:rPr>
              <w:t>Antwoor</w:t>
            </w:r>
            <w:r>
              <w:rPr>
                <w:b/>
                <w:color w:val="008000"/>
                <w:sz w:val="17"/>
                <w:szCs w:val="17"/>
              </w:rPr>
              <w:t>d BES:</w:t>
            </w:r>
            <w:r>
              <w:rPr>
                <w:color w:val="008000"/>
                <w:sz w:val="17"/>
                <w:szCs w:val="17"/>
              </w:rPr>
              <w:br/>
              <w:t>A</w:t>
            </w:r>
            <w:r w:rsidRPr="00D37AB5">
              <w:rPr>
                <w:color w:val="008000"/>
                <w:sz w:val="17"/>
                <w:szCs w:val="17"/>
              </w:rPr>
              <w:t xml:space="preserve">anpassingen n.a.v. openbare review </w:t>
            </w:r>
            <w:r>
              <w:rPr>
                <w:color w:val="008000"/>
                <w:sz w:val="17"/>
                <w:szCs w:val="17"/>
              </w:rPr>
              <w:t xml:space="preserve">zijn inmiddels ook </w:t>
            </w:r>
            <w:r w:rsidRPr="00D37AB5">
              <w:rPr>
                <w:color w:val="008000"/>
                <w:sz w:val="17"/>
                <w:szCs w:val="17"/>
              </w:rPr>
              <w:t>verwerkt in versie 1.1</w:t>
            </w:r>
            <w:r>
              <w:rPr>
                <w:color w:val="008000"/>
                <w:sz w:val="17"/>
                <w:szCs w:val="17"/>
              </w:rPr>
              <w:t>, welke zijn</w:t>
            </w:r>
            <w:r w:rsidRPr="00D37AB5">
              <w:rPr>
                <w:color w:val="008000"/>
                <w:sz w:val="17"/>
                <w:szCs w:val="17"/>
              </w:rPr>
              <w:t xml:space="preserve"> teruggekoppeld aan reviewers en de expertgroep (NB: par. 1.4 is in versie 1.1 veranderd in par. 1.5).</w:t>
            </w:r>
          </w:p>
          <w:p w14:paraId="02E8888A" w14:textId="4C2154DB" w:rsidR="00C74526" w:rsidRPr="00D37AB5" w:rsidRDefault="00D37AB5" w:rsidP="00D37AB5">
            <w:pPr>
              <w:spacing w:before="120" w:after="0" w:line="260" w:lineRule="atLeast"/>
              <w:ind w:left="14"/>
              <w:rPr>
                <w:color w:val="008000"/>
                <w:sz w:val="17"/>
                <w:szCs w:val="17"/>
              </w:rPr>
            </w:pPr>
            <w:r w:rsidRPr="00C74526">
              <w:rPr>
                <w:b/>
                <w:color w:val="FFFFFF" w:themeColor="background1"/>
                <w:sz w:val="17"/>
                <w:szCs w:val="17"/>
                <w:bdr w:val="single" w:sz="4" w:space="0" w:color="auto"/>
                <w:shd w:val="clear" w:color="auto" w:fill="92D050"/>
              </w:rPr>
              <w:t>A</w:t>
            </w:r>
            <w:r>
              <w:rPr>
                <w:b/>
                <w:color w:val="FFFFFF" w:themeColor="background1"/>
                <w:sz w:val="17"/>
                <w:szCs w:val="17"/>
                <w:bdr w:val="single" w:sz="4" w:space="0" w:color="auto"/>
                <w:shd w:val="clear" w:color="auto" w:fill="92D050"/>
              </w:rPr>
              <w:t>andachtspunt:</w:t>
            </w:r>
            <w:r w:rsidRPr="00C74526">
              <w:rPr>
                <w:color w:val="FFFFFF" w:themeColor="background1"/>
                <w:sz w:val="17"/>
                <w:szCs w:val="17"/>
                <w:bdr w:val="single" w:sz="4" w:space="0" w:color="auto"/>
                <w:shd w:val="clear" w:color="auto" w:fill="92D050"/>
              </w:rPr>
              <w:t> </w:t>
            </w:r>
            <w:r w:rsidRPr="00D37AB5">
              <w:rPr>
                <w:color w:val="008000"/>
                <w:sz w:val="17"/>
                <w:szCs w:val="17"/>
              </w:rPr>
              <w:t xml:space="preserve"> BES gaat er vanuit dat de kerngroep op de hoogte zal worden gesteld van de laatste aanpassingen.</w:t>
            </w:r>
            <w:r w:rsidR="00C74526">
              <w:rPr>
                <w:color w:val="FFFFFF" w:themeColor="background1"/>
                <w:sz w:val="17"/>
                <w:szCs w:val="17"/>
                <w:bdr w:val="single" w:sz="4" w:space="0" w:color="auto"/>
                <w:shd w:val="clear" w:color="auto" w:fill="92D050"/>
              </w:rPr>
              <w:br/>
            </w:r>
          </w:p>
        </w:tc>
        <w:tc>
          <w:tcPr>
            <w:tcW w:w="567" w:type="dxa"/>
          </w:tcPr>
          <w:p w14:paraId="2DCAC0D8" w14:textId="77777777" w:rsidR="00A36E0B" w:rsidRPr="004A76A4" w:rsidRDefault="00A36E0B" w:rsidP="00A36E0B">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Pr>
                <w:rFonts w:ascii="Calibri" w:hAnsi="Calibri"/>
                <w:b/>
                <w:color w:val="008000"/>
                <w:sz w:val="16"/>
                <w:szCs w:val="32"/>
                <w:bdr w:val="single" w:sz="12" w:space="0" w:color="339933"/>
              </w:rPr>
              <w:t>1</w:t>
            </w:r>
            <w:r w:rsidRPr="004A76A4">
              <w:rPr>
                <w:rFonts w:ascii="Calibri" w:hAnsi="Calibri"/>
                <w:b/>
                <w:color w:val="008000"/>
                <w:sz w:val="16"/>
                <w:szCs w:val="32"/>
                <w:bdr w:val="single" w:sz="12" w:space="0" w:color="339933"/>
              </w:rPr>
              <w:t> </w:t>
            </w:r>
          </w:p>
          <w:p w14:paraId="47622C96" w14:textId="0E3732BB" w:rsidR="002424DF" w:rsidRPr="004A76A4" w:rsidRDefault="002424DF" w:rsidP="002424DF">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Pr>
                <w:rFonts w:ascii="Calibri" w:hAnsi="Calibri"/>
                <w:b/>
                <w:color w:val="008000"/>
                <w:sz w:val="16"/>
                <w:szCs w:val="32"/>
                <w:bdr w:val="single" w:sz="12" w:space="0" w:color="339933"/>
              </w:rPr>
              <w:t>2</w:t>
            </w:r>
            <w:r w:rsidRPr="004A76A4">
              <w:rPr>
                <w:rFonts w:ascii="Calibri" w:hAnsi="Calibri"/>
                <w:b/>
                <w:color w:val="008000"/>
                <w:sz w:val="16"/>
                <w:szCs w:val="32"/>
                <w:bdr w:val="single" w:sz="12" w:space="0" w:color="339933"/>
              </w:rPr>
              <w:t> </w:t>
            </w:r>
          </w:p>
          <w:p w14:paraId="5654E67A" w14:textId="77777777" w:rsidR="00A36E0B" w:rsidRPr="004A76A4" w:rsidRDefault="00A36E0B" w:rsidP="003A14B6">
            <w:pPr>
              <w:rPr>
                <w:rFonts w:ascii="Wingdings" w:hAnsi="Wingdings"/>
                <w:color w:val="008000"/>
                <w:sz w:val="32"/>
                <w:szCs w:val="32"/>
              </w:rPr>
            </w:pPr>
          </w:p>
        </w:tc>
        <w:tc>
          <w:tcPr>
            <w:tcW w:w="550" w:type="dxa"/>
          </w:tcPr>
          <w:p w14:paraId="121AB628" w14:textId="77777777" w:rsidR="00A36E0B" w:rsidRPr="004A76A4" w:rsidRDefault="00A36E0B" w:rsidP="003A14B6">
            <w:pPr>
              <w:rPr>
                <w:b/>
                <w:sz w:val="17"/>
                <w:szCs w:val="17"/>
              </w:rPr>
            </w:pPr>
            <w:r w:rsidRPr="004A76A4">
              <w:rPr>
                <w:rFonts w:ascii="DejaVu Sans Mono" w:eastAsia="MS Gothic" w:hAnsi="DejaVu Sans Mono" w:cs="DejaVu Sans Mono"/>
                <w:color w:val="000000"/>
                <w:sz w:val="32"/>
                <w:szCs w:val="32"/>
              </w:rPr>
              <w:t>☐</w:t>
            </w:r>
          </w:p>
        </w:tc>
      </w:tr>
    </w:tbl>
    <w:p w14:paraId="726F3951" w14:textId="77777777" w:rsidR="00A36E0B" w:rsidRDefault="00A36E0B" w:rsidP="00A36E0B">
      <w:pPr>
        <w:spacing w:after="0"/>
      </w:pPr>
    </w:p>
    <w:tbl>
      <w:tblPr>
        <w:tblW w:w="73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549"/>
        <w:gridCol w:w="550"/>
      </w:tblGrid>
      <w:tr w:rsidR="00A36E0B" w14:paraId="2D18B343" w14:textId="77777777" w:rsidTr="00A36E0B">
        <w:trPr>
          <w:cantSplit/>
          <w:trHeight w:val="456"/>
        </w:trPr>
        <w:tc>
          <w:tcPr>
            <w:tcW w:w="6238" w:type="dxa"/>
            <w:vMerge w:val="restart"/>
            <w:tcBorders>
              <w:top w:val="nil"/>
              <w:left w:val="nil"/>
            </w:tcBorders>
          </w:tcPr>
          <w:p w14:paraId="28E1ECB1" w14:textId="77777777" w:rsidR="00A36E0B" w:rsidRPr="004A76A4" w:rsidRDefault="00A36E0B" w:rsidP="003A14B6">
            <w:pPr>
              <w:spacing w:after="0" w:line="240" w:lineRule="atLeast"/>
              <w:rPr>
                <w:b/>
                <w:sz w:val="14"/>
                <w:szCs w:val="17"/>
              </w:rPr>
            </w:pPr>
            <w:r>
              <w:br w:type="page"/>
            </w:r>
          </w:p>
          <w:p w14:paraId="7E420F79" w14:textId="77777777" w:rsidR="00A36E0B" w:rsidRPr="004A76A4" w:rsidRDefault="00A36E0B" w:rsidP="003A14B6">
            <w:pPr>
              <w:spacing w:after="0" w:line="240" w:lineRule="atLeast"/>
              <w:rPr>
                <w:b/>
                <w:sz w:val="14"/>
                <w:szCs w:val="17"/>
              </w:rPr>
            </w:pPr>
          </w:p>
          <w:p w14:paraId="4758989B" w14:textId="77777777" w:rsidR="00A36E0B" w:rsidRPr="004A76A4" w:rsidRDefault="00A36E0B" w:rsidP="003A14B6">
            <w:pPr>
              <w:spacing w:after="0" w:line="240" w:lineRule="atLeast"/>
              <w:rPr>
                <w:b/>
                <w:sz w:val="14"/>
                <w:szCs w:val="17"/>
              </w:rPr>
            </w:pPr>
          </w:p>
          <w:p w14:paraId="2CE351B2" w14:textId="77777777" w:rsidR="00A36E0B" w:rsidRPr="004A76A4" w:rsidRDefault="00A36E0B" w:rsidP="003A14B6">
            <w:pPr>
              <w:spacing w:after="0" w:line="240" w:lineRule="atLeast"/>
              <w:rPr>
                <w:b/>
                <w:sz w:val="14"/>
                <w:szCs w:val="17"/>
              </w:rPr>
            </w:pPr>
          </w:p>
          <w:p w14:paraId="27C1D5E9" w14:textId="77777777" w:rsidR="00A36E0B" w:rsidRPr="004A76A4" w:rsidRDefault="00A36E0B" w:rsidP="003A14B6">
            <w:pPr>
              <w:spacing w:after="0" w:line="240" w:lineRule="atLeast"/>
              <w:rPr>
                <w:b/>
                <w:sz w:val="17"/>
                <w:szCs w:val="17"/>
              </w:rPr>
            </w:pPr>
          </w:p>
          <w:p w14:paraId="5238009E" w14:textId="77777777" w:rsidR="00A36E0B" w:rsidRPr="004A76A4" w:rsidRDefault="00A36E0B" w:rsidP="003A14B6">
            <w:pPr>
              <w:spacing w:after="0" w:line="240" w:lineRule="atLeast"/>
              <w:rPr>
                <w:b/>
                <w:i/>
                <w:sz w:val="17"/>
                <w:szCs w:val="17"/>
              </w:rPr>
            </w:pPr>
            <w:r w:rsidRPr="004A76A4">
              <w:rPr>
                <w:sz w:val="24"/>
              </w:rPr>
              <w:t>Implementeerbaar:</w:t>
            </w:r>
          </w:p>
        </w:tc>
        <w:tc>
          <w:tcPr>
            <w:tcW w:w="549" w:type="dxa"/>
            <w:vMerge w:val="restart"/>
            <w:textDirection w:val="btLr"/>
          </w:tcPr>
          <w:p w14:paraId="497C9759" w14:textId="77777777" w:rsidR="00A36E0B" w:rsidRPr="004A76A4" w:rsidRDefault="00A36E0B" w:rsidP="003A14B6">
            <w:pPr>
              <w:keepNext/>
              <w:jc w:val="center"/>
              <w:rPr>
                <w:sz w:val="17"/>
                <w:szCs w:val="17"/>
              </w:rPr>
            </w:pPr>
            <w:r w:rsidRPr="004A76A4">
              <w:rPr>
                <w:sz w:val="17"/>
                <w:szCs w:val="17"/>
              </w:rPr>
              <w:t>Bureau EduStandaard</w:t>
            </w:r>
          </w:p>
        </w:tc>
        <w:tc>
          <w:tcPr>
            <w:tcW w:w="550" w:type="dxa"/>
            <w:vMerge w:val="restart"/>
            <w:textDirection w:val="btLr"/>
          </w:tcPr>
          <w:p w14:paraId="4BC70507" w14:textId="77777777" w:rsidR="00A36E0B" w:rsidRPr="004A76A4" w:rsidRDefault="00A36E0B" w:rsidP="003A14B6">
            <w:pPr>
              <w:ind w:left="113" w:right="113"/>
              <w:jc w:val="center"/>
              <w:rPr>
                <w:rFonts w:ascii="MS Gothic" w:eastAsia="MS Gothic" w:hAnsi="MS Gothic"/>
                <w:color w:val="000000"/>
                <w:sz w:val="32"/>
                <w:szCs w:val="32"/>
              </w:rPr>
            </w:pPr>
            <w:r w:rsidRPr="004A76A4">
              <w:rPr>
                <w:sz w:val="17"/>
                <w:szCs w:val="17"/>
              </w:rPr>
              <w:t>Standaardisatie-raad</w:t>
            </w:r>
          </w:p>
        </w:tc>
      </w:tr>
      <w:tr w:rsidR="00A36E0B" w14:paraId="43FC2E69" w14:textId="77777777" w:rsidTr="00A36E0B">
        <w:trPr>
          <w:cantSplit/>
          <w:trHeight w:val="1225"/>
        </w:trPr>
        <w:tc>
          <w:tcPr>
            <w:tcW w:w="6238" w:type="dxa"/>
            <w:vMerge/>
            <w:tcBorders>
              <w:left w:val="nil"/>
            </w:tcBorders>
          </w:tcPr>
          <w:p w14:paraId="27A1E363" w14:textId="77777777" w:rsidR="00A36E0B" w:rsidRPr="004A76A4" w:rsidRDefault="00A36E0B" w:rsidP="003A14B6">
            <w:pPr>
              <w:spacing w:after="0" w:line="240" w:lineRule="atLeast"/>
              <w:rPr>
                <w:b/>
                <w:sz w:val="14"/>
                <w:szCs w:val="17"/>
              </w:rPr>
            </w:pPr>
          </w:p>
        </w:tc>
        <w:tc>
          <w:tcPr>
            <w:tcW w:w="549" w:type="dxa"/>
            <w:vMerge/>
            <w:textDirection w:val="btLr"/>
          </w:tcPr>
          <w:p w14:paraId="089D22D6" w14:textId="77777777" w:rsidR="00A36E0B" w:rsidRPr="004A76A4" w:rsidRDefault="00A36E0B" w:rsidP="003A14B6">
            <w:pPr>
              <w:keepNext/>
              <w:jc w:val="center"/>
              <w:rPr>
                <w:sz w:val="17"/>
                <w:szCs w:val="17"/>
              </w:rPr>
            </w:pPr>
          </w:p>
        </w:tc>
        <w:tc>
          <w:tcPr>
            <w:tcW w:w="550" w:type="dxa"/>
            <w:vMerge/>
            <w:textDirection w:val="btLr"/>
          </w:tcPr>
          <w:p w14:paraId="0F4E255E" w14:textId="77777777" w:rsidR="00A36E0B" w:rsidRPr="004A76A4" w:rsidRDefault="00A36E0B" w:rsidP="003A14B6">
            <w:pPr>
              <w:ind w:left="113" w:right="113"/>
              <w:jc w:val="center"/>
              <w:rPr>
                <w:sz w:val="17"/>
                <w:szCs w:val="17"/>
              </w:rPr>
            </w:pPr>
          </w:p>
        </w:tc>
      </w:tr>
      <w:tr w:rsidR="00A36E0B" w14:paraId="086D6A2E" w14:textId="77777777" w:rsidTr="00A36E0B">
        <w:trPr>
          <w:cantSplit/>
        </w:trPr>
        <w:tc>
          <w:tcPr>
            <w:tcW w:w="6238" w:type="dxa"/>
          </w:tcPr>
          <w:p w14:paraId="3F4E5F81" w14:textId="77777777" w:rsidR="00A36E0B" w:rsidRDefault="00A36E0B" w:rsidP="00A36E0B">
            <w:pPr>
              <w:spacing w:after="0" w:line="260" w:lineRule="atLeast"/>
              <w:rPr>
                <w:sz w:val="17"/>
                <w:szCs w:val="17"/>
              </w:rPr>
            </w:pPr>
            <w:r w:rsidRPr="004A76A4">
              <w:rPr>
                <w:b/>
                <w:sz w:val="17"/>
                <w:szCs w:val="17"/>
              </w:rPr>
              <w:t>MUST:</w:t>
            </w:r>
            <w:r w:rsidRPr="004A76A4">
              <w:rPr>
                <w:sz w:val="17"/>
                <w:szCs w:val="17"/>
              </w:rPr>
              <w:t xml:space="preserve"> Begrijpelijk Eenduidig, </w:t>
            </w:r>
            <w:proofErr w:type="spellStart"/>
            <w:r w:rsidRPr="004A76A4">
              <w:rPr>
                <w:sz w:val="17"/>
                <w:szCs w:val="17"/>
              </w:rPr>
              <w:t>Scoping</w:t>
            </w:r>
            <w:proofErr w:type="spellEnd"/>
            <w:r w:rsidRPr="004A76A4">
              <w:rPr>
                <w:sz w:val="17"/>
                <w:szCs w:val="17"/>
              </w:rPr>
              <w:t xml:space="preserve">: De afspraak moet eenduidig en compleet zijn, in voldoende detail uitgewerkt, de reikwijdte afdekken met betrekking tot het te bereiken doel en duidelijk omschreven zijn. Aan de hand van de documenten rond de afspraak moet het eenvoudig zijn om een implementatie uit te voeren die </w:t>
            </w:r>
            <w:proofErr w:type="spellStart"/>
            <w:r w:rsidRPr="004A76A4">
              <w:rPr>
                <w:sz w:val="17"/>
                <w:szCs w:val="17"/>
              </w:rPr>
              <w:t>inter</w:t>
            </w:r>
            <w:proofErr w:type="spellEnd"/>
            <w:r w:rsidRPr="004A76A4">
              <w:rPr>
                <w:sz w:val="17"/>
                <w:szCs w:val="17"/>
              </w:rPr>
              <w:t>-operabel is met andere implementaties. De afspraak mag maar op één manier (eenduidig) te interpreteren zijn. De afspraak mag dus geen onduidelijke, vage beschrijvingen bevatten, maar dient juist structuur en duidelijke beschrijvingen te bevatten, toegelicht met voorbeelden. Daarnaast moet de mate van detail aansluiten bij de scope van de afspraak.</w:t>
            </w:r>
          </w:p>
          <w:p w14:paraId="6DB6A28A" w14:textId="77777777" w:rsidR="00D37AB5" w:rsidRDefault="002424DF" w:rsidP="00D37AB5">
            <w:pPr>
              <w:pStyle w:val="Lijstalinea"/>
              <w:numPr>
                <w:ilvl w:val="0"/>
                <w:numId w:val="4"/>
              </w:numPr>
              <w:spacing w:before="120" w:after="0" w:line="260" w:lineRule="atLeast"/>
              <w:ind w:left="402"/>
              <w:rPr>
                <w:color w:val="008000"/>
                <w:sz w:val="17"/>
                <w:szCs w:val="17"/>
              </w:rPr>
            </w:pPr>
            <w:r>
              <w:rPr>
                <w:color w:val="008000"/>
                <w:sz w:val="17"/>
                <w:szCs w:val="17"/>
              </w:rPr>
              <w:t xml:space="preserve">Uit het antwoord op vraag 3.2 blijkt dat naast een aantal afspraken over technische voorzieningen rondom Edukoppeling dat het certificeringsschema en bijbehorende protocol verbonden aan de transactiestandaard nog de concept status heeft. Goede afspraken hierover zijn van dusdanig groot belang dat BES hier de status </w:t>
            </w:r>
            <w:r w:rsidRPr="001E5C31">
              <w:rPr>
                <w:b/>
                <w:sz w:val="17"/>
                <w:szCs w:val="17"/>
              </w:rPr>
              <w:t>Voldoende, mits de volgende punten aangepakt worden</w:t>
            </w:r>
            <w:r>
              <w:rPr>
                <w:b/>
                <w:sz w:val="17"/>
                <w:szCs w:val="17"/>
              </w:rPr>
              <w:t xml:space="preserve"> </w:t>
            </w:r>
            <w:r>
              <w:rPr>
                <w:color w:val="008000"/>
                <w:sz w:val="17"/>
                <w:szCs w:val="17"/>
              </w:rPr>
              <w:t>aan hangt.</w:t>
            </w:r>
          </w:p>
          <w:p w14:paraId="046144C7" w14:textId="12867C80" w:rsidR="00D37AB5" w:rsidRPr="00D37AB5" w:rsidRDefault="00D37AB5" w:rsidP="00D37AB5">
            <w:pPr>
              <w:spacing w:before="120" w:after="0" w:line="260" w:lineRule="atLeast"/>
              <w:ind w:left="42"/>
              <w:rPr>
                <w:color w:val="008000"/>
                <w:sz w:val="17"/>
                <w:szCs w:val="17"/>
              </w:rPr>
            </w:pPr>
            <w:r w:rsidRPr="00D37AB5">
              <w:rPr>
                <w:b/>
                <w:color w:val="1F497D" w:themeColor="text2"/>
                <w:sz w:val="17"/>
                <w:szCs w:val="17"/>
              </w:rPr>
              <w:t>Reactie indiener</w:t>
            </w:r>
          </w:p>
          <w:p w14:paraId="294EEB74" w14:textId="77777777" w:rsidR="00D37AB5" w:rsidRDefault="00D37AB5" w:rsidP="00D37AB5">
            <w:pPr>
              <w:spacing w:after="0" w:line="260" w:lineRule="atLeast"/>
              <w:rPr>
                <w:color w:val="1F497D" w:themeColor="text2"/>
                <w:sz w:val="17"/>
                <w:szCs w:val="17"/>
              </w:rPr>
            </w:pPr>
            <w:r w:rsidRPr="00D37AB5">
              <w:rPr>
                <w:color w:val="1F497D" w:themeColor="text2"/>
                <w:sz w:val="17"/>
                <w:szCs w:val="17"/>
              </w:rPr>
              <w:t>Welke afspraken zijn er precies nodig t.a.v. het schema? Het schema hoeft de implementatie van de technische standaard namelijk niet in de weg te staan, dit ligt aa</w:t>
            </w:r>
            <w:r>
              <w:rPr>
                <w:color w:val="1F497D" w:themeColor="text2"/>
                <w:sz w:val="17"/>
                <w:szCs w:val="17"/>
              </w:rPr>
              <w:t xml:space="preserve">n de wijze waarop dit gebeurt. </w:t>
            </w:r>
          </w:p>
          <w:p w14:paraId="76BEFF60" w14:textId="77777777" w:rsidR="00D37AB5" w:rsidRDefault="00D37AB5" w:rsidP="00D37AB5">
            <w:pPr>
              <w:spacing w:after="0" w:line="260" w:lineRule="atLeast"/>
              <w:rPr>
                <w:color w:val="1F497D" w:themeColor="text2"/>
                <w:sz w:val="17"/>
                <w:szCs w:val="17"/>
              </w:rPr>
            </w:pPr>
          </w:p>
          <w:p w14:paraId="461DBE88" w14:textId="53AB894C" w:rsidR="00D37AB5" w:rsidRPr="00D37AB5" w:rsidRDefault="00D37AB5" w:rsidP="00D37AB5">
            <w:pPr>
              <w:spacing w:after="0" w:line="260" w:lineRule="atLeast"/>
              <w:rPr>
                <w:color w:val="1F497D" w:themeColor="text2"/>
                <w:sz w:val="17"/>
                <w:szCs w:val="17"/>
              </w:rPr>
            </w:pPr>
            <w:r w:rsidRPr="00D37AB5">
              <w:rPr>
                <w:b/>
                <w:color w:val="008000"/>
                <w:sz w:val="17"/>
                <w:szCs w:val="17"/>
              </w:rPr>
              <w:t>Antwoord BES:</w:t>
            </w:r>
          </w:p>
          <w:p w14:paraId="7E2331F5" w14:textId="77777777" w:rsidR="00D37AB5" w:rsidRPr="00D37AB5" w:rsidRDefault="00D37AB5" w:rsidP="00D37AB5">
            <w:pPr>
              <w:spacing w:after="0" w:line="260" w:lineRule="atLeast"/>
              <w:rPr>
                <w:color w:val="008000"/>
                <w:sz w:val="17"/>
                <w:szCs w:val="17"/>
              </w:rPr>
            </w:pPr>
            <w:r w:rsidRPr="00D37AB5">
              <w:rPr>
                <w:color w:val="008000"/>
                <w:sz w:val="17"/>
                <w:szCs w:val="17"/>
              </w:rPr>
              <w:t>Akkoord.</w:t>
            </w:r>
          </w:p>
          <w:p w14:paraId="274079F1" w14:textId="77777777" w:rsidR="00D37AB5" w:rsidRPr="00D37AB5" w:rsidRDefault="00D37AB5" w:rsidP="00D37AB5">
            <w:pPr>
              <w:spacing w:after="0" w:line="260" w:lineRule="atLeast"/>
              <w:rPr>
                <w:color w:val="008000"/>
                <w:sz w:val="17"/>
                <w:szCs w:val="17"/>
              </w:rPr>
            </w:pPr>
            <w:r w:rsidRPr="00D37AB5">
              <w:rPr>
                <w:color w:val="008000"/>
                <w:sz w:val="17"/>
                <w:szCs w:val="17"/>
              </w:rPr>
              <w:t>Naast de technische maatregelen die in deze transactiestandaard zijn beschreven, zijn er ook procedurele maatregelen nodig. Voor een beperkte scope zijn hiervoor al afspraken gemaakt. Voor een bredere scope zijn hiervoor afspraken in ontwikkeling (zie § 2.3.2 van de afspraak). Dit staat gepland in Q2 van 2014.</w:t>
            </w:r>
          </w:p>
          <w:p w14:paraId="522CAC3B" w14:textId="6E5E9E52" w:rsidR="002424DF" w:rsidRDefault="00D37AB5" w:rsidP="00D37AB5">
            <w:pPr>
              <w:spacing w:after="0" w:line="260" w:lineRule="atLeast"/>
              <w:rPr>
                <w:sz w:val="17"/>
                <w:szCs w:val="17"/>
              </w:rPr>
            </w:pPr>
            <w:r w:rsidRPr="00D37AB5">
              <w:rPr>
                <w:color w:val="008000"/>
                <w:sz w:val="17"/>
                <w:szCs w:val="17"/>
              </w:rPr>
              <w:t>Hiermee geeft de afspraak de voorlopig scope voldoende duidelijk weer.</w:t>
            </w:r>
            <w:r w:rsidRPr="00D37AB5">
              <w:rPr>
                <w:sz w:val="17"/>
                <w:szCs w:val="17"/>
              </w:rPr>
              <w:t xml:space="preserve"> </w:t>
            </w:r>
            <w:r>
              <w:rPr>
                <w:sz w:val="17"/>
                <w:szCs w:val="17"/>
              </w:rPr>
              <w:br/>
            </w:r>
            <w:r w:rsidRPr="00C74526">
              <w:rPr>
                <w:b/>
                <w:color w:val="FFFFFF" w:themeColor="background1"/>
                <w:sz w:val="17"/>
                <w:szCs w:val="17"/>
                <w:bdr w:val="single" w:sz="4" w:space="0" w:color="auto"/>
                <w:shd w:val="clear" w:color="auto" w:fill="92D050"/>
              </w:rPr>
              <w:t>A</w:t>
            </w:r>
            <w:r>
              <w:rPr>
                <w:b/>
                <w:color w:val="FFFFFF" w:themeColor="background1"/>
                <w:sz w:val="17"/>
                <w:szCs w:val="17"/>
                <w:bdr w:val="single" w:sz="4" w:space="0" w:color="auto"/>
                <w:shd w:val="clear" w:color="auto" w:fill="92D050"/>
              </w:rPr>
              <w:t>andachtspunt:</w:t>
            </w:r>
            <w:r w:rsidRPr="00C74526">
              <w:rPr>
                <w:color w:val="FFFFFF" w:themeColor="background1"/>
                <w:sz w:val="17"/>
                <w:szCs w:val="17"/>
                <w:bdr w:val="single" w:sz="4" w:space="0" w:color="auto"/>
                <w:shd w:val="clear" w:color="auto" w:fill="92D050"/>
              </w:rPr>
              <w:t> </w:t>
            </w:r>
            <w:r w:rsidRPr="00D37AB5">
              <w:rPr>
                <w:color w:val="008000"/>
                <w:sz w:val="17"/>
                <w:szCs w:val="17"/>
              </w:rPr>
              <w:t xml:space="preserve"> Voor de effectiviteit van de afspraak (bredere scope) is het nog steeds nodig dat de governance van de certificatie/kwalificatie goed is ingericht. BES ziet dat hiervoor al het nodige in gang is gezet, wat niet wegneemt dat de uitkomst van die trajecten nog onduidelijk is.</w:t>
            </w:r>
          </w:p>
          <w:p w14:paraId="3C8D52E1" w14:textId="7E73DF04" w:rsidR="00D37AB5" w:rsidRPr="00A36E0B" w:rsidRDefault="00D37AB5" w:rsidP="002424DF">
            <w:pPr>
              <w:spacing w:after="0" w:line="260" w:lineRule="atLeast"/>
              <w:rPr>
                <w:sz w:val="17"/>
                <w:szCs w:val="17"/>
              </w:rPr>
            </w:pPr>
          </w:p>
        </w:tc>
        <w:tc>
          <w:tcPr>
            <w:tcW w:w="549" w:type="dxa"/>
          </w:tcPr>
          <w:p w14:paraId="14B14853" w14:textId="3A2855A1" w:rsidR="00A36E0B" w:rsidRPr="00A36E0B" w:rsidRDefault="002424DF" w:rsidP="002424DF">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Pr>
                <w:rFonts w:ascii="Calibri" w:hAnsi="Calibri"/>
                <w:b/>
                <w:color w:val="008000"/>
                <w:sz w:val="16"/>
                <w:szCs w:val="32"/>
                <w:bdr w:val="single" w:sz="12" w:space="0" w:color="339933"/>
              </w:rPr>
              <w:t>3</w:t>
            </w:r>
            <w:r w:rsidRPr="004A76A4">
              <w:rPr>
                <w:rFonts w:ascii="Calibri" w:hAnsi="Calibri"/>
                <w:b/>
                <w:color w:val="008000"/>
                <w:sz w:val="16"/>
                <w:szCs w:val="32"/>
                <w:bdr w:val="single" w:sz="12" w:space="0" w:color="339933"/>
              </w:rPr>
              <w:t> </w:t>
            </w:r>
          </w:p>
        </w:tc>
        <w:tc>
          <w:tcPr>
            <w:tcW w:w="550" w:type="dxa"/>
          </w:tcPr>
          <w:p w14:paraId="70304FAC" w14:textId="77777777" w:rsidR="00A36E0B" w:rsidRPr="004A76A4" w:rsidRDefault="00A36E0B" w:rsidP="003A14B6">
            <w:pPr>
              <w:rPr>
                <w:b/>
                <w:sz w:val="32"/>
                <w:szCs w:val="32"/>
              </w:rPr>
            </w:pPr>
            <w:r w:rsidRPr="004A76A4">
              <w:rPr>
                <w:rFonts w:ascii="DejaVu Sans Mono" w:eastAsia="MS Gothic" w:hAnsi="DejaVu Sans Mono" w:cs="DejaVu Sans Mono"/>
                <w:color w:val="000000"/>
                <w:sz w:val="32"/>
                <w:szCs w:val="32"/>
              </w:rPr>
              <w:t>☐</w:t>
            </w:r>
          </w:p>
        </w:tc>
      </w:tr>
      <w:tr w:rsidR="00A36E0B" w14:paraId="6B02C34E" w14:textId="77777777" w:rsidTr="00A36E0B">
        <w:trPr>
          <w:cantSplit/>
        </w:trPr>
        <w:tc>
          <w:tcPr>
            <w:tcW w:w="6238" w:type="dxa"/>
          </w:tcPr>
          <w:p w14:paraId="688F2161" w14:textId="77777777" w:rsidR="00A36E0B" w:rsidRPr="004A76A4" w:rsidRDefault="00A36E0B" w:rsidP="003A14B6">
            <w:pPr>
              <w:spacing w:after="0" w:line="260" w:lineRule="atLeast"/>
              <w:rPr>
                <w:sz w:val="17"/>
                <w:szCs w:val="17"/>
              </w:rPr>
            </w:pPr>
            <w:r w:rsidRPr="004A76A4">
              <w:rPr>
                <w:b/>
                <w:sz w:val="17"/>
                <w:szCs w:val="17"/>
              </w:rPr>
              <w:t>SHOULD:</w:t>
            </w:r>
            <w:r w:rsidRPr="004A76A4">
              <w:rPr>
                <w:sz w:val="17"/>
                <w:szCs w:val="17"/>
              </w:rPr>
              <w:t xml:space="preserve"> Begrijpelijk, Eenduidig, </w:t>
            </w:r>
            <w:proofErr w:type="spellStart"/>
            <w:r w:rsidRPr="004A76A4">
              <w:rPr>
                <w:sz w:val="17"/>
                <w:szCs w:val="17"/>
              </w:rPr>
              <w:t>Scoping</w:t>
            </w:r>
            <w:proofErr w:type="spellEnd"/>
            <w:r w:rsidRPr="004A76A4">
              <w:rPr>
                <w:sz w:val="17"/>
                <w:szCs w:val="17"/>
              </w:rPr>
              <w:t xml:space="preserve">: De afspraak moet bij voorkeur een informatiemodel bevatten ten behoeve van de begrijpelijkheid, de eenduidigheid en </w:t>
            </w:r>
            <w:proofErr w:type="spellStart"/>
            <w:r w:rsidRPr="004A76A4">
              <w:rPr>
                <w:sz w:val="17"/>
                <w:szCs w:val="17"/>
              </w:rPr>
              <w:t>scoping</w:t>
            </w:r>
            <w:proofErr w:type="spellEnd"/>
            <w:r w:rsidRPr="004A76A4">
              <w:rPr>
                <w:sz w:val="17"/>
                <w:szCs w:val="17"/>
              </w:rPr>
              <w:t>.</w:t>
            </w:r>
          </w:p>
          <w:p w14:paraId="0EA7A103" w14:textId="6C20E146" w:rsidR="002424DF" w:rsidRDefault="002424DF" w:rsidP="002424DF">
            <w:pPr>
              <w:pStyle w:val="Lijstalinea"/>
              <w:numPr>
                <w:ilvl w:val="0"/>
                <w:numId w:val="4"/>
              </w:numPr>
              <w:spacing w:before="120" w:after="0" w:line="260" w:lineRule="atLeast"/>
              <w:rPr>
                <w:color w:val="008000"/>
                <w:sz w:val="17"/>
                <w:szCs w:val="17"/>
              </w:rPr>
            </w:pPr>
            <w:r>
              <w:rPr>
                <w:color w:val="008000"/>
                <w:sz w:val="17"/>
                <w:szCs w:val="17"/>
              </w:rPr>
              <w:t>In de afspraak wordt geen onderscheid gemaakt tussen verschillende doelgroepen. Zie BES advies bij vraag 4.2 van de "vragenlijst in beheer name Edukoppeling".</w:t>
            </w:r>
          </w:p>
          <w:p w14:paraId="5B6F4894" w14:textId="32B41D90" w:rsidR="00D37AB5" w:rsidRPr="00D37AB5" w:rsidRDefault="00D37AB5" w:rsidP="00D37AB5">
            <w:pPr>
              <w:spacing w:before="120" w:after="0" w:line="260" w:lineRule="atLeast"/>
              <w:rPr>
                <w:b/>
                <w:color w:val="1F497D" w:themeColor="text2"/>
                <w:sz w:val="17"/>
                <w:szCs w:val="17"/>
              </w:rPr>
            </w:pPr>
            <w:r w:rsidRPr="00D37AB5">
              <w:rPr>
                <w:b/>
                <w:color w:val="1F497D" w:themeColor="text2"/>
                <w:sz w:val="17"/>
                <w:szCs w:val="17"/>
              </w:rPr>
              <w:t>Reactie indiener</w:t>
            </w:r>
            <w:r>
              <w:rPr>
                <w:b/>
                <w:color w:val="1F497D" w:themeColor="text2"/>
                <w:sz w:val="17"/>
                <w:szCs w:val="17"/>
              </w:rPr>
              <w:br/>
            </w:r>
            <w:r w:rsidRPr="00D37AB5">
              <w:rPr>
                <w:color w:val="1F497D" w:themeColor="text2"/>
                <w:sz w:val="17"/>
                <w:szCs w:val="17"/>
              </w:rPr>
              <w:t>Er is een managementsamenvatting toegevoegd.</w:t>
            </w:r>
          </w:p>
          <w:p w14:paraId="57403B11" w14:textId="77777777" w:rsidR="00D37AB5" w:rsidRPr="00D37AB5" w:rsidRDefault="00D37AB5" w:rsidP="00D37AB5">
            <w:pPr>
              <w:spacing w:before="120" w:after="0" w:line="260" w:lineRule="atLeast"/>
              <w:rPr>
                <w:b/>
                <w:color w:val="008000"/>
                <w:sz w:val="17"/>
                <w:szCs w:val="17"/>
              </w:rPr>
            </w:pPr>
            <w:r w:rsidRPr="00D37AB5">
              <w:rPr>
                <w:b/>
                <w:color w:val="008000"/>
                <w:sz w:val="17"/>
                <w:szCs w:val="17"/>
              </w:rPr>
              <w:t>Antwoord BES:</w:t>
            </w:r>
          </w:p>
          <w:p w14:paraId="6A36C6E3" w14:textId="5F72EE4B" w:rsidR="002424DF" w:rsidRPr="002424DF" w:rsidRDefault="00D37AB5" w:rsidP="00D37AB5">
            <w:pPr>
              <w:spacing w:before="120" w:after="0" w:line="260" w:lineRule="atLeast"/>
              <w:rPr>
                <w:color w:val="008000"/>
                <w:sz w:val="17"/>
                <w:szCs w:val="17"/>
              </w:rPr>
            </w:pPr>
            <w:r w:rsidRPr="00C74526">
              <w:rPr>
                <w:b/>
                <w:color w:val="FFFFFF" w:themeColor="background1"/>
                <w:sz w:val="17"/>
                <w:szCs w:val="17"/>
                <w:bdr w:val="single" w:sz="4" w:space="0" w:color="auto"/>
                <w:shd w:val="clear" w:color="auto" w:fill="92D050"/>
              </w:rPr>
              <w:t>Akkoord</w:t>
            </w:r>
            <w:r w:rsidRPr="00C74526">
              <w:rPr>
                <w:color w:val="FFFFFF" w:themeColor="background1"/>
                <w:sz w:val="17"/>
                <w:szCs w:val="17"/>
                <w:bdr w:val="single" w:sz="4" w:space="0" w:color="auto"/>
                <w:shd w:val="clear" w:color="auto" w:fill="92D050"/>
              </w:rPr>
              <w:t> </w:t>
            </w:r>
          </w:p>
          <w:p w14:paraId="3147F6AB" w14:textId="77777777" w:rsidR="00D37AB5" w:rsidRDefault="002424DF" w:rsidP="00D37AB5">
            <w:pPr>
              <w:pStyle w:val="Lijstalinea"/>
              <w:numPr>
                <w:ilvl w:val="0"/>
                <w:numId w:val="4"/>
              </w:numPr>
              <w:spacing w:before="120" w:after="0" w:line="260" w:lineRule="atLeast"/>
              <w:rPr>
                <w:color w:val="008000"/>
                <w:sz w:val="17"/>
                <w:szCs w:val="17"/>
              </w:rPr>
            </w:pPr>
            <w:r w:rsidRPr="002424DF">
              <w:rPr>
                <w:color w:val="008000"/>
                <w:sz w:val="17"/>
                <w:szCs w:val="17"/>
              </w:rPr>
              <w:t>Dit speelt op het niveau van de onderliggende standaarden</w:t>
            </w:r>
            <w:r>
              <w:rPr>
                <w:color w:val="008000"/>
                <w:sz w:val="17"/>
                <w:szCs w:val="17"/>
              </w:rPr>
              <w:t>, maar is deels overgenomen in de afspraak. Zie BES advies bij vraag 13.4 van de "vragenlijst in beheer name Edukoppeling"</w:t>
            </w:r>
          </w:p>
          <w:p w14:paraId="7C8C86EC" w14:textId="30CED6C3" w:rsidR="00D37AB5" w:rsidRPr="00D37AB5" w:rsidRDefault="00D37AB5" w:rsidP="00D37AB5">
            <w:pPr>
              <w:spacing w:before="120" w:after="0" w:line="260" w:lineRule="atLeast"/>
              <w:rPr>
                <w:b/>
                <w:color w:val="1F497D" w:themeColor="text2"/>
                <w:sz w:val="17"/>
                <w:szCs w:val="17"/>
              </w:rPr>
            </w:pPr>
            <w:r w:rsidRPr="00D37AB5">
              <w:rPr>
                <w:b/>
                <w:color w:val="1F497D" w:themeColor="text2"/>
                <w:sz w:val="17"/>
                <w:szCs w:val="17"/>
              </w:rPr>
              <w:t>Reactie indiener</w:t>
            </w:r>
          </w:p>
          <w:p w14:paraId="5952D0A3" w14:textId="55521CC9" w:rsidR="00D37AB5" w:rsidRPr="00D37AB5" w:rsidRDefault="00D37AB5" w:rsidP="00D37AB5">
            <w:pPr>
              <w:rPr>
                <w:color w:val="1F497D" w:themeColor="text2"/>
                <w:sz w:val="17"/>
                <w:szCs w:val="17"/>
              </w:rPr>
            </w:pPr>
            <w:r w:rsidRPr="00D37AB5">
              <w:rPr>
                <w:color w:val="1F497D" w:themeColor="text2"/>
                <w:sz w:val="17"/>
                <w:szCs w:val="17"/>
              </w:rPr>
              <w:t>Een overkoepelende leeswijzer aangevuld met een aantal overzichtsmodellen waarin de samenhang met onderliggende standaarden naar voren komt, nemen we mee in de doorontwikkeling van het document waa</w:t>
            </w:r>
            <w:r w:rsidRPr="00D37AB5">
              <w:rPr>
                <w:color w:val="1F497D" w:themeColor="text2"/>
                <w:sz w:val="17"/>
                <w:szCs w:val="17"/>
              </w:rPr>
              <w:t>rin de standaard is beschreven.</w:t>
            </w:r>
          </w:p>
          <w:p w14:paraId="6A5B6E43" w14:textId="77777777" w:rsidR="00D37AB5" w:rsidRPr="00D37AB5" w:rsidRDefault="00D37AB5" w:rsidP="00D37AB5">
            <w:pPr>
              <w:spacing w:before="120" w:after="0" w:line="260" w:lineRule="atLeast"/>
              <w:rPr>
                <w:b/>
                <w:color w:val="008000"/>
                <w:sz w:val="17"/>
                <w:szCs w:val="17"/>
              </w:rPr>
            </w:pPr>
            <w:r w:rsidRPr="00D37AB5">
              <w:rPr>
                <w:b/>
                <w:color w:val="008000"/>
                <w:sz w:val="17"/>
                <w:szCs w:val="17"/>
              </w:rPr>
              <w:t>Antwoord BES:</w:t>
            </w:r>
          </w:p>
          <w:p w14:paraId="179AF459" w14:textId="71748C3E" w:rsidR="002424DF" w:rsidRPr="00D37AB5" w:rsidRDefault="00D37AB5" w:rsidP="00D37AB5">
            <w:pPr>
              <w:spacing w:before="120" w:after="0" w:line="260" w:lineRule="atLeast"/>
              <w:rPr>
                <w:color w:val="008000"/>
                <w:sz w:val="17"/>
                <w:szCs w:val="17"/>
              </w:rPr>
            </w:pPr>
            <w:r w:rsidRPr="00C74526">
              <w:rPr>
                <w:b/>
                <w:color w:val="FFFFFF" w:themeColor="background1"/>
                <w:sz w:val="17"/>
                <w:szCs w:val="17"/>
                <w:bdr w:val="single" w:sz="4" w:space="0" w:color="auto"/>
                <w:shd w:val="clear" w:color="auto" w:fill="92D050"/>
              </w:rPr>
              <w:t>Akkoord</w:t>
            </w:r>
            <w:r w:rsidRPr="00C74526">
              <w:rPr>
                <w:color w:val="FFFFFF" w:themeColor="background1"/>
                <w:sz w:val="17"/>
                <w:szCs w:val="17"/>
                <w:bdr w:val="single" w:sz="4" w:space="0" w:color="auto"/>
                <w:shd w:val="clear" w:color="auto" w:fill="92D050"/>
              </w:rPr>
              <w:t> </w:t>
            </w:r>
          </w:p>
          <w:p w14:paraId="454F8B2C" w14:textId="5DC29E64" w:rsidR="002424DF" w:rsidRPr="002424DF" w:rsidRDefault="002424DF" w:rsidP="002424DF">
            <w:pPr>
              <w:pStyle w:val="Lijstalinea"/>
              <w:numPr>
                <w:ilvl w:val="0"/>
                <w:numId w:val="4"/>
              </w:numPr>
              <w:spacing w:before="120" w:after="0" w:line="260" w:lineRule="atLeast"/>
              <w:rPr>
                <w:color w:val="008000"/>
                <w:sz w:val="17"/>
                <w:szCs w:val="17"/>
              </w:rPr>
            </w:pPr>
            <w:r>
              <w:rPr>
                <w:color w:val="008000"/>
                <w:sz w:val="17"/>
                <w:szCs w:val="17"/>
              </w:rPr>
              <w:t xml:space="preserve">Ten behoeve van de begrijpelijkheid is het goed om in de afspraak nog de nodige </w:t>
            </w:r>
            <w:proofErr w:type="spellStart"/>
            <w:r w:rsidR="00B6654D">
              <w:rPr>
                <w:color w:val="008000"/>
                <w:sz w:val="17"/>
                <w:szCs w:val="17"/>
              </w:rPr>
              <w:t>deep</w:t>
            </w:r>
            <w:r>
              <w:rPr>
                <w:color w:val="008000"/>
                <w:sz w:val="17"/>
                <w:szCs w:val="17"/>
              </w:rPr>
              <w:t>links</w:t>
            </w:r>
            <w:proofErr w:type="spellEnd"/>
            <w:r>
              <w:rPr>
                <w:color w:val="008000"/>
                <w:sz w:val="17"/>
                <w:szCs w:val="17"/>
              </w:rPr>
              <w:t xml:space="preserve"> </w:t>
            </w:r>
            <w:r w:rsidR="00B6654D">
              <w:rPr>
                <w:color w:val="008000"/>
                <w:sz w:val="17"/>
                <w:szCs w:val="17"/>
              </w:rPr>
              <w:t xml:space="preserve">of leeswijzer </w:t>
            </w:r>
            <w:r>
              <w:rPr>
                <w:color w:val="008000"/>
                <w:sz w:val="17"/>
                <w:szCs w:val="17"/>
              </w:rPr>
              <w:t>toe te voegen Zie BES adviezen bij vragen 10.1 en 10.2.3 van de "vragenlijst in beheer name Edukoppeling"</w:t>
            </w:r>
          </w:p>
          <w:p w14:paraId="0EE65FC7" w14:textId="77777777" w:rsidR="00D37AB5" w:rsidRPr="00D37AB5" w:rsidRDefault="00D37AB5" w:rsidP="00D37AB5">
            <w:pPr>
              <w:spacing w:before="120" w:after="0" w:line="260" w:lineRule="atLeast"/>
              <w:rPr>
                <w:b/>
                <w:color w:val="1F497D" w:themeColor="text2"/>
                <w:sz w:val="17"/>
                <w:szCs w:val="17"/>
              </w:rPr>
            </w:pPr>
            <w:r w:rsidRPr="00D37AB5">
              <w:rPr>
                <w:b/>
                <w:color w:val="1F497D" w:themeColor="text2"/>
                <w:sz w:val="17"/>
                <w:szCs w:val="17"/>
              </w:rPr>
              <w:t>Reactie indiener</w:t>
            </w:r>
          </w:p>
          <w:p w14:paraId="36F51BA7" w14:textId="0D4E42A0" w:rsidR="00D37AB5" w:rsidRPr="00D37AB5" w:rsidRDefault="00D37AB5" w:rsidP="00D37AB5">
            <w:pPr>
              <w:rPr>
                <w:color w:val="1F497D" w:themeColor="text2"/>
                <w:sz w:val="17"/>
                <w:szCs w:val="17"/>
              </w:rPr>
            </w:pPr>
            <w:r>
              <w:rPr>
                <w:color w:val="1F497D" w:themeColor="text2"/>
                <w:sz w:val="17"/>
                <w:szCs w:val="17"/>
              </w:rPr>
              <w:t>Nemen</w:t>
            </w:r>
            <w:r w:rsidRPr="00D37AB5">
              <w:rPr>
                <w:color w:val="1F497D" w:themeColor="text2"/>
                <w:sz w:val="17"/>
                <w:szCs w:val="17"/>
              </w:rPr>
              <w:t xml:space="preserve"> we mee in de doorontwikkeling van het document waarin de standaard is beschreven.</w:t>
            </w:r>
          </w:p>
          <w:p w14:paraId="56F36A9C" w14:textId="77777777" w:rsidR="00D37AB5" w:rsidRPr="00D37AB5" w:rsidRDefault="00D37AB5" w:rsidP="00D37AB5">
            <w:pPr>
              <w:spacing w:before="120" w:after="0" w:line="260" w:lineRule="atLeast"/>
              <w:rPr>
                <w:b/>
                <w:color w:val="008000"/>
                <w:sz w:val="17"/>
                <w:szCs w:val="17"/>
              </w:rPr>
            </w:pPr>
            <w:r w:rsidRPr="00D37AB5">
              <w:rPr>
                <w:b/>
                <w:color w:val="008000"/>
                <w:sz w:val="17"/>
                <w:szCs w:val="17"/>
              </w:rPr>
              <w:t>Antwoord BES:</w:t>
            </w:r>
          </w:p>
          <w:p w14:paraId="534DC08E" w14:textId="77777777" w:rsidR="00D37AB5" w:rsidRPr="00D37AB5" w:rsidRDefault="00D37AB5" w:rsidP="00D37AB5">
            <w:pPr>
              <w:spacing w:before="120" w:after="0" w:line="260" w:lineRule="atLeast"/>
              <w:rPr>
                <w:color w:val="008000"/>
                <w:sz w:val="17"/>
                <w:szCs w:val="17"/>
              </w:rPr>
            </w:pPr>
            <w:r w:rsidRPr="00C74526">
              <w:rPr>
                <w:b/>
                <w:color w:val="FFFFFF" w:themeColor="background1"/>
                <w:sz w:val="17"/>
                <w:szCs w:val="17"/>
                <w:bdr w:val="single" w:sz="4" w:space="0" w:color="auto"/>
                <w:shd w:val="clear" w:color="auto" w:fill="92D050"/>
              </w:rPr>
              <w:t>Akkoord</w:t>
            </w:r>
            <w:r w:rsidRPr="00C74526">
              <w:rPr>
                <w:color w:val="FFFFFF" w:themeColor="background1"/>
                <w:sz w:val="17"/>
                <w:szCs w:val="17"/>
                <w:bdr w:val="single" w:sz="4" w:space="0" w:color="auto"/>
                <w:shd w:val="clear" w:color="auto" w:fill="92D050"/>
              </w:rPr>
              <w:t> </w:t>
            </w:r>
          </w:p>
          <w:p w14:paraId="560068B1" w14:textId="07995C77" w:rsidR="00D37AB5" w:rsidRPr="002424DF" w:rsidRDefault="00D37AB5" w:rsidP="002424DF">
            <w:pPr>
              <w:spacing w:before="120" w:after="0" w:line="260" w:lineRule="atLeast"/>
              <w:rPr>
                <w:color w:val="008000"/>
                <w:sz w:val="17"/>
                <w:szCs w:val="17"/>
              </w:rPr>
            </w:pPr>
          </w:p>
        </w:tc>
        <w:tc>
          <w:tcPr>
            <w:tcW w:w="549" w:type="dxa"/>
          </w:tcPr>
          <w:p w14:paraId="0AAC9F61" w14:textId="77777777" w:rsidR="00A36E0B" w:rsidRDefault="00A36E0B" w:rsidP="002424DF">
            <w:pPr>
              <w:rPr>
                <w:rFonts w:ascii="Calibri" w:hAnsi="Calibri"/>
                <w:b/>
                <w:color w:val="008000"/>
                <w:sz w:val="16"/>
                <w:szCs w:val="32"/>
                <w:bdr w:val="single" w:sz="12" w:space="0" w:color="339933"/>
              </w:rPr>
            </w:pPr>
            <w:r w:rsidRPr="004A76A4">
              <w:rPr>
                <w:rFonts w:ascii="Calibri" w:hAnsi="Calibri"/>
                <w:color w:val="008000"/>
                <w:sz w:val="16"/>
                <w:szCs w:val="32"/>
                <w:bdr w:val="single" w:sz="12" w:space="0" w:color="339933"/>
              </w:rPr>
              <w:t xml:space="preserve">  </w:t>
            </w:r>
            <w:r w:rsidR="002424DF">
              <w:rPr>
                <w:rFonts w:ascii="Calibri" w:hAnsi="Calibri"/>
                <w:b/>
                <w:color w:val="008000"/>
                <w:sz w:val="16"/>
                <w:szCs w:val="32"/>
                <w:bdr w:val="single" w:sz="12" w:space="0" w:color="339933"/>
              </w:rPr>
              <w:t>4</w:t>
            </w:r>
          </w:p>
          <w:p w14:paraId="66D39820" w14:textId="77777777" w:rsidR="002424DF" w:rsidRDefault="002424DF" w:rsidP="002424DF">
            <w:pPr>
              <w:rPr>
                <w:rFonts w:ascii="Calibri" w:hAnsi="Calibri"/>
                <w:b/>
                <w:color w:val="008000"/>
                <w:sz w:val="16"/>
                <w:szCs w:val="32"/>
                <w:bdr w:val="single" w:sz="12" w:space="0" w:color="339933"/>
              </w:rPr>
            </w:pPr>
            <w:r w:rsidRPr="004A76A4">
              <w:rPr>
                <w:rFonts w:ascii="Calibri" w:hAnsi="Calibri"/>
                <w:color w:val="008000"/>
                <w:sz w:val="16"/>
                <w:szCs w:val="32"/>
                <w:bdr w:val="single" w:sz="12" w:space="0" w:color="339933"/>
              </w:rPr>
              <w:t xml:space="preserve">  </w:t>
            </w:r>
            <w:r>
              <w:rPr>
                <w:rFonts w:ascii="Calibri" w:hAnsi="Calibri"/>
                <w:b/>
                <w:color w:val="008000"/>
                <w:sz w:val="16"/>
                <w:szCs w:val="32"/>
                <w:bdr w:val="single" w:sz="12" w:space="0" w:color="339933"/>
              </w:rPr>
              <w:t>5</w:t>
            </w:r>
          </w:p>
          <w:p w14:paraId="68BD4210" w14:textId="215E2D11" w:rsidR="002424DF" w:rsidRPr="004A76A4" w:rsidRDefault="002424DF" w:rsidP="002424DF">
            <w:pPr>
              <w:rPr>
                <w:rFonts w:ascii="Wingdings" w:hAnsi="Wingdings"/>
                <w:color w:val="008000"/>
                <w:sz w:val="32"/>
                <w:szCs w:val="32"/>
              </w:rPr>
            </w:pPr>
            <w:r w:rsidRPr="004A76A4">
              <w:rPr>
                <w:rFonts w:ascii="Calibri" w:hAnsi="Calibri"/>
                <w:color w:val="008000"/>
                <w:sz w:val="16"/>
                <w:szCs w:val="32"/>
                <w:bdr w:val="single" w:sz="12" w:space="0" w:color="339933"/>
              </w:rPr>
              <w:t xml:space="preserve"> </w:t>
            </w:r>
            <w:r>
              <w:rPr>
                <w:rFonts w:ascii="Calibri" w:hAnsi="Calibri"/>
                <w:color w:val="008000"/>
                <w:sz w:val="16"/>
                <w:szCs w:val="32"/>
                <w:bdr w:val="single" w:sz="12" w:space="0" w:color="339933"/>
              </w:rPr>
              <w:t xml:space="preserve"> </w:t>
            </w:r>
            <w:r>
              <w:rPr>
                <w:rFonts w:ascii="Calibri" w:hAnsi="Calibri"/>
                <w:b/>
                <w:color w:val="008000"/>
                <w:sz w:val="16"/>
                <w:szCs w:val="32"/>
                <w:bdr w:val="single" w:sz="12" w:space="0" w:color="339933"/>
              </w:rPr>
              <w:t>6</w:t>
            </w:r>
          </w:p>
        </w:tc>
        <w:tc>
          <w:tcPr>
            <w:tcW w:w="550" w:type="dxa"/>
          </w:tcPr>
          <w:p w14:paraId="3F9C5201" w14:textId="77777777" w:rsidR="00A36E0B" w:rsidRPr="004A76A4" w:rsidRDefault="00A36E0B" w:rsidP="003A14B6">
            <w:pPr>
              <w:rPr>
                <w:b/>
                <w:sz w:val="17"/>
                <w:szCs w:val="17"/>
              </w:rPr>
            </w:pPr>
            <w:r w:rsidRPr="004A76A4">
              <w:rPr>
                <w:rFonts w:ascii="DejaVu Sans Mono" w:eastAsia="MS Gothic" w:hAnsi="DejaVu Sans Mono" w:cs="DejaVu Sans Mono"/>
                <w:color w:val="000000"/>
                <w:sz w:val="32"/>
                <w:szCs w:val="32"/>
              </w:rPr>
              <w:t>☐</w:t>
            </w:r>
          </w:p>
        </w:tc>
      </w:tr>
      <w:tr w:rsidR="00A36E0B" w14:paraId="5835BCFC" w14:textId="77777777" w:rsidTr="00A36E0B">
        <w:trPr>
          <w:cantSplit/>
        </w:trPr>
        <w:tc>
          <w:tcPr>
            <w:tcW w:w="6238" w:type="dxa"/>
          </w:tcPr>
          <w:p w14:paraId="176BC0A2" w14:textId="77777777" w:rsidR="00A36E0B" w:rsidRDefault="00A36E0B" w:rsidP="003A14B6">
            <w:pPr>
              <w:spacing w:after="0" w:line="260" w:lineRule="atLeast"/>
              <w:rPr>
                <w:sz w:val="17"/>
                <w:szCs w:val="17"/>
              </w:rPr>
            </w:pPr>
            <w:r w:rsidRPr="004A76A4">
              <w:rPr>
                <w:b/>
                <w:sz w:val="17"/>
                <w:szCs w:val="17"/>
              </w:rPr>
              <w:t>COULD:</w:t>
            </w:r>
            <w:r w:rsidRPr="004A76A4">
              <w:rPr>
                <w:sz w:val="17"/>
                <w:szCs w:val="17"/>
              </w:rPr>
              <w:t xml:space="preserve"> Begrijpelijk, Eenduidig: De afspraak heeft indien mogelijk een binding ten behoeve van de begrijpelijkheid en de eenduidigheid.</w:t>
            </w:r>
          </w:p>
          <w:p w14:paraId="28CD617C" w14:textId="688D8DE0" w:rsidR="002424DF" w:rsidRPr="002424DF" w:rsidRDefault="002424DF" w:rsidP="002424DF">
            <w:pPr>
              <w:spacing w:before="120" w:after="0" w:line="260" w:lineRule="atLeast"/>
              <w:ind w:left="708"/>
              <w:rPr>
                <w:color w:val="008000"/>
                <w:sz w:val="17"/>
                <w:szCs w:val="17"/>
              </w:rPr>
            </w:pPr>
            <w:r w:rsidRPr="002424DF">
              <w:rPr>
                <w:b/>
                <w:color w:val="008000"/>
                <w:sz w:val="17"/>
                <w:szCs w:val="17"/>
              </w:rPr>
              <w:t>Opm.)</w:t>
            </w:r>
            <w:r>
              <w:rPr>
                <w:color w:val="008000"/>
                <w:sz w:val="17"/>
                <w:szCs w:val="17"/>
              </w:rPr>
              <w:t xml:space="preserve"> </w:t>
            </w:r>
            <w:r w:rsidRPr="002424DF">
              <w:rPr>
                <w:color w:val="008000"/>
                <w:sz w:val="17"/>
                <w:szCs w:val="17"/>
              </w:rPr>
              <w:t>Dit speelt op het niveau van de onderliggende standaarden</w:t>
            </w:r>
          </w:p>
          <w:p w14:paraId="640B8A75" w14:textId="77777777" w:rsidR="002424DF" w:rsidRPr="004A76A4" w:rsidRDefault="002424DF" w:rsidP="003A14B6">
            <w:pPr>
              <w:spacing w:after="0" w:line="260" w:lineRule="atLeast"/>
              <w:rPr>
                <w:sz w:val="17"/>
                <w:szCs w:val="17"/>
              </w:rPr>
            </w:pPr>
          </w:p>
        </w:tc>
        <w:tc>
          <w:tcPr>
            <w:tcW w:w="549" w:type="dxa"/>
          </w:tcPr>
          <w:p w14:paraId="29CBA5EA" w14:textId="77777777" w:rsidR="00A36E0B" w:rsidRPr="004A76A4" w:rsidRDefault="00A36E0B" w:rsidP="003A14B6">
            <w:pPr>
              <w:rPr>
                <w:rFonts w:ascii="Wingdings" w:hAnsi="Wingdings"/>
                <w:color w:val="008000"/>
                <w:sz w:val="32"/>
                <w:szCs w:val="32"/>
              </w:rPr>
            </w:pPr>
            <w:r w:rsidRPr="004A76A4">
              <w:rPr>
                <w:rFonts w:ascii="Wingdings" w:hAnsi="Wingdings"/>
                <w:color w:val="008000"/>
                <w:sz w:val="32"/>
                <w:szCs w:val="32"/>
              </w:rPr>
              <w:t></w:t>
            </w:r>
          </w:p>
        </w:tc>
        <w:tc>
          <w:tcPr>
            <w:tcW w:w="550" w:type="dxa"/>
          </w:tcPr>
          <w:p w14:paraId="04A8BBB5" w14:textId="77777777" w:rsidR="00A36E0B" w:rsidRPr="004A76A4" w:rsidRDefault="00A36E0B" w:rsidP="003A14B6">
            <w:pPr>
              <w:rPr>
                <w:b/>
                <w:sz w:val="17"/>
                <w:szCs w:val="17"/>
              </w:rPr>
            </w:pPr>
            <w:r w:rsidRPr="004A76A4">
              <w:rPr>
                <w:rFonts w:ascii="DejaVu Sans Mono" w:eastAsia="MS Gothic" w:hAnsi="DejaVu Sans Mono" w:cs="DejaVu Sans Mono"/>
                <w:color w:val="000000"/>
                <w:sz w:val="32"/>
                <w:szCs w:val="32"/>
              </w:rPr>
              <w:t>☐</w:t>
            </w:r>
          </w:p>
        </w:tc>
      </w:tr>
      <w:tr w:rsidR="00A36E0B" w14:paraId="6242BA09" w14:textId="77777777" w:rsidTr="00A36E0B">
        <w:trPr>
          <w:cantSplit/>
        </w:trPr>
        <w:tc>
          <w:tcPr>
            <w:tcW w:w="6238" w:type="dxa"/>
          </w:tcPr>
          <w:p w14:paraId="2EC7ED56" w14:textId="77777777" w:rsidR="00A36E0B" w:rsidRDefault="00A36E0B" w:rsidP="00A36E0B">
            <w:pPr>
              <w:spacing w:after="0" w:line="260" w:lineRule="atLeast"/>
              <w:rPr>
                <w:sz w:val="17"/>
                <w:szCs w:val="17"/>
              </w:rPr>
            </w:pPr>
            <w:r w:rsidRPr="004A76A4">
              <w:rPr>
                <w:b/>
                <w:sz w:val="17"/>
                <w:szCs w:val="17"/>
              </w:rPr>
              <w:t>COULD:</w:t>
            </w:r>
            <w:r w:rsidRPr="004A76A4">
              <w:rPr>
                <w:sz w:val="17"/>
                <w:szCs w:val="17"/>
              </w:rPr>
              <w:t xml:space="preserve"> Eenduidig: De afspraak heeft indien mogelijk een (XSD) schema ten behoeve van de eenduidigheid.</w:t>
            </w:r>
          </w:p>
          <w:p w14:paraId="46E8D123" w14:textId="77777777" w:rsidR="002424DF" w:rsidRPr="002424DF" w:rsidRDefault="002424DF" w:rsidP="002424DF">
            <w:pPr>
              <w:spacing w:before="120" w:after="0" w:line="260" w:lineRule="atLeast"/>
              <w:ind w:left="708"/>
              <w:rPr>
                <w:color w:val="008000"/>
                <w:sz w:val="17"/>
                <w:szCs w:val="17"/>
              </w:rPr>
            </w:pPr>
            <w:r w:rsidRPr="002424DF">
              <w:rPr>
                <w:b/>
                <w:color w:val="008000"/>
                <w:sz w:val="17"/>
                <w:szCs w:val="17"/>
              </w:rPr>
              <w:t>Opm.)</w:t>
            </w:r>
            <w:r>
              <w:rPr>
                <w:color w:val="008000"/>
                <w:sz w:val="17"/>
                <w:szCs w:val="17"/>
              </w:rPr>
              <w:t xml:space="preserve"> </w:t>
            </w:r>
            <w:r w:rsidRPr="002424DF">
              <w:rPr>
                <w:color w:val="008000"/>
                <w:sz w:val="17"/>
                <w:szCs w:val="17"/>
              </w:rPr>
              <w:t>Dit speelt op het niveau van de onderliggende standaarden</w:t>
            </w:r>
          </w:p>
          <w:p w14:paraId="209FEC29" w14:textId="77777777" w:rsidR="002424DF" w:rsidRPr="004A76A4" w:rsidRDefault="002424DF" w:rsidP="00A36E0B">
            <w:pPr>
              <w:spacing w:after="0" w:line="260" w:lineRule="atLeast"/>
              <w:rPr>
                <w:sz w:val="17"/>
                <w:szCs w:val="17"/>
              </w:rPr>
            </w:pPr>
          </w:p>
        </w:tc>
        <w:tc>
          <w:tcPr>
            <w:tcW w:w="549" w:type="dxa"/>
          </w:tcPr>
          <w:p w14:paraId="3233A7DA" w14:textId="77777777" w:rsidR="00A36E0B" w:rsidRPr="004A76A4" w:rsidRDefault="00A36E0B" w:rsidP="003A14B6">
            <w:pPr>
              <w:rPr>
                <w:rFonts w:ascii="Wingdings" w:hAnsi="Wingdings"/>
                <w:color w:val="008000"/>
                <w:sz w:val="32"/>
                <w:szCs w:val="32"/>
              </w:rPr>
            </w:pPr>
            <w:r w:rsidRPr="004A76A4">
              <w:rPr>
                <w:rFonts w:ascii="Wingdings" w:hAnsi="Wingdings"/>
                <w:color w:val="008000"/>
                <w:sz w:val="32"/>
                <w:szCs w:val="32"/>
              </w:rPr>
              <w:t></w:t>
            </w:r>
          </w:p>
        </w:tc>
        <w:tc>
          <w:tcPr>
            <w:tcW w:w="550" w:type="dxa"/>
          </w:tcPr>
          <w:p w14:paraId="02BB3090" w14:textId="77777777" w:rsidR="00A36E0B" w:rsidRPr="004A76A4" w:rsidRDefault="00A36E0B" w:rsidP="003A14B6">
            <w:pPr>
              <w:rPr>
                <w:b/>
                <w:sz w:val="17"/>
                <w:szCs w:val="17"/>
              </w:rPr>
            </w:pPr>
            <w:r w:rsidRPr="004A76A4">
              <w:rPr>
                <w:rFonts w:ascii="DejaVu Sans Mono" w:eastAsia="MS Gothic" w:hAnsi="DejaVu Sans Mono" w:cs="DejaVu Sans Mono"/>
                <w:color w:val="000000"/>
                <w:sz w:val="32"/>
                <w:szCs w:val="32"/>
              </w:rPr>
              <w:t>☐</w:t>
            </w:r>
          </w:p>
        </w:tc>
      </w:tr>
      <w:tr w:rsidR="00A36E0B" w14:paraId="0448DA1F" w14:textId="77777777" w:rsidTr="00A36E0B">
        <w:trPr>
          <w:cantSplit/>
        </w:trPr>
        <w:tc>
          <w:tcPr>
            <w:tcW w:w="6238" w:type="dxa"/>
          </w:tcPr>
          <w:p w14:paraId="6CABFDD5" w14:textId="77777777" w:rsidR="00A36E0B" w:rsidRDefault="00A36E0B" w:rsidP="00A36E0B">
            <w:pPr>
              <w:spacing w:after="0" w:line="260" w:lineRule="atLeast"/>
              <w:rPr>
                <w:sz w:val="17"/>
                <w:szCs w:val="17"/>
              </w:rPr>
            </w:pPr>
            <w:r w:rsidRPr="004A76A4">
              <w:rPr>
                <w:b/>
                <w:sz w:val="17"/>
                <w:szCs w:val="17"/>
              </w:rPr>
              <w:t>MUST:</w:t>
            </w:r>
            <w:r w:rsidRPr="004A76A4">
              <w:rPr>
                <w:sz w:val="17"/>
                <w:szCs w:val="17"/>
              </w:rPr>
              <w:t xml:space="preserve"> Techniek: De afspraak is beschikbaar via marktconforme technieken en technieken die aansluiten bij de doelgroep, zoals XML. De technische uitdrukking (binding) voegt geen informatie toe die niet in modellen en beschrijvingen van de afspraak staan. De technische uitdrukking is gerealiseerd op basis van de modellen en beschrijvingen van de afspraak en is daarmee een 1-op-1-afspiegeling van deze modellen en beschrijvingen.</w:t>
            </w:r>
          </w:p>
          <w:p w14:paraId="1D35D795" w14:textId="77777777" w:rsidR="002424DF" w:rsidRPr="002424DF" w:rsidRDefault="002424DF" w:rsidP="002424DF">
            <w:pPr>
              <w:spacing w:before="120" w:after="0" w:line="260" w:lineRule="atLeast"/>
              <w:ind w:left="708"/>
              <w:rPr>
                <w:color w:val="008000"/>
                <w:sz w:val="17"/>
                <w:szCs w:val="17"/>
              </w:rPr>
            </w:pPr>
            <w:r w:rsidRPr="002424DF">
              <w:rPr>
                <w:b/>
                <w:color w:val="008000"/>
                <w:sz w:val="17"/>
                <w:szCs w:val="17"/>
              </w:rPr>
              <w:t>Opm.)</w:t>
            </w:r>
            <w:r>
              <w:rPr>
                <w:color w:val="008000"/>
                <w:sz w:val="17"/>
                <w:szCs w:val="17"/>
              </w:rPr>
              <w:t xml:space="preserve"> </w:t>
            </w:r>
            <w:r w:rsidRPr="002424DF">
              <w:rPr>
                <w:color w:val="008000"/>
                <w:sz w:val="17"/>
                <w:szCs w:val="17"/>
              </w:rPr>
              <w:t>Dit speelt op het niveau van de onderliggende standaarden</w:t>
            </w:r>
          </w:p>
          <w:p w14:paraId="34E7CE2E" w14:textId="77777777" w:rsidR="002424DF" w:rsidRPr="004A76A4" w:rsidRDefault="002424DF" w:rsidP="00A36E0B">
            <w:pPr>
              <w:spacing w:after="0" w:line="260" w:lineRule="atLeast"/>
              <w:rPr>
                <w:sz w:val="17"/>
                <w:szCs w:val="17"/>
              </w:rPr>
            </w:pPr>
          </w:p>
        </w:tc>
        <w:tc>
          <w:tcPr>
            <w:tcW w:w="549" w:type="dxa"/>
          </w:tcPr>
          <w:p w14:paraId="3BDD7C33" w14:textId="77777777" w:rsidR="00A36E0B" w:rsidRPr="004A76A4" w:rsidRDefault="00A36E0B" w:rsidP="003A14B6">
            <w:pPr>
              <w:rPr>
                <w:rFonts w:ascii="Wingdings" w:hAnsi="Wingdings"/>
                <w:color w:val="008000"/>
                <w:sz w:val="32"/>
                <w:szCs w:val="32"/>
              </w:rPr>
            </w:pPr>
            <w:r w:rsidRPr="004A76A4">
              <w:rPr>
                <w:rFonts w:ascii="Wingdings" w:hAnsi="Wingdings"/>
                <w:color w:val="008000"/>
                <w:sz w:val="32"/>
                <w:szCs w:val="32"/>
              </w:rPr>
              <w:t></w:t>
            </w:r>
          </w:p>
        </w:tc>
        <w:tc>
          <w:tcPr>
            <w:tcW w:w="550" w:type="dxa"/>
          </w:tcPr>
          <w:p w14:paraId="3AF280ED" w14:textId="77777777" w:rsidR="00A36E0B" w:rsidRPr="004A76A4" w:rsidRDefault="00A36E0B" w:rsidP="003A14B6">
            <w:pPr>
              <w:rPr>
                <w:rFonts w:ascii="MS Gothic" w:eastAsia="MS Gothic" w:hAnsi="MS Gothic"/>
                <w:color w:val="000000"/>
                <w:sz w:val="32"/>
                <w:szCs w:val="32"/>
              </w:rPr>
            </w:pPr>
            <w:r w:rsidRPr="004A76A4">
              <w:rPr>
                <w:rFonts w:ascii="DejaVu Sans Mono" w:eastAsia="MS Gothic" w:hAnsi="DejaVu Sans Mono" w:cs="DejaVu Sans Mono"/>
                <w:color w:val="000000"/>
                <w:sz w:val="32"/>
                <w:szCs w:val="32"/>
              </w:rPr>
              <w:t>☐</w:t>
            </w:r>
          </w:p>
        </w:tc>
      </w:tr>
      <w:tr w:rsidR="00A36E0B" w14:paraId="5517E78F" w14:textId="77777777" w:rsidTr="00D37AB5">
        <w:tc>
          <w:tcPr>
            <w:tcW w:w="6238" w:type="dxa"/>
          </w:tcPr>
          <w:p w14:paraId="359C24B4" w14:textId="77777777" w:rsidR="00A36E0B" w:rsidRDefault="00A36E0B" w:rsidP="003A14B6">
            <w:pPr>
              <w:spacing w:after="0" w:line="260" w:lineRule="atLeast"/>
              <w:rPr>
                <w:sz w:val="17"/>
                <w:szCs w:val="17"/>
              </w:rPr>
            </w:pPr>
            <w:r w:rsidRPr="004A76A4">
              <w:rPr>
                <w:b/>
                <w:bCs/>
                <w:iCs/>
                <w:sz w:val="17"/>
                <w:szCs w:val="17"/>
              </w:rPr>
              <w:t>SHOULD:</w:t>
            </w:r>
            <w:r w:rsidRPr="004A76A4">
              <w:rPr>
                <w:iCs/>
                <w:sz w:val="17"/>
                <w:szCs w:val="17"/>
              </w:rPr>
              <w:t xml:space="preserve"> </w:t>
            </w:r>
            <w:r w:rsidRPr="004A76A4">
              <w:rPr>
                <w:sz w:val="17"/>
                <w:szCs w:val="17"/>
              </w:rPr>
              <w:t>Afhankelijk: Afhankelijkheid met andere standaarden is mogelijk, maar dient doordacht te zijn. Dit kan van invloed zijn op bijvoorbeeld de reikwijdte van de afspraak. Relaties met andere standaarden en mogelijke invloed daarvan op de reikwijdte van de afspraak, dienen op zijn minst omschreven te zijn. Daarbij geldt de basisregel dat bestaande open standaarden zoveel mogelijk worden hergebruikt, maar dat er wel kritisch naar de kwaliteit van die standaarden wordt gekeken.</w:t>
            </w:r>
          </w:p>
          <w:p w14:paraId="6640C200" w14:textId="77777777" w:rsidR="00C832DB" w:rsidRDefault="00C832DB" w:rsidP="003A14B6">
            <w:pPr>
              <w:spacing w:after="0" w:line="260" w:lineRule="atLeast"/>
              <w:rPr>
                <w:sz w:val="17"/>
                <w:szCs w:val="17"/>
              </w:rPr>
            </w:pPr>
          </w:p>
          <w:p w14:paraId="6430DD5E" w14:textId="77777777" w:rsidR="002424DF" w:rsidRPr="00C832DB" w:rsidRDefault="002424DF" w:rsidP="00C832DB">
            <w:pPr>
              <w:pStyle w:val="Lijstalinea"/>
              <w:numPr>
                <w:ilvl w:val="0"/>
                <w:numId w:val="4"/>
              </w:numPr>
              <w:spacing w:after="0" w:line="260" w:lineRule="atLeast"/>
              <w:rPr>
                <w:color w:val="008000"/>
                <w:sz w:val="17"/>
                <w:szCs w:val="17"/>
              </w:rPr>
            </w:pPr>
            <w:r w:rsidRPr="00C832DB">
              <w:rPr>
                <w:b/>
                <w:color w:val="008000"/>
                <w:sz w:val="17"/>
                <w:szCs w:val="17"/>
              </w:rPr>
              <w:t>Opm.)</w:t>
            </w:r>
            <w:r w:rsidRPr="00C832DB">
              <w:rPr>
                <w:color w:val="008000"/>
                <w:sz w:val="17"/>
                <w:szCs w:val="17"/>
              </w:rPr>
              <w:t xml:space="preserve"> Zie aandachtspunt voor BES bij vraag 2.1 van de "vragenlijst in beheer name Edukoppeling"</w:t>
            </w:r>
          </w:p>
          <w:p w14:paraId="51C0B5FE" w14:textId="77777777" w:rsidR="00D37AB5" w:rsidRPr="00820069" w:rsidRDefault="00D37AB5" w:rsidP="00820069">
            <w:pPr>
              <w:spacing w:before="120" w:after="0" w:line="260" w:lineRule="atLeast"/>
              <w:rPr>
                <w:b/>
                <w:color w:val="1F497D" w:themeColor="text2"/>
                <w:sz w:val="17"/>
                <w:szCs w:val="17"/>
              </w:rPr>
            </w:pPr>
            <w:r w:rsidRPr="00820069">
              <w:rPr>
                <w:b/>
                <w:color w:val="1F497D" w:themeColor="text2"/>
                <w:sz w:val="17"/>
                <w:szCs w:val="17"/>
              </w:rPr>
              <w:t>Reactie indiener</w:t>
            </w:r>
          </w:p>
          <w:p w14:paraId="6912AFAE" w14:textId="77777777" w:rsidR="00D37AB5" w:rsidRPr="00820069" w:rsidRDefault="00D37AB5" w:rsidP="00820069">
            <w:pPr>
              <w:rPr>
                <w:color w:val="1F497D" w:themeColor="text2"/>
                <w:sz w:val="17"/>
                <w:szCs w:val="17"/>
              </w:rPr>
            </w:pPr>
            <w:r w:rsidRPr="00820069">
              <w:rPr>
                <w:color w:val="1F497D" w:themeColor="text2"/>
                <w:sz w:val="17"/>
                <w:szCs w:val="17"/>
              </w:rPr>
              <w:t xml:space="preserve">Vanuit het project wordt momenteel deelgenomen aan het technisch overleg </w:t>
            </w:r>
            <w:proofErr w:type="spellStart"/>
            <w:r w:rsidRPr="00820069">
              <w:rPr>
                <w:color w:val="1F497D" w:themeColor="text2"/>
                <w:sz w:val="17"/>
                <w:szCs w:val="17"/>
              </w:rPr>
              <w:t>Digikoppeling</w:t>
            </w:r>
            <w:proofErr w:type="spellEnd"/>
            <w:r w:rsidRPr="00820069">
              <w:rPr>
                <w:color w:val="1F497D" w:themeColor="text2"/>
                <w:sz w:val="17"/>
                <w:szCs w:val="17"/>
              </w:rPr>
              <w:t xml:space="preserve">. Het zou goed zijn als ES dit stokje over kan nemen. </w:t>
            </w:r>
          </w:p>
          <w:p w14:paraId="38692980" w14:textId="77777777" w:rsidR="00820069" w:rsidRPr="00D37AB5" w:rsidRDefault="00820069" w:rsidP="00820069">
            <w:pPr>
              <w:spacing w:before="120" w:after="0" w:line="260" w:lineRule="atLeast"/>
              <w:rPr>
                <w:b/>
                <w:color w:val="008000"/>
                <w:sz w:val="17"/>
                <w:szCs w:val="17"/>
              </w:rPr>
            </w:pPr>
            <w:r w:rsidRPr="00D37AB5">
              <w:rPr>
                <w:b/>
                <w:color w:val="008000"/>
                <w:sz w:val="17"/>
                <w:szCs w:val="17"/>
              </w:rPr>
              <w:t>Antwoord BES:</w:t>
            </w:r>
          </w:p>
          <w:p w14:paraId="3569EF83" w14:textId="77777777" w:rsidR="00820069" w:rsidRPr="00D37AB5" w:rsidRDefault="00820069" w:rsidP="00820069">
            <w:pPr>
              <w:spacing w:before="120" w:after="0" w:line="260" w:lineRule="atLeast"/>
              <w:rPr>
                <w:color w:val="008000"/>
                <w:sz w:val="17"/>
                <w:szCs w:val="17"/>
              </w:rPr>
            </w:pPr>
            <w:r w:rsidRPr="00C74526">
              <w:rPr>
                <w:b/>
                <w:color w:val="FFFFFF" w:themeColor="background1"/>
                <w:sz w:val="17"/>
                <w:szCs w:val="17"/>
                <w:bdr w:val="single" w:sz="4" w:space="0" w:color="auto"/>
                <w:shd w:val="clear" w:color="auto" w:fill="92D050"/>
              </w:rPr>
              <w:t>Akkoord</w:t>
            </w:r>
            <w:r w:rsidRPr="00C74526">
              <w:rPr>
                <w:color w:val="FFFFFF" w:themeColor="background1"/>
                <w:sz w:val="17"/>
                <w:szCs w:val="17"/>
                <w:bdr w:val="single" w:sz="4" w:space="0" w:color="auto"/>
                <w:shd w:val="clear" w:color="auto" w:fill="92D050"/>
              </w:rPr>
              <w:t> </w:t>
            </w:r>
          </w:p>
          <w:p w14:paraId="68E0F847" w14:textId="274F578A" w:rsidR="002424DF" w:rsidRPr="00820069" w:rsidRDefault="00D37AB5" w:rsidP="00D37AB5">
            <w:pPr>
              <w:spacing w:after="0" w:line="260" w:lineRule="atLeast"/>
              <w:rPr>
                <w:color w:val="008000"/>
                <w:sz w:val="17"/>
                <w:szCs w:val="17"/>
              </w:rPr>
            </w:pPr>
            <w:r w:rsidRPr="00820069">
              <w:rPr>
                <w:color w:val="008000"/>
                <w:sz w:val="17"/>
                <w:szCs w:val="17"/>
              </w:rPr>
              <w:t xml:space="preserve">Inmiddels maakt Jeroen Hamers deel uit van het technisch overleg </w:t>
            </w:r>
            <w:proofErr w:type="spellStart"/>
            <w:r w:rsidRPr="00820069">
              <w:rPr>
                <w:color w:val="008000"/>
                <w:sz w:val="17"/>
                <w:szCs w:val="17"/>
              </w:rPr>
              <w:t>Digikoppeling</w:t>
            </w:r>
            <w:proofErr w:type="spellEnd"/>
            <w:r w:rsidRPr="00820069">
              <w:rPr>
                <w:color w:val="008000"/>
                <w:sz w:val="17"/>
                <w:szCs w:val="17"/>
              </w:rPr>
              <w:t>.</w:t>
            </w:r>
          </w:p>
          <w:p w14:paraId="79E47874" w14:textId="77777777" w:rsidR="00D37AB5" w:rsidRPr="004A76A4" w:rsidRDefault="00D37AB5" w:rsidP="003A14B6">
            <w:pPr>
              <w:spacing w:after="0" w:line="260" w:lineRule="atLeast"/>
              <w:rPr>
                <w:b/>
                <w:sz w:val="17"/>
                <w:szCs w:val="17"/>
              </w:rPr>
            </w:pPr>
          </w:p>
        </w:tc>
        <w:tc>
          <w:tcPr>
            <w:tcW w:w="549" w:type="dxa"/>
          </w:tcPr>
          <w:p w14:paraId="4CEDE5E3" w14:textId="2E186723" w:rsidR="00A36E0B" w:rsidRPr="004A76A4" w:rsidRDefault="00A17980" w:rsidP="003A14B6">
            <w:pPr>
              <w:rPr>
                <w:rFonts w:ascii="Wingdings" w:hAnsi="Wingdings"/>
                <w:color w:val="008000"/>
                <w:sz w:val="32"/>
                <w:szCs w:val="32"/>
              </w:rPr>
            </w:pPr>
            <w:r>
              <w:rPr>
                <w:rFonts w:ascii="Calibri" w:hAnsi="Calibri"/>
                <w:b/>
                <w:color w:val="008000"/>
                <w:sz w:val="16"/>
                <w:szCs w:val="32"/>
                <w:bdr w:val="single" w:sz="12" w:space="0" w:color="339933"/>
              </w:rPr>
              <w:t xml:space="preserve">  7</w:t>
            </w:r>
          </w:p>
        </w:tc>
        <w:tc>
          <w:tcPr>
            <w:tcW w:w="550" w:type="dxa"/>
          </w:tcPr>
          <w:p w14:paraId="5D991718" w14:textId="77777777" w:rsidR="00A36E0B" w:rsidRPr="004A76A4" w:rsidRDefault="00A36E0B" w:rsidP="003A14B6">
            <w:pPr>
              <w:rPr>
                <w:rFonts w:ascii="MS Gothic" w:eastAsia="MS Gothic" w:hAnsi="MS Gothic"/>
                <w:color w:val="000000"/>
                <w:sz w:val="32"/>
                <w:szCs w:val="32"/>
              </w:rPr>
            </w:pPr>
            <w:r w:rsidRPr="004A76A4">
              <w:rPr>
                <w:rFonts w:ascii="DejaVu Sans Mono" w:eastAsia="MS Gothic" w:hAnsi="DejaVu Sans Mono" w:cs="DejaVu Sans Mono"/>
                <w:color w:val="000000"/>
                <w:sz w:val="32"/>
                <w:szCs w:val="32"/>
              </w:rPr>
              <w:t>☐</w:t>
            </w:r>
          </w:p>
        </w:tc>
      </w:tr>
    </w:tbl>
    <w:p w14:paraId="111B2BC0" w14:textId="77777777" w:rsidR="00A36E0B" w:rsidRDefault="00A36E0B" w:rsidP="00A36E0B">
      <w:pPr>
        <w:spacing w:after="0"/>
      </w:pPr>
      <w:r>
        <w:br w:type="page"/>
      </w:r>
    </w:p>
    <w:tbl>
      <w:tblPr>
        <w:tblW w:w="73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7"/>
        <w:gridCol w:w="549"/>
        <w:gridCol w:w="550"/>
      </w:tblGrid>
      <w:tr w:rsidR="00A36E0B" w14:paraId="4406FC9F" w14:textId="77777777" w:rsidTr="00A36E0B">
        <w:trPr>
          <w:cantSplit/>
          <w:trHeight w:val="425"/>
        </w:trPr>
        <w:tc>
          <w:tcPr>
            <w:tcW w:w="6237" w:type="dxa"/>
            <w:vMerge w:val="restart"/>
            <w:tcBorders>
              <w:top w:val="nil"/>
              <w:left w:val="nil"/>
            </w:tcBorders>
          </w:tcPr>
          <w:p w14:paraId="5A6A0D36" w14:textId="77777777" w:rsidR="00A36E0B" w:rsidRPr="004A76A4" w:rsidRDefault="00A36E0B" w:rsidP="003A14B6">
            <w:pPr>
              <w:spacing w:after="0" w:line="240" w:lineRule="atLeast"/>
              <w:rPr>
                <w:b/>
                <w:sz w:val="14"/>
                <w:szCs w:val="17"/>
              </w:rPr>
            </w:pPr>
          </w:p>
          <w:p w14:paraId="3189ADC1" w14:textId="77777777" w:rsidR="00A36E0B" w:rsidRPr="004A76A4" w:rsidRDefault="00A36E0B" w:rsidP="003A14B6">
            <w:pPr>
              <w:spacing w:after="0" w:line="240" w:lineRule="atLeast"/>
              <w:rPr>
                <w:b/>
                <w:sz w:val="14"/>
                <w:szCs w:val="17"/>
              </w:rPr>
            </w:pPr>
          </w:p>
          <w:p w14:paraId="09DB967D" w14:textId="77777777" w:rsidR="00A36E0B" w:rsidRPr="004A76A4" w:rsidRDefault="00A36E0B" w:rsidP="003A14B6">
            <w:pPr>
              <w:spacing w:after="0" w:line="240" w:lineRule="atLeast"/>
              <w:rPr>
                <w:b/>
                <w:sz w:val="14"/>
                <w:szCs w:val="17"/>
              </w:rPr>
            </w:pPr>
          </w:p>
          <w:p w14:paraId="4828F6ED" w14:textId="77777777" w:rsidR="00A36E0B" w:rsidRPr="004A76A4" w:rsidRDefault="00A36E0B" w:rsidP="003A14B6">
            <w:pPr>
              <w:spacing w:after="0" w:line="240" w:lineRule="atLeast"/>
              <w:rPr>
                <w:b/>
                <w:sz w:val="14"/>
                <w:szCs w:val="17"/>
              </w:rPr>
            </w:pPr>
          </w:p>
          <w:p w14:paraId="6695C0CE" w14:textId="77777777" w:rsidR="00A36E0B" w:rsidRPr="004A76A4" w:rsidRDefault="00A36E0B" w:rsidP="003A14B6">
            <w:pPr>
              <w:spacing w:after="0" w:line="240" w:lineRule="atLeast"/>
              <w:rPr>
                <w:b/>
                <w:sz w:val="17"/>
                <w:szCs w:val="17"/>
              </w:rPr>
            </w:pPr>
          </w:p>
          <w:p w14:paraId="1A128F75" w14:textId="77777777" w:rsidR="00A36E0B" w:rsidRPr="004A76A4" w:rsidRDefault="00A36E0B" w:rsidP="003A14B6">
            <w:pPr>
              <w:spacing w:after="0" w:line="240" w:lineRule="atLeast"/>
              <w:rPr>
                <w:b/>
                <w:i/>
                <w:sz w:val="17"/>
                <w:szCs w:val="17"/>
              </w:rPr>
            </w:pPr>
            <w:proofErr w:type="spellStart"/>
            <w:r w:rsidRPr="00A36E0B">
              <w:rPr>
                <w:i/>
                <w:sz w:val="24"/>
              </w:rPr>
              <w:t>Beheerbaar</w:t>
            </w:r>
            <w:proofErr w:type="spellEnd"/>
            <w:r w:rsidRPr="00A36E0B">
              <w:rPr>
                <w:i/>
                <w:sz w:val="24"/>
              </w:rPr>
              <w:t>:</w:t>
            </w:r>
          </w:p>
        </w:tc>
        <w:tc>
          <w:tcPr>
            <w:tcW w:w="549" w:type="dxa"/>
            <w:vMerge w:val="restart"/>
            <w:textDirection w:val="btLr"/>
          </w:tcPr>
          <w:p w14:paraId="55162F34" w14:textId="77777777" w:rsidR="00A36E0B" w:rsidRPr="004A76A4" w:rsidRDefault="00A36E0B" w:rsidP="003A14B6">
            <w:pPr>
              <w:keepNext/>
              <w:jc w:val="center"/>
              <w:rPr>
                <w:sz w:val="17"/>
                <w:szCs w:val="17"/>
              </w:rPr>
            </w:pPr>
            <w:r w:rsidRPr="004A76A4">
              <w:rPr>
                <w:sz w:val="17"/>
                <w:szCs w:val="17"/>
              </w:rPr>
              <w:t>Bureau EduStandaard</w:t>
            </w:r>
          </w:p>
        </w:tc>
        <w:tc>
          <w:tcPr>
            <w:tcW w:w="550" w:type="dxa"/>
            <w:vMerge w:val="restart"/>
            <w:textDirection w:val="btLr"/>
          </w:tcPr>
          <w:p w14:paraId="4F1DC478" w14:textId="77777777" w:rsidR="00A36E0B" w:rsidRPr="004A76A4" w:rsidRDefault="00A36E0B" w:rsidP="003A14B6">
            <w:pPr>
              <w:ind w:left="113" w:right="113"/>
              <w:jc w:val="center"/>
              <w:rPr>
                <w:rFonts w:ascii="MS Gothic" w:eastAsia="MS Gothic" w:hAnsi="MS Gothic"/>
                <w:color w:val="000000"/>
                <w:sz w:val="32"/>
                <w:szCs w:val="32"/>
              </w:rPr>
            </w:pPr>
            <w:r w:rsidRPr="004A76A4">
              <w:rPr>
                <w:sz w:val="17"/>
                <w:szCs w:val="17"/>
              </w:rPr>
              <w:t>Standaardisatie-raad</w:t>
            </w:r>
          </w:p>
        </w:tc>
      </w:tr>
      <w:tr w:rsidR="00A36E0B" w14:paraId="5ECECF4B" w14:textId="77777777" w:rsidTr="00A36E0B">
        <w:trPr>
          <w:cantSplit/>
          <w:trHeight w:val="1240"/>
        </w:trPr>
        <w:tc>
          <w:tcPr>
            <w:tcW w:w="6237" w:type="dxa"/>
            <w:vMerge/>
            <w:tcBorders>
              <w:left w:val="nil"/>
            </w:tcBorders>
          </w:tcPr>
          <w:p w14:paraId="5B162F1C" w14:textId="77777777" w:rsidR="00A36E0B" w:rsidRPr="004A76A4" w:rsidRDefault="00A36E0B" w:rsidP="003A14B6">
            <w:pPr>
              <w:spacing w:after="0" w:line="240" w:lineRule="atLeast"/>
              <w:rPr>
                <w:b/>
                <w:sz w:val="14"/>
                <w:szCs w:val="17"/>
              </w:rPr>
            </w:pPr>
          </w:p>
        </w:tc>
        <w:tc>
          <w:tcPr>
            <w:tcW w:w="549" w:type="dxa"/>
            <w:vMerge/>
            <w:textDirection w:val="btLr"/>
          </w:tcPr>
          <w:p w14:paraId="7D1A2CB8" w14:textId="77777777" w:rsidR="00A36E0B" w:rsidRPr="004A76A4" w:rsidRDefault="00A36E0B" w:rsidP="003A14B6">
            <w:pPr>
              <w:keepNext/>
              <w:jc w:val="center"/>
              <w:rPr>
                <w:sz w:val="17"/>
                <w:szCs w:val="17"/>
              </w:rPr>
            </w:pPr>
          </w:p>
        </w:tc>
        <w:tc>
          <w:tcPr>
            <w:tcW w:w="550" w:type="dxa"/>
            <w:vMerge/>
            <w:textDirection w:val="btLr"/>
          </w:tcPr>
          <w:p w14:paraId="70329018" w14:textId="77777777" w:rsidR="00A36E0B" w:rsidRPr="004A76A4" w:rsidRDefault="00A36E0B" w:rsidP="003A14B6">
            <w:pPr>
              <w:ind w:left="113" w:right="113"/>
              <w:jc w:val="center"/>
              <w:rPr>
                <w:sz w:val="17"/>
                <w:szCs w:val="17"/>
              </w:rPr>
            </w:pPr>
          </w:p>
        </w:tc>
      </w:tr>
      <w:tr w:rsidR="00A36E0B" w14:paraId="22E40361" w14:textId="77777777" w:rsidTr="00A36E0B">
        <w:tc>
          <w:tcPr>
            <w:tcW w:w="6237" w:type="dxa"/>
          </w:tcPr>
          <w:p w14:paraId="3EF363B6" w14:textId="77777777" w:rsidR="00A36E0B" w:rsidRPr="004A76A4" w:rsidRDefault="00A36E0B" w:rsidP="00A36E0B">
            <w:pPr>
              <w:spacing w:after="0" w:line="260" w:lineRule="atLeast"/>
              <w:rPr>
                <w:sz w:val="17"/>
                <w:szCs w:val="17"/>
              </w:rPr>
            </w:pPr>
            <w:r w:rsidRPr="004A76A4">
              <w:rPr>
                <w:b/>
                <w:sz w:val="17"/>
                <w:szCs w:val="17"/>
              </w:rPr>
              <w:t>MUST:</w:t>
            </w:r>
            <w:r w:rsidRPr="004A76A4">
              <w:rPr>
                <w:sz w:val="17"/>
                <w:szCs w:val="17"/>
              </w:rPr>
              <w:t xml:space="preserve"> Beheerd: Het beheer wordt zonder voorbehoud overgedragen aan EduStandaard.</w:t>
            </w:r>
          </w:p>
        </w:tc>
        <w:tc>
          <w:tcPr>
            <w:tcW w:w="549" w:type="dxa"/>
          </w:tcPr>
          <w:p w14:paraId="1A451370" w14:textId="77777777" w:rsidR="00A36E0B" w:rsidRPr="004A76A4" w:rsidRDefault="00A36E0B" w:rsidP="003A14B6">
            <w:pPr>
              <w:rPr>
                <w:rFonts w:ascii="Wingdings" w:hAnsi="Wingdings"/>
                <w:color w:val="008000"/>
                <w:sz w:val="32"/>
                <w:szCs w:val="32"/>
              </w:rPr>
            </w:pPr>
            <w:r w:rsidRPr="004A76A4">
              <w:rPr>
                <w:rFonts w:ascii="Wingdings" w:hAnsi="Wingdings"/>
                <w:color w:val="008000"/>
                <w:sz w:val="32"/>
                <w:szCs w:val="32"/>
              </w:rPr>
              <w:t></w:t>
            </w:r>
          </w:p>
        </w:tc>
        <w:tc>
          <w:tcPr>
            <w:tcW w:w="550" w:type="dxa"/>
          </w:tcPr>
          <w:p w14:paraId="67076CC1" w14:textId="77777777" w:rsidR="00A36E0B" w:rsidRPr="004A76A4" w:rsidRDefault="00A36E0B" w:rsidP="003A14B6">
            <w:pPr>
              <w:rPr>
                <w:b/>
                <w:sz w:val="32"/>
                <w:szCs w:val="32"/>
              </w:rPr>
            </w:pPr>
            <w:r w:rsidRPr="004A76A4">
              <w:rPr>
                <w:rFonts w:ascii="DejaVu Sans Mono" w:eastAsia="MS Gothic" w:hAnsi="DejaVu Sans Mono" w:cs="DejaVu Sans Mono"/>
                <w:color w:val="000000"/>
                <w:sz w:val="32"/>
                <w:szCs w:val="32"/>
              </w:rPr>
              <w:t>☐</w:t>
            </w:r>
          </w:p>
        </w:tc>
      </w:tr>
      <w:tr w:rsidR="00A36E0B" w14:paraId="6FB30EFC" w14:textId="77777777" w:rsidTr="00A36E0B">
        <w:tc>
          <w:tcPr>
            <w:tcW w:w="6237" w:type="dxa"/>
          </w:tcPr>
          <w:p w14:paraId="20625CDC" w14:textId="77777777" w:rsidR="00A36E0B" w:rsidRPr="004A76A4" w:rsidRDefault="00A36E0B" w:rsidP="003A14B6">
            <w:pPr>
              <w:spacing w:after="0" w:line="260" w:lineRule="atLeast"/>
              <w:rPr>
                <w:sz w:val="17"/>
                <w:szCs w:val="17"/>
              </w:rPr>
            </w:pPr>
            <w:r w:rsidRPr="004A76A4">
              <w:rPr>
                <w:b/>
                <w:bCs/>
                <w:iCs/>
                <w:sz w:val="17"/>
                <w:szCs w:val="17"/>
              </w:rPr>
              <w:t>SHOULD:</w:t>
            </w:r>
            <w:r w:rsidRPr="004A76A4">
              <w:rPr>
                <w:iCs/>
                <w:sz w:val="17"/>
                <w:szCs w:val="17"/>
              </w:rPr>
              <w:t xml:space="preserve"> </w:t>
            </w:r>
            <w:r w:rsidRPr="004A76A4">
              <w:rPr>
                <w:sz w:val="17"/>
                <w:szCs w:val="17"/>
              </w:rPr>
              <w:t>Wijzigingen: De afspraak moet voldoende stabiel zijn. Bij voorkeur wordt het aantal versies beperkt tot dat wat noodzakelijk is. Wijzigingen op de afspraak die niet door EduStandaard zijn uitgevoerd worden beschouwd als een nieuwe afspraak.</w:t>
            </w:r>
          </w:p>
        </w:tc>
        <w:tc>
          <w:tcPr>
            <w:tcW w:w="549" w:type="dxa"/>
          </w:tcPr>
          <w:p w14:paraId="7891155F" w14:textId="77777777" w:rsidR="00A36E0B" w:rsidRPr="004A76A4" w:rsidRDefault="00A36E0B" w:rsidP="003A14B6">
            <w:pPr>
              <w:rPr>
                <w:rFonts w:ascii="Wingdings" w:hAnsi="Wingdings"/>
                <w:color w:val="008000"/>
                <w:sz w:val="32"/>
                <w:szCs w:val="32"/>
              </w:rPr>
            </w:pPr>
            <w:r w:rsidRPr="004A76A4">
              <w:rPr>
                <w:rFonts w:ascii="Wingdings" w:hAnsi="Wingdings"/>
                <w:color w:val="008000"/>
                <w:sz w:val="32"/>
                <w:szCs w:val="32"/>
              </w:rPr>
              <w:t></w:t>
            </w:r>
          </w:p>
        </w:tc>
        <w:tc>
          <w:tcPr>
            <w:tcW w:w="550" w:type="dxa"/>
          </w:tcPr>
          <w:p w14:paraId="70EDD937" w14:textId="77777777" w:rsidR="00A36E0B" w:rsidRPr="004A76A4" w:rsidRDefault="00A36E0B" w:rsidP="003A14B6">
            <w:pPr>
              <w:rPr>
                <w:b/>
                <w:sz w:val="17"/>
                <w:szCs w:val="17"/>
              </w:rPr>
            </w:pPr>
            <w:r w:rsidRPr="004A76A4">
              <w:rPr>
                <w:rFonts w:ascii="DejaVu Sans Mono" w:eastAsia="MS Gothic" w:hAnsi="DejaVu Sans Mono" w:cs="DejaVu Sans Mono"/>
                <w:color w:val="000000"/>
                <w:sz w:val="32"/>
                <w:szCs w:val="32"/>
              </w:rPr>
              <w:t>☐</w:t>
            </w:r>
          </w:p>
        </w:tc>
      </w:tr>
      <w:tr w:rsidR="00A36E0B" w14:paraId="3D1970B4" w14:textId="77777777" w:rsidTr="00A36E0B">
        <w:tc>
          <w:tcPr>
            <w:tcW w:w="6237" w:type="dxa"/>
          </w:tcPr>
          <w:p w14:paraId="4352CB10" w14:textId="41FA3D26" w:rsidR="00A36E0B" w:rsidRDefault="00A36E0B" w:rsidP="003A14B6">
            <w:pPr>
              <w:spacing w:after="0" w:line="260" w:lineRule="atLeast"/>
              <w:rPr>
                <w:sz w:val="17"/>
                <w:szCs w:val="17"/>
              </w:rPr>
            </w:pPr>
            <w:r w:rsidRPr="004A76A4">
              <w:rPr>
                <w:b/>
                <w:bCs/>
                <w:iCs/>
                <w:sz w:val="17"/>
                <w:szCs w:val="17"/>
              </w:rPr>
              <w:t>SHOULD:</w:t>
            </w:r>
            <w:r w:rsidRPr="004A76A4">
              <w:rPr>
                <w:iCs/>
                <w:sz w:val="17"/>
                <w:szCs w:val="17"/>
              </w:rPr>
              <w:t xml:space="preserve"> </w:t>
            </w:r>
            <w:r w:rsidRPr="004A76A4">
              <w:rPr>
                <w:sz w:val="17"/>
                <w:szCs w:val="17"/>
              </w:rPr>
              <w:t>Versiebeheer: Een historisch overzicht van versies in het verleden en daarnaast een roadmap van geplande versies in de toekomst is gewenst.</w:t>
            </w:r>
          </w:p>
          <w:p w14:paraId="5A4505D8" w14:textId="77777777" w:rsidR="00A36E0B" w:rsidRDefault="00A36E0B" w:rsidP="003A14B6">
            <w:pPr>
              <w:spacing w:after="0" w:line="260" w:lineRule="atLeast"/>
              <w:rPr>
                <w:sz w:val="17"/>
                <w:szCs w:val="17"/>
              </w:rPr>
            </w:pPr>
          </w:p>
          <w:p w14:paraId="25E8029A" w14:textId="46455277" w:rsidR="002424DF" w:rsidRDefault="002424DF" w:rsidP="00904AF1">
            <w:pPr>
              <w:pStyle w:val="Lijstalinea"/>
              <w:numPr>
                <w:ilvl w:val="0"/>
                <w:numId w:val="4"/>
              </w:numPr>
              <w:spacing w:after="0" w:line="260" w:lineRule="atLeast"/>
              <w:rPr>
                <w:color w:val="008000"/>
                <w:sz w:val="17"/>
                <w:szCs w:val="17"/>
              </w:rPr>
            </w:pPr>
            <w:r>
              <w:rPr>
                <w:color w:val="008000"/>
                <w:sz w:val="17"/>
                <w:szCs w:val="17"/>
              </w:rPr>
              <w:t xml:space="preserve">Historisch overzicht is niet helemaal volledig, zie </w:t>
            </w:r>
            <w:r w:rsidRPr="002424DF">
              <w:rPr>
                <w:color w:val="008000"/>
                <w:sz w:val="17"/>
                <w:szCs w:val="17"/>
              </w:rPr>
              <w:t xml:space="preserve">vraag </w:t>
            </w:r>
            <w:r>
              <w:rPr>
                <w:color w:val="008000"/>
                <w:sz w:val="17"/>
                <w:szCs w:val="17"/>
              </w:rPr>
              <w:t>1</w:t>
            </w:r>
            <w:r w:rsidRPr="002424DF">
              <w:rPr>
                <w:color w:val="008000"/>
                <w:sz w:val="17"/>
                <w:szCs w:val="17"/>
              </w:rPr>
              <w:t>2.1 van de "vragenlijst in beheer name Edukoppeling"</w:t>
            </w:r>
          </w:p>
          <w:p w14:paraId="3E7F6BDA" w14:textId="77777777" w:rsidR="00820069" w:rsidRPr="00820069" w:rsidRDefault="00820069" w:rsidP="00820069">
            <w:pPr>
              <w:spacing w:after="0" w:line="260" w:lineRule="atLeast"/>
              <w:rPr>
                <w:b/>
                <w:color w:val="1F497D" w:themeColor="text2"/>
                <w:sz w:val="17"/>
                <w:szCs w:val="17"/>
              </w:rPr>
            </w:pPr>
            <w:r w:rsidRPr="00820069">
              <w:rPr>
                <w:b/>
                <w:color w:val="1F497D" w:themeColor="text2"/>
                <w:sz w:val="17"/>
                <w:szCs w:val="17"/>
              </w:rPr>
              <w:t>Reactie indiener</w:t>
            </w:r>
          </w:p>
          <w:p w14:paraId="39594CF5" w14:textId="77777777" w:rsidR="00820069" w:rsidRPr="00820069" w:rsidRDefault="00820069" w:rsidP="00820069">
            <w:pPr>
              <w:spacing w:after="0" w:line="260" w:lineRule="atLeast"/>
              <w:rPr>
                <w:color w:val="1F497D" w:themeColor="text2"/>
                <w:sz w:val="17"/>
                <w:szCs w:val="17"/>
              </w:rPr>
            </w:pPr>
            <w:r w:rsidRPr="00820069">
              <w:rPr>
                <w:color w:val="1F497D" w:themeColor="text2"/>
                <w:sz w:val="17"/>
                <w:szCs w:val="17"/>
              </w:rPr>
              <w:t xml:space="preserve">Er zijn ‘slechts’ 2 goedgekeurde versies (0.5 en 0.93), waarvan de laatste (0.93) is </w:t>
            </w:r>
            <w:proofErr w:type="spellStart"/>
            <w:r w:rsidRPr="00820069">
              <w:rPr>
                <w:color w:val="1F497D" w:themeColor="text2"/>
                <w:sz w:val="17"/>
                <w:szCs w:val="17"/>
              </w:rPr>
              <w:t>hernoemd</w:t>
            </w:r>
            <w:proofErr w:type="spellEnd"/>
            <w:r w:rsidRPr="00820069">
              <w:rPr>
                <w:color w:val="1F497D" w:themeColor="text2"/>
                <w:sz w:val="17"/>
                <w:szCs w:val="17"/>
              </w:rPr>
              <w:t xml:space="preserve"> naar 1.0</w:t>
            </w:r>
          </w:p>
          <w:p w14:paraId="31EA26C6" w14:textId="77777777" w:rsidR="00820069" w:rsidRPr="00820069" w:rsidRDefault="00820069" w:rsidP="00820069">
            <w:pPr>
              <w:spacing w:after="0" w:line="260" w:lineRule="atLeast"/>
              <w:rPr>
                <w:color w:val="1F497D" w:themeColor="text2"/>
                <w:sz w:val="17"/>
                <w:szCs w:val="17"/>
              </w:rPr>
            </w:pPr>
            <w:r w:rsidRPr="00820069">
              <w:rPr>
                <w:color w:val="1F497D" w:themeColor="text2"/>
                <w:sz w:val="17"/>
                <w:szCs w:val="17"/>
              </w:rPr>
              <w:t>0.92 is een tussenversie die is afgestemd met SAAS-leveranciers in het PO, VO en MBO, OSO (Kennisnet), Studielink en Architectuurraad EduStandaard (versie 0.92). Dit is voor de volledigheid toegevoegd in par. 1.4.</w:t>
            </w:r>
          </w:p>
          <w:p w14:paraId="7EDE569D" w14:textId="77777777" w:rsidR="00820069" w:rsidRPr="00820069" w:rsidRDefault="00820069" w:rsidP="00820069">
            <w:pPr>
              <w:spacing w:after="0" w:line="260" w:lineRule="atLeast"/>
              <w:rPr>
                <w:b/>
                <w:color w:val="008000"/>
                <w:sz w:val="17"/>
                <w:szCs w:val="17"/>
              </w:rPr>
            </w:pPr>
            <w:r w:rsidRPr="00820069">
              <w:rPr>
                <w:b/>
                <w:color w:val="008000"/>
                <w:sz w:val="17"/>
                <w:szCs w:val="17"/>
              </w:rPr>
              <w:t>Antwoord BES:</w:t>
            </w:r>
          </w:p>
          <w:p w14:paraId="4AC81CD4" w14:textId="77777777" w:rsidR="00820069" w:rsidRPr="00D37AB5" w:rsidRDefault="00820069" w:rsidP="00820069">
            <w:pPr>
              <w:spacing w:before="120" w:after="0" w:line="260" w:lineRule="atLeast"/>
              <w:rPr>
                <w:color w:val="008000"/>
                <w:sz w:val="17"/>
                <w:szCs w:val="17"/>
              </w:rPr>
            </w:pPr>
            <w:r w:rsidRPr="00C74526">
              <w:rPr>
                <w:b/>
                <w:color w:val="FFFFFF" w:themeColor="background1"/>
                <w:sz w:val="17"/>
                <w:szCs w:val="17"/>
                <w:bdr w:val="single" w:sz="4" w:space="0" w:color="auto"/>
                <w:shd w:val="clear" w:color="auto" w:fill="92D050"/>
              </w:rPr>
              <w:t>Akkoord</w:t>
            </w:r>
            <w:r w:rsidRPr="00C74526">
              <w:rPr>
                <w:color w:val="FFFFFF" w:themeColor="background1"/>
                <w:sz w:val="17"/>
                <w:szCs w:val="17"/>
                <w:bdr w:val="single" w:sz="4" w:space="0" w:color="auto"/>
                <w:shd w:val="clear" w:color="auto" w:fill="92D050"/>
              </w:rPr>
              <w:t> </w:t>
            </w:r>
          </w:p>
          <w:p w14:paraId="0A24D489" w14:textId="4DAB7B65" w:rsidR="002424DF" w:rsidRDefault="00820069" w:rsidP="00820069">
            <w:pPr>
              <w:spacing w:after="0" w:line="260" w:lineRule="atLeast"/>
              <w:rPr>
                <w:color w:val="008000"/>
                <w:sz w:val="17"/>
                <w:szCs w:val="17"/>
              </w:rPr>
            </w:pPr>
            <w:r w:rsidRPr="00820069">
              <w:rPr>
                <w:color w:val="008000"/>
                <w:sz w:val="17"/>
                <w:szCs w:val="17"/>
              </w:rPr>
              <w:t>NB: Het historisch overzicht staat in versie 1.1 in paragraaf 1.5.; Oudere versies zijn in het bezit van EduStandaard, t.b.v. archivering.</w:t>
            </w:r>
          </w:p>
          <w:p w14:paraId="444C73FE" w14:textId="77777777" w:rsidR="006A21BF" w:rsidRDefault="006A21BF" w:rsidP="00820069">
            <w:pPr>
              <w:spacing w:after="0" w:line="260" w:lineRule="atLeast"/>
              <w:rPr>
                <w:color w:val="008000"/>
                <w:sz w:val="17"/>
                <w:szCs w:val="17"/>
              </w:rPr>
            </w:pPr>
          </w:p>
          <w:p w14:paraId="4EF912A0" w14:textId="29D13054" w:rsidR="006A21BF" w:rsidRPr="006A21BF" w:rsidRDefault="002424DF" w:rsidP="006A21BF">
            <w:pPr>
              <w:pStyle w:val="Lijstalinea"/>
              <w:numPr>
                <w:ilvl w:val="0"/>
                <w:numId w:val="4"/>
              </w:numPr>
              <w:spacing w:after="0" w:line="260" w:lineRule="atLeast"/>
              <w:rPr>
                <w:color w:val="008000"/>
                <w:sz w:val="17"/>
                <w:szCs w:val="17"/>
              </w:rPr>
            </w:pPr>
            <w:r w:rsidRPr="00820069">
              <w:rPr>
                <w:color w:val="008000"/>
                <w:sz w:val="17"/>
                <w:szCs w:val="17"/>
              </w:rPr>
              <w:t>Het antwoord op vraag 12.2 van het aanmeld formulier, over d</w:t>
            </w:r>
            <w:r w:rsidR="00A36E0B" w:rsidRPr="00820069">
              <w:rPr>
                <w:color w:val="008000"/>
                <w:sz w:val="17"/>
                <w:szCs w:val="17"/>
              </w:rPr>
              <w:t>e roadmap</w:t>
            </w:r>
            <w:r w:rsidRPr="00820069">
              <w:rPr>
                <w:color w:val="008000"/>
                <w:sz w:val="17"/>
                <w:szCs w:val="17"/>
              </w:rPr>
              <w:t>,</w:t>
            </w:r>
            <w:r w:rsidR="00A36E0B" w:rsidRPr="00820069">
              <w:rPr>
                <w:color w:val="008000"/>
                <w:sz w:val="17"/>
                <w:szCs w:val="17"/>
              </w:rPr>
              <w:t xml:space="preserve"> is </w:t>
            </w:r>
            <w:r w:rsidRPr="00820069">
              <w:rPr>
                <w:color w:val="008000"/>
                <w:sz w:val="17"/>
                <w:szCs w:val="17"/>
              </w:rPr>
              <w:t>te algemeen geformuleerd</w:t>
            </w:r>
            <w:r w:rsidR="00A36E0B" w:rsidRPr="00820069">
              <w:rPr>
                <w:color w:val="008000"/>
                <w:sz w:val="17"/>
                <w:szCs w:val="17"/>
              </w:rPr>
              <w:t>.</w:t>
            </w:r>
          </w:p>
          <w:p w14:paraId="658577B7" w14:textId="77777777" w:rsidR="006A21BF" w:rsidRDefault="006A21BF" w:rsidP="00820069">
            <w:pPr>
              <w:spacing w:after="0" w:line="260" w:lineRule="atLeast"/>
              <w:rPr>
                <w:b/>
                <w:color w:val="365F91" w:themeColor="accent1" w:themeShade="BF"/>
                <w:sz w:val="17"/>
                <w:szCs w:val="17"/>
              </w:rPr>
            </w:pPr>
          </w:p>
          <w:p w14:paraId="3C979B3D" w14:textId="4A9CD55D" w:rsidR="00820069" w:rsidRPr="00820069" w:rsidRDefault="00820069" w:rsidP="00820069">
            <w:pPr>
              <w:spacing w:after="0" w:line="260" w:lineRule="atLeast"/>
              <w:rPr>
                <w:b/>
                <w:color w:val="365F91" w:themeColor="accent1" w:themeShade="BF"/>
                <w:sz w:val="17"/>
                <w:szCs w:val="17"/>
              </w:rPr>
            </w:pPr>
            <w:r w:rsidRPr="00820069">
              <w:rPr>
                <w:b/>
                <w:color w:val="365F91" w:themeColor="accent1" w:themeShade="BF"/>
                <w:sz w:val="17"/>
                <w:szCs w:val="17"/>
              </w:rPr>
              <w:t>Reactie indiener</w:t>
            </w:r>
          </w:p>
          <w:p w14:paraId="1F2B570B" w14:textId="7A6D35DD" w:rsidR="00820069" w:rsidRPr="00820069" w:rsidRDefault="00820069" w:rsidP="00820069">
            <w:pPr>
              <w:spacing w:after="0" w:line="260" w:lineRule="atLeast"/>
              <w:rPr>
                <w:color w:val="365F91" w:themeColor="accent1" w:themeShade="BF"/>
                <w:sz w:val="17"/>
                <w:szCs w:val="17"/>
              </w:rPr>
            </w:pPr>
            <w:r w:rsidRPr="00820069">
              <w:rPr>
                <w:color w:val="365F91" w:themeColor="accent1" w:themeShade="BF"/>
                <w:sz w:val="17"/>
                <w:szCs w:val="17"/>
              </w:rPr>
              <w:t>Is moeilijk om in detail te beschrijven, omdat dit afhankelijk is van het tempo van ketenpartijen.</w:t>
            </w:r>
          </w:p>
          <w:p w14:paraId="5CB6F957" w14:textId="77777777" w:rsidR="00820069" w:rsidRPr="00820069" w:rsidRDefault="00820069" w:rsidP="00820069">
            <w:pPr>
              <w:spacing w:after="0" w:line="260" w:lineRule="atLeast"/>
              <w:rPr>
                <w:color w:val="365F91" w:themeColor="accent1" w:themeShade="BF"/>
                <w:sz w:val="17"/>
                <w:szCs w:val="17"/>
              </w:rPr>
            </w:pPr>
            <w:r w:rsidRPr="00820069">
              <w:rPr>
                <w:color w:val="365F91" w:themeColor="accent1" w:themeShade="BF"/>
                <w:sz w:val="17"/>
                <w:szCs w:val="17"/>
              </w:rPr>
              <w:t xml:space="preserve">Momenteel wordt de standaard door DUO en leveranciers (UP </w:t>
            </w:r>
            <w:proofErr w:type="spellStart"/>
            <w:r w:rsidRPr="00820069">
              <w:rPr>
                <w:color w:val="365F91" w:themeColor="accent1" w:themeShade="BF"/>
                <w:sz w:val="17"/>
                <w:szCs w:val="17"/>
              </w:rPr>
              <w:t>learning</w:t>
            </w:r>
            <w:proofErr w:type="spellEnd"/>
            <w:r w:rsidRPr="00820069">
              <w:rPr>
                <w:color w:val="365F91" w:themeColor="accent1" w:themeShade="BF"/>
                <w:sz w:val="17"/>
                <w:szCs w:val="17"/>
              </w:rPr>
              <w:t xml:space="preserve"> / </w:t>
            </w:r>
            <w:proofErr w:type="spellStart"/>
            <w:r w:rsidRPr="00820069">
              <w:rPr>
                <w:color w:val="365F91" w:themeColor="accent1" w:themeShade="BF"/>
                <w:sz w:val="17"/>
                <w:szCs w:val="17"/>
              </w:rPr>
              <w:t>Topicus</w:t>
            </w:r>
            <w:proofErr w:type="spellEnd"/>
            <w:r w:rsidRPr="00820069">
              <w:rPr>
                <w:color w:val="365F91" w:themeColor="accent1" w:themeShade="BF"/>
                <w:sz w:val="17"/>
                <w:szCs w:val="17"/>
              </w:rPr>
              <w:t>, Schoolmaster) in het MBO geïmplementeerd voor het hergebruik van gegevens uit BRON tijdens het aanmeldproces. Leveranciers geven aan de standaard komend jaar ook te willen gebruiken voor de uitwisseling in andere processen, zoals het registreren van verzuim (Verzuimloket), digitaal toetsen (Facet), maar ook de uitwisseling met BRON-BVE in het kader van bekostiging.</w:t>
            </w:r>
          </w:p>
          <w:p w14:paraId="72886F38" w14:textId="77777777" w:rsidR="00820069" w:rsidRPr="00820069" w:rsidRDefault="00820069" w:rsidP="00820069">
            <w:pPr>
              <w:spacing w:after="0" w:line="260" w:lineRule="atLeast"/>
              <w:rPr>
                <w:color w:val="365F91" w:themeColor="accent1" w:themeShade="BF"/>
                <w:sz w:val="17"/>
                <w:szCs w:val="17"/>
              </w:rPr>
            </w:pPr>
            <w:r w:rsidRPr="00820069">
              <w:rPr>
                <w:color w:val="365F91" w:themeColor="accent1" w:themeShade="BF"/>
                <w:sz w:val="17"/>
                <w:szCs w:val="17"/>
              </w:rPr>
              <w:t>De standaard wordt komend jaar ook gebruikt door DUO bij de ontwikkeling van certificaten ten behoeve van uitwisseling met BRON-PO.</w:t>
            </w:r>
          </w:p>
          <w:p w14:paraId="35A50EF0" w14:textId="77777777" w:rsidR="00820069" w:rsidRDefault="00820069" w:rsidP="00820069">
            <w:pPr>
              <w:spacing w:after="0" w:line="260" w:lineRule="atLeast"/>
              <w:rPr>
                <w:color w:val="365F91" w:themeColor="accent1" w:themeShade="BF"/>
                <w:sz w:val="17"/>
                <w:szCs w:val="17"/>
              </w:rPr>
            </w:pPr>
            <w:r w:rsidRPr="002424DF">
              <w:rPr>
                <w:color w:val="365F91" w:themeColor="accent1" w:themeShade="BF"/>
                <w:sz w:val="17"/>
                <w:szCs w:val="17"/>
              </w:rPr>
              <w:t>Het streven is om alle gegevensuitwisseling binnen de administratieve keten (</w:t>
            </w:r>
            <w:proofErr w:type="spellStart"/>
            <w:r w:rsidRPr="002424DF">
              <w:rPr>
                <w:color w:val="365F91" w:themeColor="accent1" w:themeShade="BF"/>
                <w:sz w:val="17"/>
                <w:szCs w:val="17"/>
              </w:rPr>
              <w:t>sectoroverstijgend</w:t>
            </w:r>
            <w:proofErr w:type="spellEnd"/>
            <w:r w:rsidRPr="002424DF">
              <w:rPr>
                <w:color w:val="365F91" w:themeColor="accent1" w:themeShade="BF"/>
                <w:sz w:val="17"/>
                <w:szCs w:val="17"/>
              </w:rPr>
              <w:t>), dus ook tussen sectoren/onderwijsinstellingen, met deze standaard te realiseren. In de huidige opzet van de standaard is daarom reeds rekening gehouden met de infrastructuur van de Overstap Service Onderwijs (OSO).</w:t>
            </w:r>
          </w:p>
          <w:p w14:paraId="16D9E725" w14:textId="183AD126" w:rsidR="00820069" w:rsidRDefault="00820069" w:rsidP="00820069">
            <w:pPr>
              <w:spacing w:after="0" w:line="260" w:lineRule="atLeast"/>
              <w:rPr>
                <w:color w:val="365F91" w:themeColor="accent1" w:themeShade="BF"/>
                <w:sz w:val="17"/>
                <w:szCs w:val="17"/>
              </w:rPr>
            </w:pPr>
            <w:r w:rsidRPr="00820069">
              <w:rPr>
                <w:color w:val="365F91" w:themeColor="accent1" w:themeShade="BF"/>
                <w:sz w:val="17"/>
                <w:szCs w:val="17"/>
              </w:rPr>
              <w:t xml:space="preserve">De standaard zal na de openbare consultatieronde (in Q1 2014) worden herzien vanuit het programma </w:t>
            </w:r>
            <w:proofErr w:type="spellStart"/>
            <w:r w:rsidRPr="00820069">
              <w:rPr>
                <w:color w:val="365F91" w:themeColor="accent1" w:themeShade="BF"/>
                <w:sz w:val="17"/>
                <w:szCs w:val="17"/>
              </w:rPr>
              <w:t>Sion</w:t>
            </w:r>
            <w:proofErr w:type="spellEnd"/>
            <w:r w:rsidRPr="00820069">
              <w:rPr>
                <w:color w:val="365F91" w:themeColor="accent1" w:themeShade="BF"/>
                <w:sz w:val="17"/>
                <w:szCs w:val="17"/>
              </w:rPr>
              <w:t>.</w:t>
            </w:r>
          </w:p>
          <w:p w14:paraId="4C4EA609" w14:textId="77777777" w:rsidR="006A21BF" w:rsidRPr="00820069" w:rsidRDefault="006A21BF" w:rsidP="00820069">
            <w:pPr>
              <w:spacing w:after="0" w:line="260" w:lineRule="atLeast"/>
              <w:rPr>
                <w:color w:val="365F91" w:themeColor="accent1" w:themeShade="BF"/>
                <w:sz w:val="17"/>
                <w:szCs w:val="17"/>
              </w:rPr>
            </w:pPr>
          </w:p>
          <w:p w14:paraId="4085438B" w14:textId="77777777" w:rsidR="00820069" w:rsidRPr="006A21BF" w:rsidRDefault="00820069" w:rsidP="00820069">
            <w:pPr>
              <w:spacing w:after="0" w:line="260" w:lineRule="atLeast"/>
              <w:rPr>
                <w:b/>
                <w:color w:val="008000"/>
                <w:sz w:val="17"/>
                <w:szCs w:val="17"/>
              </w:rPr>
            </w:pPr>
            <w:r w:rsidRPr="006A21BF">
              <w:rPr>
                <w:b/>
                <w:color w:val="008000"/>
                <w:sz w:val="17"/>
                <w:szCs w:val="17"/>
              </w:rPr>
              <w:t>Antwoord BES:</w:t>
            </w:r>
          </w:p>
          <w:p w14:paraId="5DE64EAE" w14:textId="3AB17FF2" w:rsidR="006A21BF" w:rsidRPr="00D37AB5" w:rsidRDefault="006A21BF" w:rsidP="006A21BF">
            <w:pPr>
              <w:spacing w:before="120" w:after="0" w:line="260" w:lineRule="atLeast"/>
              <w:rPr>
                <w:color w:val="008000"/>
                <w:sz w:val="17"/>
                <w:szCs w:val="17"/>
              </w:rPr>
            </w:pPr>
            <w:r>
              <w:rPr>
                <w:b/>
                <w:color w:val="FFFFFF" w:themeColor="background1"/>
                <w:sz w:val="17"/>
                <w:szCs w:val="17"/>
                <w:bdr w:val="single" w:sz="4" w:space="0" w:color="auto"/>
                <w:shd w:val="clear" w:color="auto" w:fill="92D050"/>
              </w:rPr>
              <w:t xml:space="preserve"> </w:t>
            </w:r>
            <w:r w:rsidRPr="00C74526">
              <w:rPr>
                <w:b/>
                <w:color w:val="FFFFFF" w:themeColor="background1"/>
                <w:sz w:val="17"/>
                <w:szCs w:val="17"/>
                <w:bdr w:val="single" w:sz="4" w:space="0" w:color="auto"/>
                <w:shd w:val="clear" w:color="auto" w:fill="92D050"/>
              </w:rPr>
              <w:t>A</w:t>
            </w:r>
            <w:r>
              <w:rPr>
                <w:b/>
                <w:color w:val="FFFFFF" w:themeColor="background1"/>
                <w:sz w:val="17"/>
                <w:szCs w:val="17"/>
                <w:bdr w:val="single" w:sz="4" w:space="0" w:color="auto"/>
                <w:shd w:val="clear" w:color="auto" w:fill="92D050"/>
              </w:rPr>
              <w:t>andachtspunt</w:t>
            </w:r>
            <w:r w:rsidRPr="00C74526">
              <w:rPr>
                <w:color w:val="FFFFFF" w:themeColor="background1"/>
                <w:sz w:val="17"/>
                <w:szCs w:val="17"/>
                <w:bdr w:val="single" w:sz="4" w:space="0" w:color="auto"/>
                <w:shd w:val="clear" w:color="auto" w:fill="92D050"/>
              </w:rPr>
              <w:t> </w:t>
            </w:r>
          </w:p>
          <w:p w14:paraId="537D01D0" w14:textId="00447918" w:rsidR="00820069" w:rsidRPr="006A21BF" w:rsidRDefault="00820069" w:rsidP="00820069">
            <w:pPr>
              <w:spacing w:after="0" w:line="260" w:lineRule="atLeast"/>
              <w:rPr>
                <w:color w:val="008000"/>
                <w:sz w:val="17"/>
                <w:szCs w:val="17"/>
              </w:rPr>
            </w:pPr>
            <w:r w:rsidRPr="006A21BF">
              <w:rPr>
                <w:color w:val="008000"/>
                <w:sz w:val="17"/>
                <w:szCs w:val="17"/>
              </w:rPr>
              <w:t xml:space="preserve">Deze reactie geeft al een stuk concreter antwoord op de vraag. </w:t>
            </w:r>
          </w:p>
          <w:p w14:paraId="44C3B991" w14:textId="0DC84DF3" w:rsidR="00820069" w:rsidRPr="006A21BF" w:rsidRDefault="00820069" w:rsidP="00820069">
            <w:pPr>
              <w:spacing w:after="0" w:line="260" w:lineRule="atLeast"/>
              <w:rPr>
                <w:color w:val="008000"/>
                <w:sz w:val="17"/>
                <w:szCs w:val="17"/>
              </w:rPr>
            </w:pPr>
            <w:r w:rsidRPr="006A21BF">
              <w:rPr>
                <w:color w:val="008000"/>
                <w:sz w:val="17"/>
                <w:szCs w:val="17"/>
              </w:rPr>
              <w:t>Verzoek van BES is wel om de roadmap zo nodig nog bij te werken met de meest actuele stand van zaken en deze roadmap terug te koppelen aan EduStandaard.</w:t>
            </w:r>
          </w:p>
          <w:p w14:paraId="24FE11ED" w14:textId="19CD854A" w:rsidR="00904AF1" w:rsidRPr="00904AF1" w:rsidRDefault="00904AF1" w:rsidP="002424DF">
            <w:pPr>
              <w:spacing w:after="0" w:line="260" w:lineRule="atLeast"/>
              <w:rPr>
                <w:sz w:val="17"/>
                <w:szCs w:val="17"/>
              </w:rPr>
            </w:pPr>
          </w:p>
        </w:tc>
        <w:tc>
          <w:tcPr>
            <w:tcW w:w="549" w:type="dxa"/>
          </w:tcPr>
          <w:p w14:paraId="42027E80" w14:textId="3C7D84E0" w:rsidR="00A36E0B" w:rsidRPr="004A76A4" w:rsidRDefault="00A36E0B" w:rsidP="00A36E0B">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00C832DB">
              <w:rPr>
                <w:rFonts w:ascii="Calibri" w:hAnsi="Calibri"/>
                <w:b/>
                <w:color w:val="008000"/>
                <w:sz w:val="16"/>
                <w:szCs w:val="32"/>
                <w:bdr w:val="single" w:sz="12" w:space="0" w:color="339933"/>
              </w:rPr>
              <w:t>8</w:t>
            </w:r>
          </w:p>
          <w:p w14:paraId="20C4788B" w14:textId="030E470B" w:rsidR="002424DF" w:rsidRPr="004A76A4" w:rsidRDefault="002424DF" w:rsidP="002424DF">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00C832DB">
              <w:rPr>
                <w:rFonts w:ascii="Calibri" w:hAnsi="Calibri"/>
                <w:color w:val="008000"/>
                <w:sz w:val="16"/>
                <w:szCs w:val="32"/>
                <w:bdr w:val="single" w:sz="12" w:space="0" w:color="339933"/>
              </w:rPr>
              <w:t>9</w:t>
            </w:r>
          </w:p>
          <w:p w14:paraId="74BBC053" w14:textId="77777777" w:rsidR="00A36E0B" w:rsidRPr="004A76A4" w:rsidRDefault="00A36E0B" w:rsidP="003A14B6">
            <w:pPr>
              <w:rPr>
                <w:rFonts w:ascii="Wingdings" w:hAnsi="Wingdings"/>
                <w:color w:val="008000"/>
                <w:sz w:val="32"/>
                <w:szCs w:val="32"/>
              </w:rPr>
            </w:pPr>
          </w:p>
        </w:tc>
        <w:tc>
          <w:tcPr>
            <w:tcW w:w="550" w:type="dxa"/>
          </w:tcPr>
          <w:p w14:paraId="61CE2976" w14:textId="77777777" w:rsidR="00A36E0B" w:rsidRPr="004A76A4" w:rsidRDefault="00A36E0B" w:rsidP="003A14B6">
            <w:pPr>
              <w:rPr>
                <w:b/>
                <w:sz w:val="17"/>
                <w:szCs w:val="17"/>
              </w:rPr>
            </w:pPr>
            <w:r w:rsidRPr="004A76A4">
              <w:rPr>
                <w:rFonts w:ascii="DejaVu Sans Mono" w:eastAsia="MS Gothic" w:hAnsi="DejaVu Sans Mono" w:cs="DejaVu Sans Mono"/>
                <w:color w:val="000000"/>
                <w:sz w:val="32"/>
                <w:szCs w:val="32"/>
              </w:rPr>
              <w:t>☐</w:t>
            </w:r>
          </w:p>
        </w:tc>
      </w:tr>
      <w:tr w:rsidR="00A36E0B" w14:paraId="4F7C593A" w14:textId="77777777" w:rsidTr="00A36E0B">
        <w:tc>
          <w:tcPr>
            <w:tcW w:w="6237" w:type="dxa"/>
          </w:tcPr>
          <w:p w14:paraId="14058541" w14:textId="77777777" w:rsidR="00A36E0B" w:rsidRPr="004A76A4" w:rsidRDefault="00A36E0B" w:rsidP="003A14B6">
            <w:pPr>
              <w:spacing w:after="0" w:line="260" w:lineRule="atLeast"/>
              <w:rPr>
                <w:sz w:val="17"/>
                <w:szCs w:val="17"/>
              </w:rPr>
            </w:pPr>
            <w:r w:rsidRPr="004A76A4">
              <w:rPr>
                <w:b/>
                <w:sz w:val="17"/>
                <w:szCs w:val="17"/>
              </w:rPr>
              <w:t>MUST:</w:t>
            </w:r>
            <w:r w:rsidRPr="004A76A4">
              <w:rPr>
                <w:sz w:val="17"/>
                <w:szCs w:val="17"/>
              </w:rPr>
              <w:t xml:space="preserve"> Beheerprocedure: Wijzigingen worden doorgevoerd op basis van de wijzigingsprocedure van EduStandaard.</w:t>
            </w:r>
          </w:p>
        </w:tc>
        <w:tc>
          <w:tcPr>
            <w:tcW w:w="549" w:type="dxa"/>
          </w:tcPr>
          <w:p w14:paraId="32D5DC9D" w14:textId="77777777" w:rsidR="00A36E0B" w:rsidRPr="004A76A4" w:rsidRDefault="00A36E0B" w:rsidP="003A14B6">
            <w:pPr>
              <w:rPr>
                <w:rFonts w:ascii="Wingdings" w:hAnsi="Wingdings"/>
                <w:color w:val="008000"/>
                <w:sz w:val="32"/>
                <w:szCs w:val="32"/>
              </w:rPr>
            </w:pPr>
            <w:r w:rsidRPr="004A76A4">
              <w:rPr>
                <w:rFonts w:ascii="Wingdings" w:hAnsi="Wingdings"/>
                <w:color w:val="008000"/>
                <w:sz w:val="32"/>
                <w:szCs w:val="32"/>
              </w:rPr>
              <w:t></w:t>
            </w:r>
          </w:p>
        </w:tc>
        <w:tc>
          <w:tcPr>
            <w:tcW w:w="550" w:type="dxa"/>
          </w:tcPr>
          <w:p w14:paraId="517D503F" w14:textId="77777777" w:rsidR="00A36E0B" w:rsidRPr="004A76A4" w:rsidRDefault="00A36E0B" w:rsidP="003A14B6">
            <w:pPr>
              <w:rPr>
                <w:b/>
                <w:sz w:val="17"/>
                <w:szCs w:val="17"/>
              </w:rPr>
            </w:pPr>
            <w:r w:rsidRPr="004A76A4">
              <w:rPr>
                <w:rFonts w:ascii="DejaVu Sans Mono" w:eastAsia="MS Gothic" w:hAnsi="DejaVu Sans Mono" w:cs="DejaVu Sans Mono"/>
                <w:color w:val="000000"/>
                <w:sz w:val="32"/>
                <w:szCs w:val="32"/>
              </w:rPr>
              <w:t>☐</w:t>
            </w:r>
          </w:p>
        </w:tc>
      </w:tr>
      <w:tr w:rsidR="00A36E0B" w14:paraId="2D0D430B" w14:textId="77777777" w:rsidTr="00A36E0B">
        <w:tc>
          <w:tcPr>
            <w:tcW w:w="6237" w:type="dxa"/>
          </w:tcPr>
          <w:p w14:paraId="7077E5D3" w14:textId="77777777" w:rsidR="00A36E0B" w:rsidRPr="004A76A4" w:rsidRDefault="00A36E0B" w:rsidP="00A36E0B">
            <w:pPr>
              <w:spacing w:after="0" w:line="260" w:lineRule="atLeast"/>
              <w:rPr>
                <w:sz w:val="17"/>
                <w:szCs w:val="17"/>
              </w:rPr>
            </w:pPr>
            <w:r w:rsidRPr="004A76A4">
              <w:rPr>
                <w:b/>
                <w:bCs/>
                <w:iCs/>
                <w:sz w:val="17"/>
                <w:szCs w:val="17"/>
              </w:rPr>
              <w:t>COULD:</w:t>
            </w:r>
            <w:r w:rsidRPr="004A76A4">
              <w:rPr>
                <w:iCs/>
                <w:sz w:val="17"/>
                <w:szCs w:val="17"/>
              </w:rPr>
              <w:t xml:space="preserve"> </w:t>
            </w:r>
            <w:r w:rsidRPr="004A76A4">
              <w:rPr>
                <w:sz w:val="17"/>
                <w:szCs w:val="17"/>
              </w:rPr>
              <w:t xml:space="preserve">Efficiënt en effectief </w:t>
            </w:r>
            <w:proofErr w:type="spellStart"/>
            <w:r w:rsidRPr="004A76A4">
              <w:rPr>
                <w:sz w:val="17"/>
                <w:szCs w:val="17"/>
              </w:rPr>
              <w:t>beheerbaar</w:t>
            </w:r>
            <w:proofErr w:type="spellEnd"/>
            <w:r w:rsidRPr="004A76A4">
              <w:rPr>
                <w:sz w:val="17"/>
                <w:szCs w:val="17"/>
              </w:rPr>
              <w:t>: Het is wenselijk dat het beheer van een afspraak efficiënt kan worden vormgegeven; hiervoor is een modelgebaseerde opzet van een afspraak essentieel. Een goede afspraak heeft in principe weinig versies nodig. Anderzijds is het essentieel dat er nieuwe versies kunnen komen indien noodzakelijk. Net zoals voor “minimale flexibiliteit” (zie probleemgericht) geldt ook hier een zo beperkt mogelijke hoeveelheid versies</w:t>
            </w:r>
          </w:p>
        </w:tc>
        <w:tc>
          <w:tcPr>
            <w:tcW w:w="549" w:type="dxa"/>
          </w:tcPr>
          <w:p w14:paraId="42B8D51A" w14:textId="77777777" w:rsidR="00A36E0B" w:rsidRPr="004A76A4" w:rsidRDefault="00A36E0B" w:rsidP="003A14B6">
            <w:pPr>
              <w:rPr>
                <w:rFonts w:ascii="Wingdings" w:hAnsi="Wingdings"/>
                <w:color w:val="008000"/>
                <w:sz w:val="32"/>
                <w:szCs w:val="32"/>
              </w:rPr>
            </w:pPr>
            <w:r w:rsidRPr="004A76A4">
              <w:rPr>
                <w:rFonts w:ascii="Wingdings" w:hAnsi="Wingdings"/>
                <w:color w:val="008000"/>
                <w:sz w:val="32"/>
                <w:szCs w:val="32"/>
              </w:rPr>
              <w:t></w:t>
            </w:r>
          </w:p>
        </w:tc>
        <w:tc>
          <w:tcPr>
            <w:tcW w:w="550" w:type="dxa"/>
          </w:tcPr>
          <w:p w14:paraId="47D40D41" w14:textId="77777777" w:rsidR="00A36E0B" w:rsidRPr="004A76A4" w:rsidRDefault="00A36E0B" w:rsidP="003A14B6">
            <w:pPr>
              <w:rPr>
                <w:b/>
                <w:sz w:val="17"/>
                <w:szCs w:val="17"/>
              </w:rPr>
            </w:pPr>
            <w:r w:rsidRPr="004A76A4">
              <w:rPr>
                <w:rFonts w:ascii="DejaVu Sans Mono" w:eastAsia="MS Gothic" w:hAnsi="DejaVu Sans Mono" w:cs="DejaVu Sans Mono"/>
                <w:color w:val="000000"/>
                <w:sz w:val="32"/>
                <w:szCs w:val="32"/>
              </w:rPr>
              <w:t>☐</w:t>
            </w:r>
          </w:p>
        </w:tc>
      </w:tr>
      <w:tr w:rsidR="00A36E0B" w14:paraId="18D90488" w14:textId="77777777" w:rsidTr="00A36E0B">
        <w:trPr>
          <w:cantSplit/>
          <w:trHeight w:val="425"/>
        </w:trPr>
        <w:tc>
          <w:tcPr>
            <w:tcW w:w="6237" w:type="dxa"/>
            <w:vMerge w:val="restart"/>
            <w:tcBorders>
              <w:top w:val="nil"/>
              <w:left w:val="nil"/>
            </w:tcBorders>
          </w:tcPr>
          <w:p w14:paraId="70D1BAF6" w14:textId="77777777" w:rsidR="00A36E0B" w:rsidRPr="004A76A4" w:rsidRDefault="00A36E0B" w:rsidP="003A14B6">
            <w:pPr>
              <w:spacing w:after="0" w:line="240" w:lineRule="atLeast"/>
              <w:rPr>
                <w:b/>
                <w:sz w:val="14"/>
                <w:szCs w:val="17"/>
              </w:rPr>
            </w:pPr>
          </w:p>
          <w:p w14:paraId="38FE5186" w14:textId="77777777" w:rsidR="00A36E0B" w:rsidRPr="004A76A4" w:rsidRDefault="00A36E0B" w:rsidP="003A14B6">
            <w:pPr>
              <w:spacing w:after="0" w:line="240" w:lineRule="atLeast"/>
              <w:rPr>
                <w:b/>
                <w:sz w:val="14"/>
                <w:szCs w:val="17"/>
              </w:rPr>
            </w:pPr>
          </w:p>
          <w:p w14:paraId="0F8A59B9" w14:textId="77777777" w:rsidR="00A36E0B" w:rsidRPr="004A76A4" w:rsidRDefault="00A36E0B" w:rsidP="003A14B6">
            <w:pPr>
              <w:spacing w:after="0" w:line="240" w:lineRule="atLeast"/>
              <w:rPr>
                <w:b/>
                <w:sz w:val="14"/>
                <w:szCs w:val="17"/>
              </w:rPr>
            </w:pPr>
          </w:p>
          <w:p w14:paraId="49A0D218" w14:textId="77777777" w:rsidR="00A36E0B" w:rsidRPr="004A76A4" w:rsidRDefault="00A36E0B" w:rsidP="003A14B6">
            <w:pPr>
              <w:spacing w:after="0" w:line="240" w:lineRule="atLeast"/>
              <w:rPr>
                <w:b/>
                <w:sz w:val="14"/>
                <w:szCs w:val="17"/>
              </w:rPr>
            </w:pPr>
          </w:p>
          <w:p w14:paraId="39A8ABED" w14:textId="77777777" w:rsidR="00A36E0B" w:rsidRPr="004A76A4" w:rsidRDefault="00A36E0B" w:rsidP="003A14B6">
            <w:pPr>
              <w:spacing w:after="0" w:line="240" w:lineRule="atLeast"/>
              <w:rPr>
                <w:b/>
                <w:sz w:val="17"/>
                <w:szCs w:val="17"/>
              </w:rPr>
            </w:pPr>
          </w:p>
          <w:p w14:paraId="16D86856" w14:textId="77777777" w:rsidR="00A36E0B" w:rsidRPr="004A76A4" w:rsidRDefault="00A36E0B" w:rsidP="003A14B6">
            <w:pPr>
              <w:spacing w:after="0" w:line="240" w:lineRule="atLeast"/>
              <w:rPr>
                <w:b/>
                <w:i/>
                <w:sz w:val="17"/>
                <w:szCs w:val="17"/>
              </w:rPr>
            </w:pPr>
            <w:r w:rsidRPr="004A76A4">
              <w:rPr>
                <w:sz w:val="24"/>
              </w:rPr>
              <w:t>Beschikbaar:</w:t>
            </w:r>
          </w:p>
        </w:tc>
        <w:tc>
          <w:tcPr>
            <w:tcW w:w="549" w:type="dxa"/>
            <w:vMerge w:val="restart"/>
            <w:textDirection w:val="btLr"/>
          </w:tcPr>
          <w:p w14:paraId="0727586E" w14:textId="77777777" w:rsidR="00A36E0B" w:rsidRPr="004A76A4" w:rsidRDefault="00A36E0B" w:rsidP="003A14B6">
            <w:pPr>
              <w:keepNext/>
              <w:jc w:val="center"/>
              <w:rPr>
                <w:sz w:val="17"/>
                <w:szCs w:val="17"/>
              </w:rPr>
            </w:pPr>
            <w:r w:rsidRPr="004A76A4">
              <w:rPr>
                <w:sz w:val="17"/>
                <w:szCs w:val="17"/>
              </w:rPr>
              <w:t>Bureau EduStandaard</w:t>
            </w:r>
          </w:p>
        </w:tc>
        <w:tc>
          <w:tcPr>
            <w:tcW w:w="550" w:type="dxa"/>
            <w:vMerge w:val="restart"/>
            <w:textDirection w:val="btLr"/>
          </w:tcPr>
          <w:p w14:paraId="0B781562" w14:textId="77777777" w:rsidR="00A36E0B" w:rsidRPr="004A76A4" w:rsidRDefault="00A36E0B" w:rsidP="003A14B6">
            <w:pPr>
              <w:ind w:left="113" w:right="113"/>
              <w:jc w:val="center"/>
              <w:rPr>
                <w:rFonts w:ascii="MS Gothic" w:eastAsia="MS Gothic" w:hAnsi="MS Gothic"/>
                <w:color w:val="000000"/>
                <w:sz w:val="32"/>
                <w:szCs w:val="32"/>
              </w:rPr>
            </w:pPr>
            <w:r w:rsidRPr="004A76A4">
              <w:rPr>
                <w:sz w:val="17"/>
                <w:szCs w:val="17"/>
              </w:rPr>
              <w:t>Standaardisatie-raad</w:t>
            </w:r>
          </w:p>
        </w:tc>
      </w:tr>
      <w:tr w:rsidR="00A36E0B" w14:paraId="4E69BB3D" w14:textId="77777777" w:rsidTr="00A36E0B">
        <w:trPr>
          <w:cantSplit/>
          <w:trHeight w:val="1239"/>
        </w:trPr>
        <w:tc>
          <w:tcPr>
            <w:tcW w:w="6237" w:type="dxa"/>
            <w:vMerge/>
            <w:tcBorders>
              <w:left w:val="nil"/>
            </w:tcBorders>
          </w:tcPr>
          <w:p w14:paraId="588F8429" w14:textId="77777777" w:rsidR="00A36E0B" w:rsidRPr="004A76A4" w:rsidRDefault="00A36E0B" w:rsidP="003A14B6">
            <w:pPr>
              <w:spacing w:after="0" w:line="240" w:lineRule="atLeast"/>
              <w:rPr>
                <w:b/>
                <w:sz w:val="14"/>
                <w:szCs w:val="17"/>
              </w:rPr>
            </w:pPr>
          </w:p>
        </w:tc>
        <w:tc>
          <w:tcPr>
            <w:tcW w:w="549" w:type="dxa"/>
            <w:vMerge/>
            <w:textDirection w:val="btLr"/>
          </w:tcPr>
          <w:p w14:paraId="14CDFFED" w14:textId="77777777" w:rsidR="00A36E0B" w:rsidRPr="004A76A4" w:rsidRDefault="00A36E0B" w:rsidP="003A14B6">
            <w:pPr>
              <w:keepNext/>
              <w:jc w:val="center"/>
              <w:rPr>
                <w:sz w:val="17"/>
                <w:szCs w:val="17"/>
              </w:rPr>
            </w:pPr>
          </w:p>
        </w:tc>
        <w:tc>
          <w:tcPr>
            <w:tcW w:w="550" w:type="dxa"/>
            <w:vMerge/>
            <w:textDirection w:val="btLr"/>
          </w:tcPr>
          <w:p w14:paraId="3DDFD135" w14:textId="77777777" w:rsidR="00A36E0B" w:rsidRPr="004A76A4" w:rsidRDefault="00A36E0B" w:rsidP="003A14B6">
            <w:pPr>
              <w:ind w:left="113" w:right="113"/>
              <w:jc w:val="center"/>
              <w:rPr>
                <w:sz w:val="17"/>
                <w:szCs w:val="17"/>
              </w:rPr>
            </w:pPr>
          </w:p>
        </w:tc>
      </w:tr>
      <w:tr w:rsidR="00A36E0B" w14:paraId="131897CB" w14:textId="77777777" w:rsidTr="00A36E0B">
        <w:tc>
          <w:tcPr>
            <w:tcW w:w="6237" w:type="dxa"/>
          </w:tcPr>
          <w:p w14:paraId="3E3FA546" w14:textId="77777777" w:rsidR="00A36E0B" w:rsidRDefault="00A36E0B" w:rsidP="003A14B6">
            <w:pPr>
              <w:spacing w:after="0" w:line="260" w:lineRule="atLeast"/>
              <w:rPr>
                <w:sz w:val="17"/>
                <w:szCs w:val="17"/>
              </w:rPr>
            </w:pPr>
            <w:r w:rsidRPr="004A76A4">
              <w:rPr>
                <w:b/>
                <w:sz w:val="17"/>
                <w:szCs w:val="17"/>
              </w:rPr>
              <w:t>MUST:</w:t>
            </w:r>
            <w:r w:rsidRPr="004A76A4">
              <w:rPr>
                <w:sz w:val="17"/>
                <w:szCs w:val="17"/>
              </w:rPr>
              <w:t xml:space="preserve"> Publicatie: Het eigendom wordt zonder voorbehoud overgedragen aan EduStandaard. Hierdoor kan de afspraak vrij worden verkregen en gekopieerd.</w:t>
            </w:r>
          </w:p>
          <w:p w14:paraId="398E9233" w14:textId="6A97DFB4" w:rsidR="002424DF" w:rsidRPr="00904AF1" w:rsidRDefault="002424DF" w:rsidP="002424DF">
            <w:pPr>
              <w:pStyle w:val="Lijstalinea"/>
              <w:numPr>
                <w:ilvl w:val="0"/>
                <w:numId w:val="4"/>
              </w:numPr>
              <w:spacing w:after="0" w:line="260" w:lineRule="atLeast"/>
              <w:rPr>
                <w:color w:val="008000"/>
                <w:sz w:val="17"/>
                <w:szCs w:val="17"/>
              </w:rPr>
            </w:pPr>
            <w:r>
              <w:rPr>
                <w:color w:val="008000"/>
                <w:sz w:val="17"/>
                <w:szCs w:val="17"/>
              </w:rPr>
              <w:t>De versie op de website van het SION programma is nog een oude versie</w:t>
            </w:r>
            <w:r w:rsidR="007042D6">
              <w:rPr>
                <w:color w:val="008000"/>
                <w:sz w:val="17"/>
                <w:szCs w:val="17"/>
              </w:rPr>
              <w:t>. Zie opmerking bij vraag 9 van de "vragenlijst in beheer name Edukoppeling".</w:t>
            </w:r>
          </w:p>
          <w:p w14:paraId="047D0896" w14:textId="77777777" w:rsidR="006A21BF" w:rsidRDefault="006A21BF" w:rsidP="006A21BF">
            <w:pPr>
              <w:spacing w:after="0" w:line="260" w:lineRule="atLeast"/>
              <w:rPr>
                <w:b/>
                <w:color w:val="1F497D" w:themeColor="text2"/>
                <w:sz w:val="17"/>
                <w:szCs w:val="17"/>
              </w:rPr>
            </w:pPr>
          </w:p>
          <w:p w14:paraId="6C1D0FC3" w14:textId="57624538" w:rsidR="006A21BF" w:rsidRPr="006A21BF" w:rsidRDefault="006A21BF" w:rsidP="006A21BF">
            <w:pPr>
              <w:spacing w:after="0" w:line="260" w:lineRule="atLeast"/>
              <w:rPr>
                <w:b/>
                <w:color w:val="1F497D" w:themeColor="text2"/>
                <w:sz w:val="17"/>
                <w:szCs w:val="17"/>
              </w:rPr>
            </w:pPr>
            <w:r w:rsidRPr="006A21BF">
              <w:rPr>
                <w:b/>
                <w:color w:val="1F497D" w:themeColor="text2"/>
                <w:sz w:val="17"/>
                <w:szCs w:val="17"/>
              </w:rPr>
              <w:t>Reactie indiener</w:t>
            </w:r>
            <w:r w:rsidRPr="006A21BF">
              <w:rPr>
                <w:b/>
                <w:color w:val="1F497D" w:themeColor="text2"/>
                <w:sz w:val="17"/>
                <w:szCs w:val="17"/>
              </w:rPr>
              <w:t>:</w:t>
            </w:r>
          </w:p>
          <w:p w14:paraId="31F28CF3" w14:textId="77777777" w:rsidR="006A21BF" w:rsidRPr="006A21BF" w:rsidRDefault="006A21BF" w:rsidP="006A21BF">
            <w:pPr>
              <w:spacing w:after="0" w:line="260" w:lineRule="atLeast"/>
              <w:rPr>
                <w:color w:val="1F497D" w:themeColor="text2"/>
                <w:sz w:val="17"/>
                <w:szCs w:val="17"/>
              </w:rPr>
            </w:pPr>
            <w:r w:rsidRPr="006A21BF">
              <w:rPr>
                <w:color w:val="1F497D" w:themeColor="text2"/>
                <w:sz w:val="17"/>
                <w:szCs w:val="17"/>
              </w:rPr>
              <w:t>Wordt in januari 2014 vervangen.</w:t>
            </w:r>
          </w:p>
          <w:p w14:paraId="1A031D05" w14:textId="77777777" w:rsidR="006A21BF" w:rsidRDefault="006A21BF" w:rsidP="006A21BF">
            <w:pPr>
              <w:spacing w:after="0" w:line="260" w:lineRule="atLeast"/>
              <w:rPr>
                <w:b/>
                <w:color w:val="008000"/>
                <w:sz w:val="17"/>
                <w:szCs w:val="17"/>
              </w:rPr>
            </w:pPr>
          </w:p>
          <w:p w14:paraId="41160957" w14:textId="77777777" w:rsidR="006A21BF" w:rsidRPr="006A21BF" w:rsidRDefault="006A21BF" w:rsidP="006A21BF">
            <w:pPr>
              <w:spacing w:after="0" w:line="260" w:lineRule="atLeast"/>
              <w:rPr>
                <w:b/>
                <w:color w:val="008000"/>
                <w:sz w:val="17"/>
                <w:szCs w:val="17"/>
              </w:rPr>
            </w:pPr>
            <w:r w:rsidRPr="006A21BF">
              <w:rPr>
                <w:b/>
                <w:color w:val="008000"/>
                <w:sz w:val="17"/>
                <w:szCs w:val="17"/>
              </w:rPr>
              <w:t>Antwoord BES:</w:t>
            </w:r>
          </w:p>
          <w:p w14:paraId="2A98975A" w14:textId="77777777" w:rsidR="006A21BF" w:rsidRDefault="006A21BF" w:rsidP="006A21BF">
            <w:pPr>
              <w:spacing w:after="0" w:line="260" w:lineRule="atLeast"/>
              <w:rPr>
                <w:color w:val="008000"/>
                <w:sz w:val="17"/>
                <w:szCs w:val="17"/>
              </w:rPr>
            </w:pPr>
            <w:r w:rsidRPr="006A21BF">
              <w:rPr>
                <w:color w:val="008000"/>
                <w:sz w:val="17"/>
                <w:szCs w:val="17"/>
              </w:rPr>
              <w:t>Inmiddels moet versie 1.0 vervangen worden door versie 1.1. Zodra de standaardisatieraad die versie heeft goedgekeurd zal ook de EduStandaard website worden bijgewerkt.</w:t>
            </w:r>
          </w:p>
          <w:p w14:paraId="40E0E159" w14:textId="3AF311EA" w:rsidR="006A21BF" w:rsidRPr="00D37AB5" w:rsidRDefault="006A21BF" w:rsidP="006A21BF">
            <w:pPr>
              <w:spacing w:after="0" w:line="260" w:lineRule="atLeast"/>
              <w:rPr>
                <w:color w:val="008000"/>
                <w:sz w:val="17"/>
                <w:szCs w:val="17"/>
              </w:rPr>
            </w:pPr>
            <w:r w:rsidRPr="00C74526">
              <w:rPr>
                <w:b/>
                <w:color w:val="FFFFFF" w:themeColor="background1"/>
                <w:sz w:val="17"/>
                <w:szCs w:val="17"/>
                <w:bdr w:val="single" w:sz="4" w:space="0" w:color="auto"/>
                <w:shd w:val="clear" w:color="auto" w:fill="92D050"/>
              </w:rPr>
              <w:t>A</w:t>
            </w:r>
            <w:r>
              <w:rPr>
                <w:b/>
                <w:color w:val="FFFFFF" w:themeColor="background1"/>
                <w:sz w:val="17"/>
                <w:szCs w:val="17"/>
                <w:bdr w:val="single" w:sz="4" w:space="0" w:color="auto"/>
                <w:shd w:val="clear" w:color="auto" w:fill="92D050"/>
              </w:rPr>
              <w:t>andachtspunt</w:t>
            </w:r>
            <w:r w:rsidRPr="00C74526">
              <w:rPr>
                <w:color w:val="FFFFFF" w:themeColor="background1"/>
                <w:sz w:val="17"/>
                <w:szCs w:val="17"/>
                <w:bdr w:val="single" w:sz="4" w:space="0" w:color="auto"/>
                <w:shd w:val="clear" w:color="auto" w:fill="92D050"/>
              </w:rPr>
              <w:t> </w:t>
            </w:r>
          </w:p>
          <w:p w14:paraId="4940FCF5" w14:textId="77777777" w:rsidR="006A21BF" w:rsidRPr="004A76A4" w:rsidRDefault="006A21BF" w:rsidP="003A14B6">
            <w:pPr>
              <w:spacing w:after="0" w:line="260" w:lineRule="atLeast"/>
              <w:rPr>
                <w:sz w:val="17"/>
                <w:szCs w:val="17"/>
              </w:rPr>
            </w:pPr>
          </w:p>
        </w:tc>
        <w:tc>
          <w:tcPr>
            <w:tcW w:w="549" w:type="dxa"/>
          </w:tcPr>
          <w:p w14:paraId="42773847" w14:textId="7C9F06FF" w:rsidR="007042D6" w:rsidRPr="004A76A4" w:rsidRDefault="007042D6" w:rsidP="007042D6">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008F6F99">
              <w:rPr>
                <w:rFonts w:ascii="Calibri" w:hAnsi="Calibri"/>
                <w:color w:val="008000"/>
                <w:sz w:val="16"/>
                <w:szCs w:val="32"/>
                <w:bdr w:val="single" w:sz="12" w:space="0" w:color="339933"/>
              </w:rPr>
              <w:t>10</w:t>
            </w:r>
          </w:p>
          <w:p w14:paraId="5D352F20" w14:textId="611A212A" w:rsidR="00A36E0B" w:rsidRPr="004A76A4" w:rsidRDefault="00A36E0B" w:rsidP="003A14B6">
            <w:pPr>
              <w:rPr>
                <w:rFonts w:ascii="Wingdings" w:hAnsi="Wingdings"/>
                <w:color w:val="008000"/>
                <w:sz w:val="32"/>
                <w:szCs w:val="32"/>
              </w:rPr>
            </w:pPr>
          </w:p>
        </w:tc>
        <w:tc>
          <w:tcPr>
            <w:tcW w:w="550" w:type="dxa"/>
          </w:tcPr>
          <w:p w14:paraId="5C5DBC95" w14:textId="77777777" w:rsidR="00A36E0B" w:rsidRPr="004A76A4" w:rsidRDefault="00A36E0B" w:rsidP="003A14B6">
            <w:pPr>
              <w:rPr>
                <w:b/>
                <w:sz w:val="32"/>
                <w:szCs w:val="32"/>
              </w:rPr>
            </w:pPr>
            <w:r w:rsidRPr="004A76A4">
              <w:rPr>
                <w:rFonts w:ascii="DejaVu Sans Mono" w:eastAsia="MS Gothic" w:hAnsi="DejaVu Sans Mono" w:cs="DejaVu Sans Mono"/>
                <w:color w:val="000000"/>
                <w:sz w:val="32"/>
                <w:szCs w:val="32"/>
              </w:rPr>
              <w:t>☐</w:t>
            </w:r>
          </w:p>
        </w:tc>
      </w:tr>
      <w:tr w:rsidR="00A36E0B" w14:paraId="59717F07" w14:textId="77777777" w:rsidTr="00A36E0B">
        <w:tc>
          <w:tcPr>
            <w:tcW w:w="6237" w:type="dxa"/>
          </w:tcPr>
          <w:p w14:paraId="3183FD4C" w14:textId="77777777" w:rsidR="00A36E0B" w:rsidRPr="004A76A4" w:rsidRDefault="00A36E0B" w:rsidP="003A14B6">
            <w:pPr>
              <w:spacing w:after="0" w:line="260" w:lineRule="atLeast"/>
              <w:rPr>
                <w:sz w:val="17"/>
                <w:szCs w:val="17"/>
              </w:rPr>
            </w:pPr>
            <w:r w:rsidRPr="004A76A4">
              <w:rPr>
                <w:b/>
                <w:sz w:val="17"/>
                <w:szCs w:val="17"/>
              </w:rPr>
              <w:t>MUST:</w:t>
            </w:r>
            <w:r w:rsidRPr="004A76A4">
              <w:rPr>
                <w:sz w:val="17"/>
                <w:szCs w:val="17"/>
              </w:rPr>
              <w:t xml:space="preserve"> Eigendom: Het intellectuele eigendom - m.b.t. mogelijk aanwezige patenten - van (delen van) de afspraak is onherroepelijk ter beschikking gesteld op een royalty-free basis.</w:t>
            </w:r>
          </w:p>
        </w:tc>
        <w:tc>
          <w:tcPr>
            <w:tcW w:w="549" w:type="dxa"/>
          </w:tcPr>
          <w:p w14:paraId="2F990914" w14:textId="77777777" w:rsidR="00A36E0B" w:rsidRPr="004A76A4" w:rsidRDefault="00A36E0B" w:rsidP="003A14B6">
            <w:pPr>
              <w:rPr>
                <w:rFonts w:ascii="Wingdings" w:hAnsi="Wingdings"/>
                <w:color w:val="008000"/>
                <w:sz w:val="32"/>
                <w:szCs w:val="32"/>
              </w:rPr>
            </w:pPr>
            <w:r w:rsidRPr="004A76A4">
              <w:rPr>
                <w:rFonts w:ascii="Wingdings" w:hAnsi="Wingdings"/>
                <w:color w:val="008000"/>
                <w:sz w:val="32"/>
                <w:szCs w:val="32"/>
              </w:rPr>
              <w:t></w:t>
            </w:r>
          </w:p>
        </w:tc>
        <w:tc>
          <w:tcPr>
            <w:tcW w:w="550" w:type="dxa"/>
          </w:tcPr>
          <w:p w14:paraId="1CFE0E26" w14:textId="77777777" w:rsidR="00A36E0B" w:rsidRPr="004A76A4" w:rsidRDefault="00A36E0B" w:rsidP="003A14B6">
            <w:pPr>
              <w:rPr>
                <w:b/>
                <w:sz w:val="17"/>
                <w:szCs w:val="17"/>
              </w:rPr>
            </w:pPr>
            <w:r w:rsidRPr="004A76A4">
              <w:rPr>
                <w:rFonts w:ascii="DejaVu Sans Mono" w:eastAsia="MS Gothic" w:hAnsi="DejaVu Sans Mono" w:cs="DejaVu Sans Mono"/>
                <w:color w:val="000000"/>
                <w:sz w:val="32"/>
                <w:szCs w:val="32"/>
              </w:rPr>
              <w:t>☐</w:t>
            </w:r>
          </w:p>
        </w:tc>
      </w:tr>
      <w:tr w:rsidR="00A36E0B" w14:paraId="6700DCCC" w14:textId="77777777" w:rsidTr="00A36E0B">
        <w:tc>
          <w:tcPr>
            <w:tcW w:w="6237" w:type="dxa"/>
          </w:tcPr>
          <w:p w14:paraId="7223045C" w14:textId="77777777" w:rsidR="00A36E0B" w:rsidRPr="004A76A4" w:rsidRDefault="00A36E0B" w:rsidP="003A14B6">
            <w:pPr>
              <w:spacing w:after="0" w:line="260" w:lineRule="atLeast"/>
              <w:rPr>
                <w:sz w:val="17"/>
                <w:szCs w:val="17"/>
              </w:rPr>
            </w:pPr>
            <w:r w:rsidRPr="004A76A4">
              <w:rPr>
                <w:b/>
                <w:bCs/>
                <w:iCs/>
                <w:sz w:val="17"/>
                <w:szCs w:val="17"/>
              </w:rPr>
              <w:t>SHOULD:</w:t>
            </w:r>
            <w:r w:rsidRPr="004A76A4">
              <w:rPr>
                <w:iCs/>
                <w:sz w:val="17"/>
                <w:szCs w:val="17"/>
              </w:rPr>
              <w:t xml:space="preserve"> </w:t>
            </w:r>
            <w:r w:rsidRPr="004A76A4">
              <w:rPr>
                <w:sz w:val="17"/>
                <w:szCs w:val="17"/>
              </w:rPr>
              <w:t>Vindbaar: De afspraak moet vindbaar zijn en bekend zijn bij de doelgroep.</w:t>
            </w:r>
          </w:p>
        </w:tc>
        <w:tc>
          <w:tcPr>
            <w:tcW w:w="549" w:type="dxa"/>
          </w:tcPr>
          <w:p w14:paraId="446B2EF0" w14:textId="77777777" w:rsidR="00A36E0B" w:rsidRPr="004A76A4" w:rsidRDefault="00A36E0B" w:rsidP="003A14B6">
            <w:pPr>
              <w:rPr>
                <w:rFonts w:ascii="Wingdings" w:hAnsi="Wingdings"/>
                <w:color w:val="008000"/>
                <w:sz w:val="32"/>
                <w:szCs w:val="32"/>
              </w:rPr>
            </w:pPr>
            <w:r w:rsidRPr="004A76A4">
              <w:rPr>
                <w:rFonts w:ascii="Wingdings" w:hAnsi="Wingdings"/>
                <w:color w:val="008000"/>
                <w:sz w:val="32"/>
                <w:szCs w:val="32"/>
              </w:rPr>
              <w:t></w:t>
            </w:r>
          </w:p>
        </w:tc>
        <w:tc>
          <w:tcPr>
            <w:tcW w:w="550" w:type="dxa"/>
          </w:tcPr>
          <w:p w14:paraId="5EF48E38" w14:textId="77777777" w:rsidR="00A36E0B" w:rsidRPr="004A76A4" w:rsidRDefault="00A36E0B" w:rsidP="003A14B6">
            <w:pPr>
              <w:rPr>
                <w:b/>
                <w:sz w:val="17"/>
                <w:szCs w:val="17"/>
              </w:rPr>
            </w:pPr>
            <w:r w:rsidRPr="004A76A4">
              <w:rPr>
                <w:rFonts w:ascii="DejaVu Sans Mono" w:eastAsia="MS Gothic" w:hAnsi="DejaVu Sans Mono" w:cs="DejaVu Sans Mono"/>
                <w:color w:val="000000"/>
                <w:sz w:val="32"/>
                <w:szCs w:val="32"/>
              </w:rPr>
              <w:t>☐</w:t>
            </w:r>
          </w:p>
        </w:tc>
      </w:tr>
    </w:tbl>
    <w:p w14:paraId="272371E0" w14:textId="77777777" w:rsidR="00A36E0B" w:rsidRDefault="00A36E0B" w:rsidP="00A36E0B">
      <w:pPr>
        <w:rPr>
          <w:sz w:val="24"/>
        </w:rPr>
      </w:pPr>
    </w:p>
    <w:p w14:paraId="15D46A35" w14:textId="77777777" w:rsidR="00A36E0B" w:rsidRPr="001E5C31" w:rsidRDefault="00A36E0B" w:rsidP="00A36E0B">
      <w:pPr>
        <w:rPr>
          <w:sz w:val="17"/>
          <w:szCs w:val="17"/>
        </w:rPr>
      </w:pPr>
    </w:p>
    <w:p w14:paraId="01D4F6C3" w14:textId="4BBF05B5" w:rsidR="00A36E0B" w:rsidRDefault="00A36E0B" w:rsidP="006A21BF">
      <w:pPr>
        <w:rPr>
          <w:sz w:val="17"/>
          <w:szCs w:val="17"/>
        </w:rPr>
      </w:pPr>
      <w:r w:rsidRPr="001E5C31">
        <w:rPr>
          <w:sz w:val="17"/>
          <w:szCs w:val="17"/>
        </w:rPr>
        <w:t xml:space="preserve">Aan de hand van deze criteria kan men een gefundeerd beeld krijgen van de kwaliteit van de </w:t>
      </w:r>
      <w:r>
        <w:rPr>
          <w:sz w:val="17"/>
          <w:szCs w:val="17"/>
        </w:rPr>
        <w:t>afspraak</w:t>
      </w:r>
      <w:r w:rsidRPr="001E5C31">
        <w:rPr>
          <w:sz w:val="17"/>
          <w:szCs w:val="17"/>
        </w:rPr>
        <w:t xml:space="preserve">. Aangezien elke standaard uniek is, en elke standaardisatie-omgeving uniek is, dienen experts deze beoordeling in te vullen met gevoel voor context en pragmatiek. </w:t>
      </w:r>
    </w:p>
    <w:p w14:paraId="5783C6C7" w14:textId="77777777" w:rsidR="00C74526" w:rsidRDefault="00C74526">
      <w:pPr>
        <w:spacing w:after="0"/>
        <w:rPr>
          <w:b/>
          <w:sz w:val="22"/>
          <w:szCs w:val="22"/>
        </w:rPr>
      </w:pPr>
      <w:r>
        <w:rPr>
          <w:b/>
          <w:sz w:val="22"/>
          <w:szCs w:val="22"/>
        </w:rPr>
        <w:br w:type="page"/>
      </w:r>
    </w:p>
    <w:p w14:paraId="620B4299" w14:textId="23ADA446" w:rsidR="00A36E0B" w:rsidRPr="00CC129E" w:rsidRDefault="00A36E0B" w:rsidP="00A36E0B">
      <w:pPr>
        <w:outlineLvl w:val="0"/>
        <w:rPr>
          <w:b/>
          <w:sz w:val="22"/>
          <w:szCs w:val="22"/>
        </w:rPr>
      </w:pPr>
      <w:r>
        <w:rPr>
          <w:b/>
          <w:sz w:val="22"/>
          <w:szCs w:val="22"/>
        </w:rPr>
        <w:t>Beoordeling</w:t>
      </w:r>
    </w:p>
    <w:p w14:paraId="6506C46B" w14:textId="77777777" w:rsidR="00A36E0B" w:rsidRPr="001E5C31" w:rsidRDefault="00A36E0B" w:rsidP="00A36E0B">
      <w:pPr>
        <w:rPr>
          <w:sz w:val="17"/>
          <w:szCs w:val="17"/>
        </w:rPr>
      </w:pPr>
      <w:r w:rsidRPr="001E5C31">
        <w:rPr>
          <w:sz w:val="17"/>
          <w:szCs w:val="17"/>
        </w:rPr>
        <w:t xml:space="preserve">Op basis van de vergaarde informatie vindt toetsing van de </w:t>
      </w:r>
      <w:r>
        <w:rPr>
          <w:sz w:val="17"/>
          <w:szCs w:val="17"/>
        </w:rPr>
        <w:t>afspraak</w:t>
      </w:r>
      <w:r w:rsidRPr="001E5C31">
        <w:rPr>
          <w:sz w:val="17"/>
          <w:szCs w:val="17"/>
        </w:rPr>
        <w:t xml:space="preserve"> op basis van de criteria plaats. Uiteraard wordt hierin het onderscheid in importantie-oordeel (</w:t>
      </w:r>
      <w:r w:rsidRPr="001E5C31">
        <w:rPr>
          <w:b/>
          <w:sz w:val="17"/>
          <w:szCs w:val="17"/>
        </w:rPr>
        <w:t>MUST</w:t>
      </w:r>
      <w:r w:rsidRPr="001E5C31">
        <w:rPr>
          <w:sz w:val="17"/>
          <w:szCs w:val="17"/>
        </w:rPr>
        <w:t xml:space="preserve">, </w:t>
      </w:r>
      <w:r w:rsidRPr="001831C9">
        <w:rPr>
          <w:b/>
          <w:bCs/>
          <w:iCs/>
          <w:sz w:val="17"/>
          <w:szCs w:val="17"/>
        </w:rPr>
        <w:t>SHOULD</w:t>
      </w:r>
      <w:r w:rsidRPr="001831C9">
        <w:rPr>
          <w:iCs/>
          <w:sz w:val="17"/>
          <w:szCs w:val="17"/>
        </w:rPr>
        <w:t>,</w:t>
      </w:r>
      <w:r w:rsidRPr="001831C9">
        <w:rPr>
          <w:b/>
          <w:bCs/>
          <w:iCs/>
          <w:sz w:val="17"/>
          <w:szCs w:val="17"/>
        </w:rPr>
        <w:t xml:space="preserve"> COULD</w:t>
      </w:r>
      <w:r w:rsidRPr="001E5C31">
        <w:rPr>
          <w:sz w:val="17"/>
          <w:szCs w:val="17"/>
        </w:rPr>
        <w:t xml:space="preserve">) meegenomen. De criteria worden ieder voor zich in ogenschouw genomen, waarna een oordeel wordt gevormd op de set van criteria binnen een hoofdcategorie. </w:t>
      </w:r>
    </w:p>
    <w:p w14:paraId="4FAA2FBC" w14:textId="77777777" w:rsidR="00A36E0B" w:rsidRPr="001E5C31" w:rsidRDefault="00A36E0B" w:rsidP="00A36E0B">
      <w:pPr>
        <w:rPr>
          <w:sz w:val="17"/>
          <w:szCs w:val="17"/>
        </w:rPr>
      </w:pPr>
    </w:p>
    <w:p w14:paraId="4EF62A98" w14:textId="77777777" w:rsidR="00A36E0B" w:rsidRPr="001E5C31" w:rsidRDefault="00A36E0B" w:rsidP="00A36E0B">
      <w:pPr>
        <w:rPr>
          <w:sz w:val="17"/>
          <w:szCs w:val="17"/>
        </w:rPr>
      </w:pPr>
      <w:r w:rsidRPr="001E5C31">
        <w:rPr>
          <w:sz w:val="17"/>
          <w:szCs w:val="17"/>
        </w:rPr>
        <w:t>Dit oordeel kent de volgende variaties:</w:t>
      </w:r>
    </w:p>
    <w:p w14:paraId="54CCE741" w14:textId="77777777" w:rsidR="00A36E0B" w:rsidRPr="001E5C31" w:rsidRDefault="00A36E0B" w:rsidP="00A36E0B">
      <w:pPr>
        <w:numPr>
          <w:ilvl w:val="0"/>
          <w:numId w:val="1"/>
        </w:numPr>
        <w:tabs>
          <w:tab w:val="clear" w:pos="720"/>
          <w:tab w:val="num" w:pos="426"/>
        </w:tabs>
        <w:spacing w:after="0" w:line="260" w:lineRule="atLeast"/>
        <w:ind w:left="426" w:hanging="426"/>
        <w:rPr>
          <w:b/>
          <w:sz w:val="17"/>
          <w:szCs w:val="17"/>
        </w:rPr>
      </w:pPr>
      <w:r w:rsidRPr="001E5C31">
        <w:rPr>
          <w:b/>
          <w:sz w:val="17"/>
          <w:szCs w:val="17"/>
        </w:rPr>
        <w:t>Goed.</w:t>
      </w:r>
    </w:p>
    <w:p w14:paraId="53D080E1" w14:textId="5937D351" w:rsidR="00A36E0B" w:rsidRPr="008F6F99" w:rsidRDefault="00A36E0B" w:rsidP="00A36E0B">
      <w:pPr>
        <w:numPr>
          <w:ilvl w:val="0"/>
          <w:numId w:val="1"/>
        </w:numPr>
        <w:tabs>
          <w:tab w:val="clear" w:pos="720"/>
          <w:tab w:val="num" w:pos="426"/>
        </w:tabs>
        <w:spacing w:after="0" w:line="260" w:lineRule="atLeast"/>
        <w:ind w:left="426" w:hanging="426"/>
        <w:rPr>
          <w:b/>
          <w:color w:val="339933"/>
          <w:sz w:val="17"/>
          <w:szCs w:val="17"/>
        </w:rPr>
      </w:pPr>
      <w:r w:rsidRPr="008F6F99">
        <w:rPr>
          <w:b/>
          <w:color w:val="339933"/>
          <w:sz w:val="17"/>
          <w:szCs w:val="17"/>
        </w:rPr>
        <w:t>Voldoende, met aandachtspunten.</w:t>
      </w:r>
      <w:r w:rsidR="008F6F99">
        <w:rPr>
          <w:b/>
          <w:color w:val="339933"/>
          <w:sz w:val="17"/>
          <w:szCs w:val="17"/>
        </w:rPr>
        <w:t xml:space="preserve"> [</w:t>
      </w:r>
      <w:r w:rsidR="00A3192C">
        <w:rPr>
          <w:b/>
          <w:color w:val="339933"/>
          <w:sz w:val="17"/>
          <w:szCs w:val="17"/>
        </w:rPr>
        <w:t xml:space="preserve">opm. 2, </w:t>
      </w:r>
      <w:r w:rsidR="00820069">
        <w:rPr>
          <w:b/>
          <w:color w:val="339933"/>
          <w:sz w:val="17"/>
          <w:szCs w:val="17"/>
        </w:rPr>
        <w:t>3</w:t>
      </w:r>
      <w:r w:rsidR="006A21BF">
        <w:rPr>
          <w:b/>
          <w:color w:val="339933"/>
          <w:sz w:val="17"/>
          <w:szCs w:val="17"/>
        </w:rPr>
        <w:t>, 9</w:t>
      </w:r>
      <w:r w:rsidR="00A3192C">
        <w:rPr>
          <w:b/>
          <w:color w:val="339933"/>
          <w:sz w:val="17"/>
          <w:szCs w:val="17"/>
        </w:rPr>
        <w:t>]</w:t>
      </w:r>
    </w:p>
    <w:p w14:paraId="00ED1088" w14:textId="2FC8A73C" w:rsidR="00A36E0B" w:rsidRPr="00C74526" w:rsidRDefault="00A36E0B" w:rsidP="00A36E0B">
      <w:pPr>
        <w:numPr>
          <w:ilvl w:val="0"/>
          <w:numId w:val="1"/>
        </w:numPr>
        <w:tabs>
          <w:tab w:val="clear" w:pos="720"/>
          <w:tab w:val="num" w:pos="426"/>
        </w:tabs>
        <w:spacing w:after="0" w:line="260" w:lineRule="atLeast"/>
        <w:ind w:left="426" w:hanging="426"/>
        <w:rPr>
          <w:b/>
          <w:sz w:val="17"/>
          <w:szCs w:val="17"/>
        </w:rPr>
      </w:pPr>
      <w:r w:rsidRPr="00C74526">
        <w:rPr>
          <w:b/>
          <w:sz w:val="17"/>
          <w:szCs w:val="17"/>
        </w:rPr>
        <w:t>Voldoende, mits de volgende punten aangepakt worden.</w:t>
      </w:r>
    </w:p>
    <w:p w14:paraId="219FEE40" w14:textId="77777777" w:rsidR="00A36E0B" w:rsidRPr="001E5C31" w:rsidRDefault="00A36E0B" w:rsidP="00A36E0B">
      <w:pPr>
        <w:numPr>
          <w:ilvl w:val="0"/>
          <w:numId w:val="1"/>
        </w:numPr>
        <w:tabs>
          <w:tab w:val="clear" w:pos="720"/>
          <w:tab w:val="num" w:pos="426"/>
        </w:tabs>
        <w:spacing w:after="0" w:line="260" w:lineRule="atLeast"/>
        <w:ind w:left="426" w:hanging="426"/>
        <w:rPr>
          <w:b/>
          <w:sz w:val="17"/>
          <w:szCs w:val="17"/>
        </w:rPr>
      </w:pPr>
      <w:r w:rsidRPr="001E5C31">
        <w:rPr>
          <w:b/>
          <w:sz w:val="17"/>
          <w:szCs w:val="17"/>
        </w:rPr>
        <w:t>Onvoldoende, kijk vooral naar de volgende punten.</w:t>
      </w:r>
    </w:p>
    <w:p w14:paraId="0F83D39D" w14:textId="77777777" w:rsidR="00A36E0B" w:rsidRPr="001E5C31" w:rsidRDefault="00A36E0B" w:rsidP="00A36E0B">
      <w:pPr>
        <w:numPr>
          <w:ilvl w:val="0"/>
          <w:numId w:val="1"/>
        </w:numPr>
        <w:tabs>
          <w:tab w:val="clear" w:pos="720"/>
          <w:tab w:val="num" w:pos="426"/>
        </w:tabs>
        <w:spacing w:after="0" w:line="260" w:lineRule="atLeast"/>
        <w:ind w:left="426" w:hanging="426"/>
        <w:rPr>
          <w:b/>
          <w:sz w:val="17"/>
          <w:szCs w:val="17"/>
        </w:rPr>
      </w:pPr>
      <w:r w:rsidRPr="001E5C31">
        <w:rPr>
          <w:b/>
          <w:sz w:val="17"/>
          <w:szCs w:val="17"/>
        </w:rPr>
        <w:t>Onvoldoende.</w:t>
      </w:r>
    </w:p>
    <w:p w14:paraId="4F59DC27" w14:textId="77777777" w:rsidR="00A36E0B" w:rsidRPr="001E5C31" w:rsidRDefault="00A36E0B" w:rsidP="00A36E0B">
      <w:pPr>
        <w:rPr>
          <w:sz w:val="17"/>
          <w:szCs w:val="17"/>
        </w:rPr>
      </w:pPr>
    </w:p>
    <w:p w14:paraId="455FA982" w14:textId="77777777" w:rsidR="00A36E0B" w:rsidRPr="001E5C31" w:rsidRDefault="00A36E0B" w:rsidP="00A36E0B">
      <w:pPr>
        <w:rPr>
          <w:sz w:val="17"/>
          <w:szCs w:val="17"/>
        </w:rPr>
      </w:pPr>
      <w:r w:rsidRPr="001E5C31">
        <w:rPr>
          <w:b/>
          <w:sz w:val="17"/>
          <w:szCs w:val="17"/>
        </w:rPr>
        <w:t>1. Goed</w:t>
      </w:r>
      <w:r w:rsidRPr="001E5C31">
        <w:rPr>
          <w:sz w:val="17"/>
          <w:szCs w:val="17"/>
        </w:rPr>
        <w:t xml:space="preserve">: Betekent een ruime voldoende. Een goede uitgangsituatie voor een </w:t>
      </w:r>
      <w:r>
        <w:rPr>
          <w:sz w:val="17"/>
          <w:szCs w:val="17"/>
        </w:rPr>
        <w:t>onderwijsafspraak</w:t>
      </w:r>
      <w:r w:rsidRPr="001E5C31">
        <w:rPr>
          <w:sz w:val="17"/>
          <w:szCs w:val="17"/>
        </w:rPr>
        <w:t>.</w:t>
      </w:r>
    </w:p>
    <w:p w14:paraId="01F6C097" w14:textId="77777777" w:rsidR="00A36E0B" w:rsidRPr="001E5C31" w:rsidRDefault="00A36E0B" w:rsidP="00A36E0B">
      <w:pPr>
        <w:rPr>
          <w:sz w:val="17"/>
          <w:szCs w:val="17"/>
        </w:rPr>
      </w:pPr>
    </w:p>
    <w:p w14:paraId="72470498" w14:textId="77777777" w:rsidR="00A36E0B" w:rsidRPr="001E5C31" w:rsidRDefault="00A36E0B" w:rsidP="00A36E0B">
      <w:pPr>
        <w:rPr>
          <w:sz w:val="17"/>
          <w:szCs w:val="17"/>
        </w:rPr>
      </w:pPr>
      <w:r w:rsidRPr="001E5C31">
        <w:rPr>
          <w:b/>
          <w:sz w:val="17"/>
          <w:szCs w:val="17"/>
        </w:rPr>
        <w:t>2. Voldoende, met aandachtspunten</w:t>
      </w:r>
      <w:r w:rsidRPr="001E5C31">
        <w:rPr>
          <w:sz w:val="17"/>
          <w:szCs w:val="17"/>
        </w:rPr>
        <w:t xml:space="preserve">: Betekent dat de beoordeelde situatie als voldoende wordt ervaren, maar dat de situatie nog verbeterd </w:t>
      </w:r>
      <w:r>
        <w:rPr>
          <w:sz w:val="17"/>
          <w:szCs w:val="17"/>
        </w:rPr>
        <w:t>kan</w:t>
      </w:r>
      <w:r w:rsidRPr="001E5C31">
        <w:rPr>
          <w:sz w:val="17"/>
          <w:szCs w:val="17"/>
        </w:rPr>
        <w:t xml:space="preserve"> worden door een aantal aandachtspunten op te pakken.</w:t>
      </w:r>
    </w:p>
    <w:p w14:paraId="29882DB7" w14:textId="77777777" w:rsidR="00A36E0B" w:rsidRPr="001E5C31" w:rsidRDefault="00A36E0B" w:rsidP="00A36E0B">
      <w:pPr>
        <w:rPr>
          <w:sz w:val="17"/>
          <w:szCs w:val="17"/>
        </w:rPr>
      </w:pPr>
    </w:p>
    <w:p w14:paraId="684E7EA6" w14:textId="77777777" w:rsidR="00A36E0B" w:rsidRPr="001E5C31" w:rsidRDefault="00A36E0B" w:rsidP="00A36E0B">
      <w:pPr>
        <w:rPr>
          <w:sz w:val="17"/>
          <w:szCs w:val="17"/>
        </w:rPr>
      </w:pPr>
      <w:r w:rsidRPr="001E5C31">
        <w:rPr>
          <w:b/>
          <w:sz w:val="17"/>
          <w:szCs w:val="17"/>
        </w:rPr>
        <w:t>3. Voldoende, mits de volgende punten aangepakt worden</w:t>
      </w:r>
      <w:r w:rsidRPr="001E5C31">
        <w:rPr>
          <w:sz w:val="17"/>
          <w:szCs w:val="17"/>
        </w:rPr>
        <w:t xml:space="preserve">: Betekent dat de situatie bijna voldoende is, </w:t>
      </w:r>
      <w:r>
        <w:rPr>
          <w:sz w:val="17"/>
          <w:szCs w:val="17"/>
        </w:rPr>
        <w:t>maar</w:t>
      </w:r>
      <w:r w:rsidRPr="001E5C31">
        <w:rPr>
          <w:sz w:val="17"/>
          <w:szCs w:val="17"/>
        </w:rPr>
        <w:t xml:space="preserve"> dat er nog een paar pijnpunten </w:t>
      </w:r>
      <w:r>
        <w:rPr>
          <w:sz w:val="17"/>
          <w:szCs w:val="17"/>
        </w:rPr>
        <w:t xml:space="preserve">zijn </w:t>
      </w:r>
      <w:r w:rsidRPr="001E5C31">
        <w:rPr>
          <w:sz w:val="17"/>
          <w:szCs w:val="17"/>
        </w:rPr>
        <w:t>die veranderd moeten worden</w:t>
      </w:r>
      <w:r>
        <w:rPr>
          <w:sz w:val="17"/>
          <w:szCs w:val="17"/>
        </w:rPr>
        <w:t>,</w:t>
      </w:r>
      <w:r w:rsidRPr="001E5C31">
        <w:rPr>
          <w:sz w:val="17"/>
          <w:szCs w:val="17"/>
        </w:rPr>
        <w:t xml:space="preserve"> wil de situatie echt voldoende zijn. Echter de pijnpunten zijn dusdanig beperkt van aard dat, indien de indiener bereid is deze pijnpunten op te lossen, het oordeel een voldoende status krijgt.</w:t>
      </w:r>
    </w:p>
    <w:p w14:paraId="265D96D9" w14:textId="77777777" w:rsidR="00A36E0B" w:rsidRPr="001E5C31" w:rsidRDefault="00A36E0B" w:rsidP="00A36E0B">
      <w:pPr>
        <w:rPr>
          <w:sz w:val="17"/>
          <w:szCs w:val="17"/>
        </w:rPr>
      </w:pPr>
    </w:p>
    <w:p w14:paraId="6F70D5ED" w14:textId="77777777" w:rsidR="00A36E0B" w:rsidRPr="001E5C31" w:rsidRDefault="00A36E0B" w:rsidP="00A36E0B">
      <w:pPr>
        <w:rPr>
          <w:sz w:val="17"/>
          <w:szCs w:val="17"/>
        </w:rPr>
      </w:pPr>
      <w:r w:rsidRPr="001E5C31">
        <w:rPr>
          <w:b/>
          <w:sz w:val="17"/>
          <w:szCs w:val="17"/>
        </w:rPr>
        <w:t>4. Onvoldoende, kijk vooral naar de volgende punten</w:t>
      </w:r>
      <w:r w:rsidRPr="001E5C31">
        <w:rPr>
          <w:sz w:val="17"/>
          <w:szCs w:val="17"/>
        </w:rPr>
        <w:t>: Betekent een onvoldoende beoordeling doordat de pijnpunten te belangrijk zijn. Dit is een verschil met het oordeel</w:t>
      </w:r>
      <w:r>
        <w:rPr>
          <w:sz w:val="17"/>
          <w:szCs w:val="17"/>
        </w:rPr>
        <w:t xml:space="preserve"> "</w:t>
      </w:r>
      <w:r w:rsidRPr="001E5C31">
        <w:rPr>
          <w:sz w:val="17"/>
          <w:szCs w:val="17"/>
        </w:rPr>
        <w:t>voldoende, mits</w:t>
      </w:r>
      <w:r>
        <w:rPr>
          <w:sz w:val="17"/>
          <w:szCs w:val="17"/>
        </w:rPr>
        <w:t>"</w:t>
      </w:r>
      <w:r w:rsidRPr="001E5C31">
        <w:rPr>
          <w:sz w:val="17"/>
          <w:szCs w:val="17"/>
        </w:rPr>
        <w:t>, doordat de pijnpunten in dit geval zwaarder wegen of dat het t</w:t>
      </w:r>
      <w:r>
        <w:rPr>
          <w:sz w:val="17"/>
          <w:szCs w:val="17"/>
        </w:rPr>
        <w:t>otaal aan pijnpunten groter is.</w:t>
      </w:r>
    </w:p>
    <w:p w14:paraId="56CBCFCB" w14:textId="77777777" w:rsidR="00A36E0B" w:rsidRPr="001E5C31" w:rsidRDefault="00A36E0B" w:rsidP="00A36E0B">
      <w:pPr>
        <w:rPr>
          <w:sz w:val="17"/>
          <w:szCs w:val="17"/>
        </w:rPr>
      </w:pPr>
    </w:p>
    <w:p w14:paraId="63EF91C2" w14:textId="77777777" w:rsidR="00A36E0B" w:rsidRPr="001E5C31" w:rsidRDefault="00A36E0B" w:rsidP="00A36E0B">
      <w:pPr>
        <w:rPr>
          <w:sz w:val="17"/>
          <w:szCs w:val="17"/>
        </w:rPr>
      </w:pPr>
      <w:r w:rsidRPr="001E5C31">
        <w:rPr>
          <w:b/>
          <w:sz w:val="17"/>
          <w:szCs w:val="17"/>
        </w:rPr>
        <w:t>5. Onvoldoende</w:t>
      </w:r>
      <w:r w:rsidRPr="001E5C31">
        <w:rPr>
          <w:sz w:val="17"/>
          <w:szCs w:val="17"/>
        </w:rPr>
        <w:t xml:space="preserve">: Een onvoldoende betekent dat er meerdere zwaarwegende punten zijn waardoor deze </w:t>
      </w:r>
      <w:r>
        <w:rPr>
          <w:sz w:val="17"/>
          <w:szCs w:val="17"/>
        </w:rPr>
        <w:t>afspraak</w:t>
      </w:r>
      <w:r w:rsidRPr="001E5C31">
        <w:rPr>
          <w:sz w:val="17"/>
          <w:szCs w:val="17"/>
        </w:rPr>
        <w:t xml:space="preserve"> als kwalitatief onvoldoende wordt bestempeld. Aangezien de situatie te ver afwijkt van de gewenste situatie wordt geen analyse opgesteld rond de pijnpunten.</w:t>
      </w:r>
    </w:p>
    <w:p w14:paraId="78B7B8B5" w14:textId="77777777" w:rsidR="00A36E0B" w:rsidRPr="001E5C31" w:rsidRDefault="00A36E0B" w:rsidP="00A36E0B">
      <w:pPr>
        <w:rPr>
          <w:sz w:val="17"/>
          <w:szCs w:val="17"/>
        </w:rPr>
      </w:pPr>
    </w:p>
    <w:p w14:paraId="3B35F3E9" w14:textId="77777777" w:rsidR="00A36E0B" w:rsidRDefault="00A36E0B" w:rsidP="00A36E0B">
      <w:pPr>
        <w:outlineLvl w:val="0"/>
        <w:rPr>
          <w:b/>
          <w:i/>
          <w:sz w:val="17"/>
          <w:szCs w:val="17"/>
        </w:rPr>
      </w:pPr>
      <w:r w:rsidRPr="001E5C31">
        <w:rPr>
          <w:b/>
          <w:i/>
          <w:sz w:val="17"/>
          <w:szCs w:val="17"/>
        </w:rPr>
        <w:t xml:space="preserve">Totaaloordeel </w:t>
      </w:r>
      <w:r>
        <w:rPr>
          <w:b/>
          <w:i/>
          <w:sz w:val="17"/>
          <w:szCs w:val="17"/>
        </w:rPr>
        <w:t>afspraken</w:t>
      </w:r>
      <w:r w:rsidRPr="001E5C31">
        <w:rPr>
          <w:b/>
          <w:i/>
          <w:sz w:val="17"/>
          <w:szCs w:val="17"/>
        </w:rPr>
        <w:t>:</w:t>
      </w:r>
    </w:p>
    <w:p w14:paraId="1FDB0ABD" w14:textId="77777777" w:rsidR="00A36E0B" w:rsidRDefault="00A36E0B" w:rsidP="00A36E0B">
      <w:pPr>
        <w:rPr>
          <w:b/>
          <w:i/>
          <w:sz w:val="17"/>
          <w:szCs w:val="17"/>
        </w:rPr>
      </w:pPr>
    </w:p>
    <w:p w14:paraId="0D44CE5E" w14:textId="1F148218" w:rsidR="00C74526" w:rsidRDefault="00C74526" w:rsidP="00A36E0B">
      <w:pPr>
        <w:rPr>
          <w:b/>
          <w:i/>
          <w:sz w:val="17"/>
          <w:szCs w:val="17"/>
        </w:rPr>
      </w:pPr>
      <w:r>
        <w:rPr>
          <w:b/>
          <w:i/>
          <w:sz w:val="17"/>
          <w:szCs w:val="17"/>
        </w:rPr>
        <w:t>Beoordeling na beoordelingsronde één (december 2013)</w:t>
      </w:r>
    </w:p>
    <w:p w14:paraId="1EB36C1F" w14:textId="62DEA205" w:rsidR="008F6F99" w:rsidRPr="00C74526" w:rsidRDefault="008F6F99" w:rsidP="00A36E0B">
      <w:pPr>
        <w:pBdr>
          <w:top w:val="single" w:sz="4" w:space="1" w:color="auto"/>
          <w:left w:val="single" w:sz="4" w:space="4" w:color="auto"/>
          <w:bottom w:val="single" w:sz="4" w:space="1" w:color="auto"/>
          <w:right w:val="single" w:sz="4" w:space="4" w:color="auto"/>
        </w:pBdr>
        <w:rPr>
          <w:b/>
          <w:i/>
          <w:color w:val="A6A6A6" w:themeColor="background1" w:themeShade="A6"/>
          <w:sz w:val="24"/>
          <w:szCs w:val="17"/>
        </w:rPr>
      </w:pPr>
      <w:r w:rsidRPr="00C74526">
        <w:rPr>
          <w:b/>
          <w:i/>
          <w:color w:val="A6A6A6" w:themeColor="background1" w:themeShade="A6"/>
          <w:sz w:val="24"/>
          <w:szCs w:val="17"/>
        </w:rPr>
        <w:t>2. Voldoende, met aandachtspunten</w:t>
      </w:r>
      <w:r w:rsidR="00A3192C" w:rsidRPr="00C74526">
        <w:rPr>
          <w:b/>
          <w:i/>
          <w:color w:val="A6A6A6" w:themeColor="background1" w:themeShade="A6"/>
          <w:sz w:val="24"/>
          <w:szCs w:val="17"/>
        </w:rPr>
        <w:t xml:space="preserve"> [opm. 1, 2, 4, 5, 6, 7, 8, 9, 10]</w:t>
      </w:r>
    </w:p>
    <w:p w14:paraId="48895002" w14:textId="183C7845" w:rsidR="00814D83" w:rsidRPr="00C74526" w:rsidRDefault="008F6F99" w:rsidP="00A3192C">
      <w:pPr>
        <w:pBdr>
          <w:top w:val="single" w:sz="4" w:space="1" w:color="auto"/>
          <w:left w:val="single" w:sz="4" w:space="4" w:color="auto"/>
          <w:bottom w:val="single" w:sz="4" w:space="1" w:color="auto"/>
          <w:right w:val="single" w:sz="4" w:space="4" w:color="auto"/>
        </w:pBdr>
        <w:rPr>
          <w:b/>
          <w:i/>
          <w:color w:val="A6A6A6" w:themeColor="background1" w:themeShade="A6"/>
          <w:sz w:val="24"/>
          <w:szCs w:val="17"/>
        </w:rPr>
      </w:pPr>
      <w:r w:rsidRPr="00C74526">
        <w:rPr>
          <w:b/>
          <w:i/>
          <w:color w:val="A6A6A6" w:themeColor="background1" w:themeShade="A6"/>
          <w:sz w:val="24"/>
          <w:szCs w:val="17"/>
        </w:rPr>
        <w:t>3</w:t>
      </w:r>
      <w:r w:rsidR="00A36E0B" w:rsidRPr="00C74526">
        <w:rPr>
          <w:b/>
          <w:i/>
          <w:color w:val="A6A6A6" w:themeColor="background1" w:themeShade="A6"/>
          <w:sz w:val="24"/>
          <w:szCs w:val="17"/>
        </w:rPr>
        <w:t xml:space="preserve">. Voldoende, </w:t>
      </w:r>
      <w:r w:rsidRPr="00C74526">
        <w:rPr>
          <w:b/>
          <w:i/>
          <w:color w:val="A6A6A6" w:themeColor="background1" w:themeShade="A6"/>
          <w:sz w:val="24"/>
          <w:szCs w:val="17"/>
        </w:rPr>
        <w:t>mits de volgende punten aangepakt worden</w:t>
      </w:r>
      <w:r w:rsidR="00A3192C" w:rsidRPr="00C74526">
        <w:rPr>
          <w:b/>
          <w:i/>
          <w:color w:val="A6A6A6" w:themeColor="background1" w:themeShade="A6"/>
          <w:sz w:val="24"/>
          <w:szCs w:val="17"/>
        </w:rPr>
        <w:t xml:space="preserve"> [opm.3]</w:t>
      </w:r>
    </w:p>
    <w:p w14:paraId="42C9725D" w14:textId="77777777" w:rsidR="00C74526" w:rsidRPr="00C74526" w:rsidRDefault="00C74526" w:rsidP="00C74526">
      <w:pPr>
        <w:rPr>
          <w:sz w:val="17"/>
          <w:szCs w:val="17"/>
        </w:rPr>
      </w:pPr>
    </w:p>
    <w:p w14:paraId="45353041" w14:textId="5A5FEA59" w:rsidR="00C74526" w:rsidRPr="00A3192C" w:rsidRDefault="00C74526" w:rsidP="00A3192C">
      <w:pPr>
        <w:pBdr>
          <w:top w:val="single" w:sz="4" w:space="1" w:color="auto"/>
          <w:left w:val="single" w:sz="4" w:space="4" w:color="auto"/>
          <w:bottom w:val="single" w:sz="4" w:space="1" w:color="auto"/>
          <w:right w:val="single" w:sz="4" w:space="4" w:color="auto"/>
        </w:pBdr>
        <w:rPr>
          <w:b/>
          <w:i/>
          <w:color w:val="008000"/>
          <w:sz w:val="24"/>
          <w:szCs w:val="17"/>
        </w:rPr>
      </w:pPr>
      <w:r>
        <w:rPr>
          <w:b/>
          <w:i/>
          <w:color w:val="008000"/>
          <w:sz w:val="24"/>
          <w:szCs w:val="17"/>
        </w:rPr>
        <w:t xml:space="preserve">2. Voldoende, met aandachtspunten [opm. 2, </w:t>
      </w:r>
      <w:r w:rsidR="00820069">
        <w:rPr>
          <w:b/>
          <w:i/>
          <w:color w:val="008000"/>
          <w:sz w:val="24"/>
          <w:szCs w:val="17"/>
        </w:rPr>
        <w:t>3</w:t>
      </w:r>
      <w:r w:rsidR="006A21BF">
        <w:rPr>
          <w:b/>
          <w:i/>
          <w:color w:val="008000"/>
          <w:sz w:val="24"/>
          <w:szCs w:val="17"/>
        </w:rPr>
        <w:t>, 9</w:t>
      </w:r>
      <w:r>
        <w:rPr>
          <w:b/>
          <w:i/>
          <w:color w:val="008000"/>
          <w:sz w:val="24"/>
          <w:szCs w:val="17"/>
        </w:rPr>
        <w:t>]</w:t>
      </w:r>
    </w:p>
    <w:sectPr w:rsidR="00C74526" w:rsidRPr="00A3192C" w:rsidSect="00791DC8">
      <w:pgSz w:w="11900" w:h="16840"/>
      <w:pgMar w:top="1417" w:right="1417" w:bottom="1276"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CD399" w14:textId="77777777" w:rsidR="00970B37" w:rsidRDefault="00970B37" w:rsidP="00D73EC6">
      <w:pPr>
        <w:spacing w:after="0"/>
      </w:pPr>
      <w:r>
        <w:separator/>
      </w:r>
    </w:p>
  </w:endnote>
  <w:endnote w:type="continuationSeparator" w:id="0">
    <w:p w14:paraId="412160DF" w14:textId="77777777" w:rsidR="00970B37" w:rsidRDefault="00970B37" w:rsidP="00D73E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jaVu Sans Mono">
    <w:panose1 w:val="020B0609030804020204"/>
    <w:charset w:val="00"/>
    <w:family w:val="modern"/>
    <w:pitch w:val="fixed"/>
    <w:sig w:usb0="E60026FF" w:usb1="D200F9FB" w:usb2="02000028"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FDCBD" w14:textId="77777777" w:rsidR="00970B37" w:rsidRDefault="00970B37" w:rsidP="00D73EC6">
      <w:pPr>
        <w:spacing w:after="0"/>
      </w:pPr>
      <w:r>
        <w:separator/>
      </w:r>
    </w:p>
  </w:footnote>
  <w:footnote w:type="continuationSeparator" w:id="0">
    <w:p w14:paraId="1726D1A4" w14:textId="77777777" w:rsidR="00970B37" w:rsidRDefault="00970B37" w:rsidP="00D73EC6">
      <w:pPr>
        <w:spacing w:after="0"/>
      </w:pPr>
      <w:r>
        <w:continuationSeparator/>
      </w:r>
    </w:p>
  </w:footnote>
  <w:footnote w:id="1">
    <w:p w14:paraId="1B06486C" w14:textId="77777777" w:rsidR="00970B37" w:rsidRPr="00960849" w:rsidRDefault="00970B37" w:rsidP="00D73EC6">
      <w:pPr>
        <w:pStyle w:val="Voetnoottekst"/>
        <w:rPr>
          <w:rFonts w:ascii="Verdana" w:hAnsi="Verdana"/>
          <w:lang w:val="en-US"/>
        </w:rPr>
      </w:pPr>
      <w:r w:rsidRPr="0022056B">
        <w:rPr>
          <w:rStyle w:val="Voetnootmarkering"/>
          <w:rFonts w:ascii="Verdana" w:hAnsi="Verdana"/>
          <w:sz w:val="14"/>
          <w:szCs w:val="14"/>
        </w:rPr>
        <w:footnoteRef/>
      </w:r>
      <w:r w:rsidRPr="00960849">
        <w:rPr>
          <w:rFonts w:ascii="Verdana" w:hAnsi="Verdana"/>
          <w:lang w:val="en-US"/>
        </w:rPr>
        <w:t xml:space="preserve"> </w:t>
      </w:r>
      <w:r w:rsidRPr="00960849">
        <w:rPr>
          <w:rFonts w:ascii="Verdana" w:hAnsi="Verdana"/>
          <w:sz w:val="14"/>
          <w:szCs w:val="14"/>
          <w:lang w:val="en-US"/>
        </w:rPr>
        <w:t>SAAS = software as a service, ook wel software in the cloud genoemd</w:t>
      </w:r>
    </w:p>
  </w:footnote>
  <w:footnote w:id="2">
    <w:p w14:paraId="5B1504F0" w14:textId="77777777" w:rsidR="00970B37" w:rsidRPr="00502935" w:rsidRDefault="00970B37" w:rsidP="00D73EC6">
      <w:pPr>
        <w:pStyle w:val="Voetnoottekst"/>
        <w:rPr>
          <w:rFonts w:ascii="Verdana" w:hAnsi="Verdana"/>
          <w:sz w:val="14"/>
          <w:szCs w:val="14"/>
        </w:rPr>
      </w:pPr>
      <w:r w:rsidRPr="00502935">
        <w:rPr>
          <w:rStyle w:val="Voetnootmarkering"/>
          <w:rFonts w:ascii="Verdana" w:hAnsi="Verdana"/>
          <w:sz w:val="14"/>
          <w:szCs w:val="14"/>
        </w:rPr>
        <w:footnoteRef/>
      </w:r>
      <w:r w:rsidRPr="00502935">
        <w:rPr>
          <w:rFonts w:ascii="Verdana" w:hAnsi="Verdana"/>
          <w:sz w:val="14"/>
          <w:szCs w:val="14"/>
        </w:rPr>
        <w:t xml:space="preserve"> </w:t>
      </w:r>
      <w:r>
        <w:rPr>
          <w:rFonts w:ascii="Verdana" w:hAnsi="Verdana"/>
          <w:sz w:val="14"/>
          <w:szCs w:val="14"/>
        </w:rPr>
        <w:t>LAS = Leerling Administratie Systeem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1649BF"/>
    <w:multiLevelType w:val="hybridMultilevel"/>
    <w:tmpl w:val="B512F09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A517CC6"/>
    <w:multiLevelType w:val="hybridMultilevel"/>
    <w:tmpl w:val="A0A09C38"/>
    <w:lvl w:ilvl="0" w:tplc="A2F2B0B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92E37CB"/>
    <w:multiLevelType w:val="hybridMultilevel"/>
    <w:tmpl w:val="46DCF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A732F66"/>
    <w:multiLevelType w:val="hybridMultilevel"/>
    <w:tmpl w:val="248C855E"/>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2FA87881"/>
    <w:multiLevelType w:val="hybridMultilevel"/>
    <w:tmpl w:val="29DE978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C800D99"/>
    <w:multiLevelType w:val="hybridMultilevel"/>
    <w:tmpl w:val="4EBCF1BA"/>
    <w:lvl w:ilvl="0" w:tplc="54466DD8">
      <w:start w:val="3"/>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F4F447A"/>
    <w:multiLevelType w:val="hybridMultilevel"/>
    <w:tmpl w:val="6BB8FA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56555C8"/>
    <w:multiLevelType w:val="hybridMultilevel"/>
    <w:tmpl w:val="526C8A0E"/>
    <w:lvl w:ilvl="0" w:tplc="8B5CE7FC">
      <w:numFmt w:val="bullet"/>
      <w:lvlText w:val="-"/>
      <w:lvlJc w:val="left"/>
      <w:pPr>
        <w:ind w:left="720" w:hanging="360"/>
      </w:pPr>
      <w:rPr>
        <w:rFonts w:ascii="Verdana" w:eastAsia="SimSu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95679E2"/>
    <w:multiLevelType w:val="hybridMultilevel"/>
    <w:tmpl w:val="2A22B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2A52EFD"/>
    <w:multiLevelType w:val="hybridMultilevel"/>
    <w:tmpl w:val="C0BA3E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3EA4565"/>
    <w:multiLevelType w:val="hybridMultilevel"/>
    <w:tmpl w:val="050CD6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2CD6EAA"/>
    <w:multiLevelType w:val="hybridMultilevel"/>
    <w:tmpl w:val="83E6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76182C"/>
    <w:multiLevelType w:val="hybridMultilevel"/>
    <w:tmpl w:val="6032E73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2"/>
  </w:num>
  <w:num w:numId="2">
    <w:abstractNumId w:val="11"/>
  </w:num>
  <w:num w:numId="3">
    <w:abstractNumId w:val="4"/>
  </w:num>
  <w:num w:numId="4">
    <w:abstractNumId w:val="3"/>
  </w:num>
  <w:num w:numId="5">
    <w:abstractNumId w:val="6"/>
  </w:num>
  <w:num w:numId="6">
    <w:abstractNumId w:val="0"/>
  </w:num>
  <w:num w:numId="7">
    <w:abstractNumId w:val="1"/>
  </w:num>
  <w:num w:numId="8">
    <w:abstractNumId w:val="13"/>
  </w:num>
  <w:num w:numId="9">
    <w:abstractNumId w:val="7"/>
  </w:num>
  <w:num w:numId="10">
    <w:abstractNumId w:val="5"/>
  </w:num>
  <w:num w:numId="11">
    <w:abstractNumId w:val="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0B"/>
    <w:rsid w:val="00034E30"/>
    <w:rsid w:val="000A0EF3"/>
    <w:rsid w:val="0010666F"/>
    <w:rsid w:val="001164F5"/>
    <w:rsid w:val="00183BFD"/>
    <w:rsid w:val="001C222C"/>
    <w:rsid w:val="00204F61"/>
    <w:rsid w:val="002424DF"/>
    <w:rsid w:val="00247ED6"/>
    <w:rsid w:val="003A14B6"/>
    <w:rsid w:val="003F2DBF"/>
    <w:rsid w:val="00523735"/>
    <w:rsid w:val="005239B0"/>
    <w:rsid w:val="00577630"/>
    <w:rsid w:val="005C0E81"/>
    <w:rsid w:val="005D2582"/>
    <w:rsid w:val="00652DB6"/>
    <w:rsid w:val="006A21BF"/>
    <w:rsid w:val="007042D6"/>
    <w:rsid w:val="00791DC8"/>
    <w:rsid w:val="00814D83"/>
    <w:rsid w:val="00820069"/>
    <w:rsid w:val="008A052A"/>
    <w:rsid w:val="008D5749"/>
    <w:rsid w:val="008E17B3"/>
    <w:rsid w:val="008F61AD"/>
    <w:rsid w:val="008F6F99"/>
    <w:rsid w:val="00904AF1"/>
    <w:rsid w:val="009407F2"/>
    <w:rsid w:val="00960849"/>
    <w:rsid w:val="00970B37"/>
    <w:rsid w:val="009C31C0"/>
    <w:rsid w:val="00A17980"/>
    <w:rsid w:val="00A27F09"/>
    <w:rsid w:val="00A3192C"/>
    <w:rsid w:val="00A33025"/>
    <w:rsid w:val="00A36E0B"/>
    <w:rsid w:val="00A7474C"/>
    <w:rsid w:val="00AA1651"/>
    <w:rsid w:val="00B6654D"/>
    <w:rsid w:val="00BC427A"/>
    <w:rsid w:val="00C74526"/>
    <w:rsid w:val="00C832DB"/>
    <w:rsid w:val="00CA35D5"/>
    <w:rsid w:val="00CB0AEA"/>
    <w:rsid w:val="00CC0741"/>
    <w:rsid w:val="00D37AB5"/>
    <w:rsid w:val="00D73EC6"/>
    <w:rsid w:val="00DD239C"/>
    <w:rsid w:val="00E71E35"/>
    <w:rsid w:val="00ED1DC3"/>
    <w:rsid w:val="00EF5EFA"/>
    <w:rsid w:val="00F00DEA"/>
    <w:rsid w:val="00F96393"/>
    <w:rsid w:val="00FA3556"/>
    <w:rsid w:val="00FB52DF"/>
    <w:rsid w:val="00FC06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6A1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6E0B"/>
    <w:pPr>
      <w:spacing w:after="20"/>
    </w:pPr>
    <w:rPr>
      <w:rFonts w:ascii="Verdana" w:eastAsia="SimSun" w:hAnsi="Verdana" w:cs="Times New Roman"/>
      <w:sz w:val="2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99"/>
    <w:qFormat/>
    <w:rsid w:val="00A36E0B"/>
    <w:rPr>
      <w:b/>
      <w:bCs/>
      <w:szCs w:val="20"/>
    </w:rPr>
  </w:style>
  <w:style w:type="character" w:styleId="Hyperlink">
    <w:name w:val="Hyperlink"/>
    <w:basedOn w:val="Standaardalinea-lettertype"/>
    <w:uiPriority w:val="99"/>
    <w:rsid w:val="00A36E0B"/>
    <w:rPr>
      <w:rFonts w:cs="Times New Roman"/>
      <w:color w:val="0000FF"/>
      <w:u w:val="single"/>
    </w:rPr>
  </w:style>
  <w:style w:type="paragraph" w:styleId="Lijstalinea">
    <w:name w:val="List Paragraph"/>
    <w:basedOn w:val="Standaard"/>
    <w:uiPriority w:val="34"/>
    <w:qFormat/>
    <w:rsid w:val="00A36E0B"/>
    <w:pPr>
      <w:ind w:left="720"/>
      <w:contextualSpacing/>
    </w:pPr>
  </w:style>
  <w:style w:type="paragraph" w:styleId="Ballontekst">
    <w:name w:val="Balloon Text"/>
    <w:basedOn w:val="Standaard"/>
    <w:link w:val="BallontekstChar"/>
    <w:uiPriority w:val="99"/>
    <w:semiHidden/>
    <w:unhideWhenUsed/>
    <w:rsid w:val="00A36E0B"/>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36E0B"/>
    <w:rPr>
      <w:rFonts w:ascii="Lucida Grande" w:eastAsia="SimSun" w:hAnsi="Lucida Grande" w:cs="Lucida Grande"/>
      <w:sz w:val="18"/>
      <w:szCs w:val="18"/>
      <w:lang w:eastAsia="zh-CN"/>
    </w:rPr>
  </w:style>
  <w:style w:type="paragraph" w:styleId="Titel">
    <w:name w:val="Title"/>
    <w:basedOn w:val="Standaard"/>
    <w:next w:val="Standaard"/>
    <w:link w:val="TitelChar"/>
    <w:uiPriority w:val="10"/>
    <w:qFormat/>
    <w:rsid w:val="00A36E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36E0B"/>
    <w:rPr>
      <w:rFonts w:asciiTheme="majorHAnsi" w:eastAsiaTheme="majorEastAsia" w:hAnsiTheme="majorHAnsi" w:cstheme="majorBidi"/>
      <w:color w:val="17365D" w:themeColor="text2" w:themeShade="BF"/>
      <w:spacing w:val="5"/>
      <w:kern w:val="28"/>
      <w:sz w:val="52"/>
      <w:szCs w:val="52"/>
      <w:lang w:eastAsia="zh-CN"/>
    </w:rPr>
  </w:style>
  <w:style w:type="character" w:styleId="Verwijzingopmerking">
    <w:name w:val="annotation reference"/>
    <w:basedOn w:val="Standaardalinea-lettertype"/>
    <w:uiPriority w:val="99"/>
    <w:semiHidden/>
    <w:unhideWhenUsed/>
    <w:rsid w:val="00BC427A"/>
    <w:rPr>
      <w:sz w:val="16"/>
      <w:szCs w:val="16"/>
    </w:rPr>
  </w:style>
  <w:style w:type="paragraph" w:styleId="Tekstopmerking">
    <w:name w:val="annotation text"/>
    <w:basedOn w:val="Standaard"/>
    <w:link w:val="TekstopmerkingChar"/>
    <w:uiPriority w:val="99"/>
    <w:semiHidden/>
    <w:unhideWhenUsed/>
    <w:rsid w:val="00BC427A"/>
    <w:rPr>
      <w:szCs w:val="20"/>
    </w:rPr>
  </w:style>
  <w:style w:type="character" w:customStyle="1" w:styleId="TekstopmerkingChar">
    <w:name w:val="Tekst opmerking Char"/>
    <w:basedOn w:val="Standaardalinea-lettertype"/>
    <w:link w:val="Tekstopmerking"/>
    <w:uiPriority w:val="99"/>
    <w:semiHidden/>
    <w:rsid w:val="00BC427A"/>
    <w:rPr>
      <w:rFonts w:ascii="Verdana" w:eastAsia="SimSun" w:hAnsi="Verdana" w:cs="Times New Roman"/>
      <w:sz w:val="20"/>
      <w:szCs w:val="20"/>
      <w:lang w:eastAsia="zh-CN"/>
    </w:rPr>
  </w:style>
  <w:style w:type="paragraph" w:styleId="Onderwerpvanopmerking">
    <w:name w:val="annotation subject"/>
    <w:basedOn w:val="Tekstopmerking"/>
    <w:next w:val="Tekstopmerking"/>
    <w:link w:val="OnderwerpvanopmerkingChar"/>
    <w:uiPriority w:val="99"/>
    <w:semiHidden/>
    <w:unhideWhenUsed/>
    <w:rsid w:val="00BC427A"/>
    <w:rPr>
      <w:b/>
      <w:bCs/>
    </w:rPr>
  </w:style>
  <w:style w:type="character" w:customStyle="1" w:styleId="OnderwerpvanopmerkingChar">
    <w:name w:val="Onderwerp van opmerking Char"/>
    <w:basedOn w:val="TekstopmerkingChar"/>
    <w:link w:val="Onderwerpvanopmerking"/>
    <w:uiPriority w:val="99"/>
    <w:semiHidden/>
    <w:rsid w:val="00BC427A"/>
    <w:rPr>
      <w:rFonts w:ascii="Verdana" w:eastAsia="SimSun" w:hAnsi="Verdana" w:cs="Times New Roman"/>
      <w:b/>
      <w:bCs/>
      <w:sz w:val="20"/>
      <w:szCs w:val="20"/>
      <w:lang w:eastAsia="zh-CN"/>
    </w:rPr>
  </w:style>
  <w:style w:type="paragraph" w:styleId="Voetnoottekst">
    <w:name w:val="footnote text"/>
    <w:basedOn w:val="Standaard"/>
    <w:link w:val="VoetnoottekstChar"/>
    <w:uiPriority w:val="99"/>
    <w:semiHidden/>
    <w:rsid w:val="00D73EC6"/>
    <w:pPr>
      <w:spacing w:after="0"/>
    </w:pPr>
    <w:rPr>
      <w:rFonts w:ascii="Calibri" w:eastAsia="Calibri" w:hAnsi="Calibri"/>
      <w:szCs w:val="20"/>
      <w:lang w:eastAsia="en-US"/>
    </w:rPr>
  </w:style>
  <w:style w:type="character" w:customStyle="1" w:styleId="VoetnoottekstChar">
    <w:name w:val="Voetnoottekst Char"/>
    <w:basedOn w:val="Standaardalinea-lettertype"/>
    <w:link w:val="Voetnoottekst"/>
    <w:uiPriority w:val="99"/>
    <w:semiHidden/>
    <w:rsid w:val="00D73EC6"/>
    <w:rPr>
      <w:rFonts w:ascii="Calibri" w:eastAsia="Calibri" w:hAnsi="Calibri" w:cs="Times New Roman"/>
      <w:sz w:val="20"/>
      <w:szCs w:val="20"/>
      <w:lang w:eastAsia="en-US"/>
    </w:rPr>
  </w:style>
  <w:style w:type="character" w:styleId="Voetnootmarkering">
    <w:name w:val="footnote reference"/>
    <w:uiPriority w:val="99"/>
    <w:semiHidden/>
    <w:rsid w:val="00D73EC6"/>
    <w:rPr>
      <w:rFonts w:cs="Times New Roman"/>
      <w:vertAlign w:val="superscript"/>
    </w:rPr>
  </w:style>
  <w:style w:type="paragraph" w:styleId="Revisie">
    <w:name w:val="Revision"/>
    <w:hidden/>
    <w:uiPriority w:val="99"/>
    <w:semiHidden/>
    <w:rsid w:val="00A27F09"/>
    <w:rPr>
      <w:rFonts w:ascii="Verdana" w:eastAsia="SimSun" w:hAnsi="Verdana" w:cs="Times New Roman"/>
      <w:sz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6E0B"/>
    <w:pPr>
      <w:spacing w:after="20"/>
    </w:pPr>
    <w:rPr>
      <w:rFonts w:ascii="Verdana" w:eastAsia="SimSun" w:hAnsi="Verdana" w:cs="Times New Roman"/>
      <w:sz w:val="2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99"/>
    <w:qFormat/>
    <w:rsid w:val="00A36E0B"/>
    <w:rPr>
      <w:b/>
      <w:bCs/>
      <w:szCs w:val="20"/>
    </w:rPr>
  </w:style>
  <w:style w:type="character" w:styleId="Hyperlink">
    <w:name w:val="Hyperlink"/>
    <w:basedOn w:val="Standaardalinea-lettertype"/>
    <w:uiPriority w:val="99"/>
    <w:rsid w:val="00A36E0B"/>
    <w:rPr>
      <w:rFonts w:cs="Times New Roman"/>
      <w:color w:val="0000FF"/>
      <w:u w:val="single"/>
    </w:rPr>
  </w:style>
  <w:style w:type="paragraph" w:styleId="Lijstalinea">
    <w:name w:val="List Paragraph"/>
    <w:basedOn w:val="Standaard"/>
    <w:uiPriority w:val="34"/>
    <w:qFormat/>
    <w:rsid w:val="00A36E0B"/>
    <w:pPr>
      <w:ind w:left="720"/>
      <w:contextualSpacing/>
    </w:pPr>
  </w:style>
  <w:style w:type="paragraph" w:styleId="Ballontekst">
    <w:name w:val="Balloon Text"/>
    <w:basedOn w:val="Standaard"/>
    <w:link w:val="BallontekstChar"/>
    <w:uiPriority w:val="99"/>
    <w:semiHidden/>
    <w:unhideWhenUsed/>
    <w:rsid w:val="00A36E0B"/>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36E0B"/>
    <w:rPr>
      <w:rFonts w:ascii="Lucida Grande" w:eastAsia="SimSun" w:hAnsi="Lucida Grande" w:cs="Lucida Grande"/>
      <w:sz w:val="18"/>
      <w:szCs w:val="18"/>
      <w:lang w:eastAsia="zh-CN"/>
    </w:rPr>
  </w:style>
  <w:style w:type="paragraph" w:styleId="Titel">
    <w:name w:val="Title"/>
    <w:basedOn w:val="Standaard"/>
    <w:next w:val="Standaard"/>
    <w:link w:val="TitelChar"/>
    <w:uiPriority w:val="10"/>
    <w:qFormat/>
    <w:rsid w:val="00A36E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36E0B"/>
    <w:rPr>
      <w:rFonts w:asciiTheme="majorHAnsi" w:eastAsiaTheme="majorEastAsia" w:hAnsiTheme="majorHAnsi" w:cstheme="majorBidi"/>
      <w:color w:val="17365D" w:themeColor="text2" w:themeShade="BF"/>
      <w:spacing w:val="5"/>
      <w:kern w:val="28"/>
      <w:sz w:val="52"/>
      <w:szCs w:val="52"/>
      <w:lang w:eastAsia="zh-CN"/>
    </w:rPr>
  </w:style>
  <w:style w:type="character" w:styleId="Verwijzingopmerking">
    <w:name w:val="annotation reference"/>
    <w:basedOn w:val="Standaardalinea-lettertype"/>
    <w:uiPriority w:val="99"/>
    <w:semiHidden/>
    <w:unhideWhenUsed/>
    <w:rsid w:val="00BC427A"/>
    <w:rPr>
      <w:sz w:val="16"/>
      <w:szCs w:val="16"/>
    </w:rPr>
  </w:style>
  <w:style w:type="paragraph" w:styleId="Tekstopmerking">
    <w:name w:val="annotation text"/>
    <w:basedOn w:val="Standaard"/>
    <w:link w:val="TekstopmerkingChar"/>
    <w:uiPriority w:val="99"/>
    <w:semiHidden/>
    <w:unhideWhenUsed/>
    <w:rsid w:val="00BC427A"/>
    <w:rPr>
      <w:szCs w:val="20"/>
    </w:rPr>
  </w:style>
  <w:style w:type="character" w:customStyle="1" w:styleId="TekstopmerkingChar">
    <w:name w:val="Tekst opmerking Char"/>
    <w:basedOn w:val="Standaardalinea-lettertype"/>
    <w:link w:val="Tekstopmerking"/>
    <w:uiPriority w:val="99"/>
    <w:semiHidden/>
    <w:rsid w:val="00BC427A"/>
    <w:rPr>
      <w:rFonts w:ascii="Verdana" w:eastAsia="SimSun" w:hAnsi="Verdana" w:cs="Times New Roman"/>
      <w:sz w:val="20"/>
      <w:szCs w:val="20"/>
      <w:lang w:eastAsia="zh-CN"/>
    </w:rPr>
  </w:style>
  <w:style w:type="paragraph" w:styleId="Onderwerpvanopmerking">
    <w:name w:val="annotation subject"/>
    <w:basedOn w:val="Tekstopmerking"/>
    <w:next w:val="Tekstopmerking"/>
    <w:link w:val="OnderwerpvanopmerkingChar"/>
    <w:uiPriority w:val="99"/>
    <w:semiHidden/>
    <w:unhideWhenUsed/>
    <w:rsid w:val="00BC427A"/>
    <w:rPr>
      <w:b/>
      <w:bCs/>
    </w:rPr>
  </w:style>
  <w:style w:type="character" w:customStyle="1" w:styleId="OnderwerpvanopmerkingChar">
    <w:name w:val="Onderwerp van opmerking Char"/>
    <w:basedOn w:val="TekstopmerkingChar"/>
    <w:link w:val="Onderwerpvanopmerking"/>
    <w:uiPriority w:val="99"/>
    <w:semiHidden/>
    <w:rsid w:val="00BC427A"/>
    <w:rPr>
      <w:rFonts w:ascii="Verdana" w:eastAsia="SimSun" w:hAnsi="Verdana" w:cs="Times New Roman"/>
      <w:b/>
      <w:bCs/>
      <w:sz w:val="20"/>
      <w:szCs w:val="20"/>
      <w:lang w:eastAsia="zh-CN"/>
    </w:rPr>
  </w:style>
  <w:style w:type="paragraph" w:styleId="Voetnoottekst">
    <w:name w:val="footnote text"/>
    <w:basedOn w:val="Standaard"/>
    <w:link w:val="VoetnoottekstChar"/>
    <w:uiPriority w:val="99"/>
    <w:semiHidden/>
    <w:rsid w:val="00D73EC6"/>
    <w:pPr>
      <w:spacing w:after="0"/>
    </w:pPr>
    <w:rPr>
      <w:rFonts w:ascii="Calibri" w:eastAsia="Calibri" w:hAnsi="Calibri"/>
      <w:szCs w:val="20"/>
      <w:lang w:eastAsia="en-US"/>
    </w:rPr>
  </w:style>
  <w:style w:type="character" w:customStyle="1" w:styleId="VoetnoottekstChar">
    <w:name w:val="Voetnoottekst Char"/>
    <w:basedOn w:val="Standaardalinea-lettertype"/>
    <w:link w:val="Voetnoottekst"/>
    <w:uiPriority w:val="99"/>
    <w:semiHidden/>
    <w:rsid w:val="00D73EC6"/>
    <w:rPr>
      <w:rFonts w:ascii="Calibri" w:eastAsia="Calibri" w:hAnsi="Calibri" w:cs="Times New Roman"/>
      <w:sz w:val="20"/>
      <w:szCs w:val="20"/>
      <w:lang w:eastAsia="en-US"/>
    </w:rPr>
  </w:style>
  <w:style w:type="character" w:styleId="Voetnootmarkering">
    <w:name w:val="footnote reference"/>
    <w:uiPriority w:val="99"/>
    <w:semiHidden/>
    <w:rsid w:val="00D73EC6"/>
    <w:rPr>
      <w:rFonts w:cs="Times New Roman"/>
      <w:vertAlign w:val="superscript"/>
    </w:rPr>
  </w:style>
  <w:style w:type="paragraph" w:styleId="Revisie">
    <w:name w:val="Revision"/>
    <w:hidden/>
    <w:uiPriority w:val="99"/>
    <w:semiHidden/>
    <w:rsid w:val="00A27F09"/>
    <w:rPr>
      <w:rFonts w:ascii="Verdana" w:eastAsia="SimSun" w:hAnsi="Verdana" w:cs="Times New Roman"/>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7785">
      <w:bodyDiv w:val="1"/>
      <w:marLeft w:val="0"/>
      <w:marRight w:val="0"/>
      <w:marTop w:val="0"/>
      <w:marBottom w:val="0"/>
      <w:divBdr>
        <w:top w:val="none" w:sz="0" w:space="0" w:color="auto"/>
        <w:left w:val="none" w:sz="0" w:space="0" w:color="auto"/>
        <w:bottom w:val="none" w:sz="0" w:space="0" w:color="auto"/>
        <w:right w:val="none" w:sz="0" w:space="0" w:color="auto"/>
      </w:divBdr>
    </w:div>
    <w:div w:id="1390769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3714</Words>
  <Characters>20428</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Multrix Benelux B.V.</Company>
  <LinksUpToDate>false</LinksUpToDate>
  <CharactersWithSpaces>24094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Lustenhouwer</dc:creator>
  <cp:lastModifiedBy>Jeroen Hamers</cp:lastModifiedBy>
  <cp:revision>7</cp:revision>
  <dcterms:created xsi:type="dcterms:W3CDTF">2014-03-26T16:18:00Z</dcterms:created>
  <dcterms:modified xsi:type="dcterms:W3CDTF">2014-03-27T13:47:00Z</dcterms:modified>
</cp:coreProperties>
</file>