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E952C" w14:textId="77777777" w:rsidR="008B0D77" w:rsidRPr="00FD0496" w:rsidRDefault="008B0D77" w:rsidP="008B0D77">
      <w:pPr>
        <w:rPr>
          <w:rFonts w:eastAsia="Arial" w:cs="Times New Roman"/>
          <w:color w:val="333333"/>
        </w:rPr>
      </w:pPr>
    </w:p>
    <w:p w14:paraId="5F8DB5D0" w14:textId="77777777" w:rsidR="008B0D77" w:rsidRPr="00FD0496" w:rsidRDefault="008B0D77" w:rsidP="008B0D77">
      <w:pPr>
        <w:rPr>
          <w:rFonts w:eastAsia="Arial" w:cs="Times New Roman"/>
          <w:color w:val="333333"/>
        </w:rPr>
      </w:pPr>
    </w:p>
    <w:p w14:paraId="5A84DE14" w14:textId="77777777" w:rsidR="008B0D77" w:rsidRPr="00FD0496" w:rsidRDefault="008B0D77" w:rsidP="008B0D77">
      <w:pPr>
        <w:rPr>
          <w:rFonts w:eastAsia="Arial" w:cs="Times New Roman"/>
          <w:color w:val="333333"/>
        </w:rPr>
      </w:pPr>
    </w:p>
    <w:p w14:paraId="36488639" w14:textId="77777777" w:rsidR="008B0D77" w:rsidRPr="00FD0496" w:rsidRDefault="008B0D77" w:rsidP="008B0D77">
      <w:pPr>
        <w:rPr>
          <w:rFonts w:eastAsia="Arial" w:cs="Times New Roman"/>
          <w:color w:val="333333"/>
        </w:rPr>
      </w:pPr>
    </w:p>
    <w:p w14:paraId="17521433" w14:textId="77777777" w:rsidR="008B0D77" w:rsidRPr="00FD0496" w:rsidRDefault="008B0D77" w:rsidP="008B0D77">
      <w:pPr>
        <w:rPr>
          <w:rFonts w:eastAsia="Arial" w:cs="Times New Roman"/>
          <w:color w:val="333333"/>
        </w:rPr>
      </w:pPr>
    </w:p>
    <w:p w14:paraId="42DD93B0" w14:textId="77777777" w:rsidR="008B0D77" w:rsidRPr="00FD0496" w:rsidRDefault="008B0D77" w:rsidP="008B0D77">
      <w:pPr>
        <w:rPr>
          <w:rFonts w:eastAsia="Arial" w:cs="Times New Roman"/>
          <w:color w:val="333333"/>
        </w:rPr>
      </w:pPr>
    </w:p>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3"/>
        <w:gridCol w:w="6805"/>
      </w:tblGrid>
      <w:tr w:rsidR="008B0D77" w:rsidRPr="00FD0496" w14:paraId="19E7B08F" w14:textId="77777777" w:rsidTr="00FD0496">
        <w:tc>
          <w:tcPr>
            <w:tcW w:w="1985" w:type="dxa"/>
            <w:tcBorders>
              <w:top w:val="single" w:sz="8" w:space="0" w:color="auto"/>
            </w:tcBorders>
          </w:tcPr>
          <w:p w14:paraId="49779264" w14:textId="77777777" w:rsidR="008B0D77" w:rsidRPr="00FD0496" w:rsidRDefault="008B0D77" w:rsidP="008B0D77">
            <w:pPr>
              <w:rPr>
                <w:rFonts w:eastAsia="PMingLiU"/>
                <w:color w:val="333333"/>
              </w:rPr>
            </w:pPr>
            <w:bookmarkStart w:id="0" w:name="InfoTable"/>
          </w:p>
        </w:tc>
        <w:tc>
          <w:tcPr>
            <w:tcW w:w="283" w:type="dxa"/>
            <w:tcBorders>
              <w:top w:val="single" w:sz="8" w:space="0" w:color="auto"/>
            </w:tcBorders>
          </w:tcPr>
          <w:p w14:paraId="0B37DCCD" w14:textId="77777777" w:rsidR="008B0D77" w:rsidRPr="00FD0496" w:rsidRDefault="008B0D77" w:rsidP="008B0D77">
            <w:pPr>
              <w:rPr>
                <w:rFonts w:eastAsia="PMingLiU"/>
                <w:color w:val="333333"/>
              </w:rPr>
            </w:pPr>
          </w:p>
        </w:tc>
        <w:tc>
          <w:tcPr>
            <w:tcW w:w="6805" w:type="dxa"/>
            <w:tcBorders>
              <w:top w:val="single" w:sz="8" w:space="0" w:color="auto"/>
            </w:tcBorders>
          </w:tcPr>
          <w:p w14:paraId="791E491C" w14:textId="77777777" w:rsidR="008B0D77" w:rsidRPr="00FD0496" w:rsidRDefault="008B0D77" w:rsidP="008B0D77">
            <w:pPr>
              <w:rPr>
                <w:rFonts w:eastAsia="PMingLiU"/>
                <w:color w:val="333333"/>
              </w:rPr>
            </w:pPr>
          </w:p>
        </w:tc>
      </w:tr>
      <w:tr w:rsidR="008B0D77" w:rsidRPr="00FD0496" w14:paraId="421C157F" w14:textId="77777777" w:rsidTr="00FD0496">
        <w:tc>
          <w:tcPr>
            <w:tcW w:w="1985" w:type="dxa"/>
          </w:tcPr>
          <w:p w14:paraId="686D1B50" w14:textId="77777777" w:rsidR="008B0D77" w:rsidRPr="00FD0496" w:rsidRDefault="008B0D77" w:rsidP="008B0D77">
            <w:pPr>
              <w:rPr>
                <w:rFonts w:eastAsia="PMingLiU"/>
                <w:color w:val="333333"/>
              </w:rPr>
            </w:pPr>
            <w:r w:rsidRPr="00FD0496">
              <w:rPr>
                <w:rFonts w:eastAsia="PMingLiU"/>
                <w:color w:val="333333"/>
              </w:rPr>
              <w:t>Voor</w:t>
            </w:r>
          </w:p>
        </w:tc>
        <w:tc>
          <w:tcPr>
            <w:tcW w:w="283" w:type="dxa"/>
          </w:tcPr>
          <w:p w14:paraId="3CBDC333" w14:textId="77777777" w:rsidR="008B0D77" w:rsidRPr="00FD0496" w:rsidRDefault="008B0D77" w:rsidP="008B0D77">
            <w:pPr>
              <w:rPr>
                <w:rFonts w:eastAsia="PMingLiU"/>
                <w:color w:val="333333"/>
              </w:rPr>
            </w:pPr>
          </w:p>
        </w:tc>
        <w:tc>
          <w:tcPr>
            <w:tcW w:w="6805" w:type="dxa"/>
          </w:tcPr>
          <w:p w14:paraId="56F64E06" w14:textId="77777777" w:rsidR="008B0D77" w:rsidRPr="00FD0496" w:rsidRDefault="008B0D77" w:rsidP="008B0D77">
            <w:pPr>
              <w:rPr>
                <w:rFonts w:eastAsia="PMingLiU"/>
                <w:color w:val="333333"/>
              </w:rPr>
            </w:pPr>
            <w:r w:rsidRPr="00FD0496">
              <w:rPr>
                <w:rFonts w:eastAsia="PMingLiU"/>
                <w:color w:val="333333"/>
              </w:rPr>
              <w:t>Standaardisatieraad, Edustandaard</w:t>
            </w:r>
          </w:p>
        </w:tc>
      </w:tr>
      <w:tr w:rsidR="008B0D77" w:rsidRPr="00FD0496" w14:paraId="72D86845" w14:textId="77777777" w:rsidTr="00FD0496">
        <w:tc>
          <w:tcPr>
            <w:tcW w:w="1985" w:type="dxa"/>
          </w:tcPr>
          <w:p w14:paraId="4A717065" w14:textId="77777777" w:rsidR="008B0D77" w:rsidRPr="00FD0496" w:rsidRDefault="008B0D77" w:rsidP="008B0D77">
            <w:pPr>
              <w:rPr>
                <w:rFonts w:eastAsia="PMingLiU"/>
                <w:color w:val="333333"/>
              </w:rPr>
            </w:pPr>
            <w:r w:rsidRPr="00FD0496">
              <w:rPr>
                <w:rFonts w:eastAsia="PMingLiU"/>
                <w:color w:val="333333"/>
              </w:rPr>
              <w:t>Van</w:t>
            </w:r>
          </w:p>
        </w:tc>
        <w:tc>
          <w:tcPr>
            <w:tcW w:w="283" w:type="dxa"/>
          </w:tcPr>
          <w:p w14:paraId="7CF1A290" w14:textId="77777777" w:rsidR="008B0D77" w:rsidRPr="00FD0496" w:rsidRDefault="008B0D77" w:rsidP="008B0D77">
            <w:pPr>
              <w:rPr>
                <w:rFonts w:eastAsia="PMingLiU"/>
                <w:color w:val="333333"/>
              </w:rPr>
            </w:pPr>
          </w:p>
        </w:tc>
        <w:tc>
          <w:tcPr>
            <w:tcW w:w="6805" w:type="dxa"/>
          </w:tcPr>
          <w:p w14:paraId="5CF66047" w14:textId="618A31EE" w:rsidR="008B0D77" w:rsidRPr="00FD0496" w:rsidRDefault="008B0D77" w:rsidP="008B0D77">
            <w:pPr>
              <w:rPr>
                <w:rFonts w:eastAsia="PMingLiU"/>
                <w:color w:val="333333"/>
              </w:rPr>
            </w:pPr>
            <w:r w:rsidRPr="00FD0496">
              <w:rPr>
                <w:rFonts w:eastAsia="PMingLiU"/>
                <w:color w:val="333333"/>
              </w:rPr>
              <w:t>Elise Lustenhouwer, Bureau Edustandaard</w:t>
            </w:r>
          </w:p>
        </w:tc>
      </w:tr>
      <w:tr w:rsidR="00607773" w:rsidRPr="00FD0496" w14:paraId="0320F026" w14:textId="77777777" w:rsidTr="00FD0496">
        <w:tc>
          <w:tcPr>
            <w:tcW w:w="1985" w:type="dxa"/>
          </w:tcPr>
          <w:p w14:paraId="01EA3E9E" w14:textId="21A98CF7" w:rsidR="00607773" w:rsidRPr="00FD0496" w:rsidRDefault="00607773" w:rsidP="008B0D77">
            <w:pPr>
              <w:rPr>
                <w:rFonts w:eastAsia="PMingLiU"/>
                <w:color w:val="333333"/>
              </w:rPr>
            </w:pPr>
            <w:r w:rsidRPr="00FD0496">
              <w:rPr>
                <w:rFonts w:eastAsia="PMingLiU"/>
                <w:color w:val="333333"/>
              </w:rPr>
              <w:t>Indiener</w:t>
            </w:r>
          </w:p>
        </w:tc>
        <w:tc>
          <w:tcPr>
            <w:tcW w:w="283" w:type="dxa"/>
          </w:tcPr>
          <w:p w14:paraId="1270E95A" w14:textId="77777777" w:rsidR="00607773" w:rsidRPr="00FD0496" w:rsidRDefault="00607773" w:rsidP="008B0D77">
            <w:pPr>
              <w:rPr>
                <w:rFonts w:eastAsia="PMingLiU"/>
                <w:color w:val="333333"/>
              </w:rPr>
            </w:pPr>
          </w:p>
        </w:tc>
        <w:tc>
          <w:tcPr>
            <w:tcW w:w="6805" w:type="dxa"/>
          </w:tcPr>
          <w:p w14:paraId="10B4CCC9" w14:textId="15F71017" w:rsidR="00607773" w:rsidRPr="00FD0496" w:rsidRDefault="00607773" w:rsidP="008B0D77">
            <w:pPr>
              <w:rPr>
                <w:rFonts w:eastAsia="PMingLiU"/>
                <w:color w:val="333333"/>
              </w:rPr>
            </w:pPr>
            <w:r w:rsidRPr="00FD0496">
              <w:rPr>
                <w:rFonts w:eastAsia="PMingLiU"/>
                <w:color w:val="333333"/>
              </w:rPr>
              <w:t xml:space="preserve">Erwin </w:t>
            </w:r>
            <w:proofErr w:type="spellStart"/>
            <w:r w:rsidRPr="00FD0496">
              <w:rPr>
                <w:rFonts w:eastAsia="PMingLiU"/>
                <w:color w:val="333333"/>
              </w:rPr>
              <w:t>Reinhoud</w:t>
            </w:r>
            <w:proofErr w:type="spellEnd"/>
            <w:r w:rsidR="00B24E18">
              <w:rPr>
                <w:rFonts w:eastAsia="PMingLiU"/>
                <w:color w:val="333333"/>
              </w:rPr>
              <w:t xml:space="preserve"> en H-P </w:t>
            </w:r>
            <w:proofErr w:type="spellStart"/>
            <w:r w:rsidR="00B24E18">
              <w:rPr>
                <w:rFonts w:eastAsia="PMingLiU"/>
                <w:color w:val="333333"/>
              </w:rPr>
              <w:t>Köhler</w:t>
            </w:r>
            <w:proofErr w:type="spellEnd"/>
            <w:r w:rsidR="004E025C" w:rsidRPr="00FD0496">
              <w:rPr>
                <w:rFonts w:eastAsia="PMingLiU"/>
                <w:color w:val="333333"/>
              </w:rPr>
              <w:t>, KAT/Kennisnet</w:t>
            </w:r>
          </w:p>
        </w:tc>
      </w:tr>
      <w:tr w:rsidR="008B0D77" w:rsidRPr="00FD0496" w14:paraId="531F444C" w14:textId="77777777" w:rsidTr="00FD0496">
        <w:tc>
          <w:tcPr>
            <w:tcW w:w="1985" w:type="dxa"/>
          </w:tcPr>
          <w:p w14:paraId="73250F28" w14:textId="77777777" w:rsidR="008B0D77" w:rsidRPr="00FD0496" w:rsidRDefault="008B0D77" w:rsidP="008B0D77">
            <w:pPr>
              <w:rPr>
                <w:rFonts w:eastAsia="PMingLiU"/>
                <w:color w:val="333333"/>
              </w:rPr>
            </w:pPr>
            <w:bookmarkStart w:id="1" w:name="bmDate" w:colFirst="2" w:colLast="2"/>
            <w:r w:rsidRPr="00FD0496">
              <w:rPr>
                <w:rFonts w:eastAsia="PMingLiU"/>
                <w:color w:val="333333"/>
              </w:rPr>
              <w:t>Datum</w:t>
            </w:r>
          </w:p>
        </w:tc>
        <w:tc>
          <w:tcPr>
            <w:tcW w:w="283" w:type="dxa"/>
          </w:tcPr>
          <w:p w14:paraId="6FC3678A" w14:textId="77777777" w:rsidR="008B0D77" w:rsidRPr="00FD0496" w:rsidRDefault="008B0D77" w:rsidP="008B0D77">
            <w:pPr>
              <w:rPr>
                <w:rFonts w:eastAsia="PMingLiU"/>
                <w:color w:val="333333"/>
              </w:rPr>
            </w:pPr>
          </w:p>
        </w:tc>
        <w:tc>
          <w:tcPr>
            <w:tcW w:w="6805" w:type="dxa"/>
          </w:tcPr>
          <w:p w14:paraId="36681CA2" w14:textId="124B4E62" w:rsidR="008B0D77" w:rsidRPr="00FD0496" w:rsidRDefault="008B0D77" w:rsidP="008B0D77">
            <w:pPr>
              <w:rPr>
                <w:rFonts w:eastAsia="PMingLiU"/>
                <w:color w:val="333333"/>
              </w:rPr>
            </w:pPr>
            <w:r w:rsidRPr="00FD0496">
              <w:rPr>
                <w:rFonts w:eastAsia="PMingLiU"/>
                <w:color w:val="333333"/>
              </w:rPr>
              <w:t>17-03-2016</w:t>
            </w:r>
          </w:p>
        </w:tc>
      </w:tr>
      <w:tr w:rsidR="008B0D77" w:rsidRPr="00FD0496" w14:paraId="3501C8BF" w14:textId="77777777" w:rsidTr="00FD0496">
        <w:tc>
          <w:tcPr>
            <w:tcW w:w="1985" w:type="dxa"/>
          </w:tcPr>
          <w:p w14:paraId="718C0274" w14:textId="77777777" w:rsidR="008B0D77" w:rsidRPr="00FD0496" w:rsidRDefault="008B0D77" w:rsidP="008B0D77">
            <w:pPr>
              <w:rPr>
                <w:rFonts w:eastAsia="PMingLiU"/>
                <w:color w:val="333333"/>
              </w:rPr>
            </w:pPr>
            <w:bookmarkStart w:id="2" w:name="bmDateSpacer" w:colFirst="0" w:colLast="2"/>
            <w:bookmarkEnd w:id="1"/>
            <w:r w:rsidRPr="00FD0496">
              <w:rPr>
                <w:rFonts w:eastAsia="PMingLiU"/>
                <w:color w:val="333333"/>
              </w:rPr>
              <w:t>Betreft</w:t>
            </w:r>
          </w:p>
        </w:tc>
        <w:tc>
          <w:tcPr>
            <w:tcW w:w="283" w:type="dxa"/>
          </w:tcPr>
          <w:p w14:paraId="23471D18" w14:textId="77777777" w:rsidR="008B0D77" w:rsidRPr="00FD0496" w:rsidRDefault="008B0D77" w:rsidP="008B0D77">
            <w:pPr>
              <w:rPr>
                <w:rFonts w:eastAsia="PMingLiU"/>
                <w:color w:val="333333"/>
              </w:rPr>
            </w:pPr>
          </w:p>
        </w:tc>
        <w:tc>
          <w:tcPr>
            <w:tcW w:w="6805" w:type="dxa"/>
          </w:tcPr>
          <w:p w14:paraId="7A33EC6B" w14:textId="50EB29B1" w:rsidR="008B0D77" w:rsidRPr="00FD0496" w:rsidRDefault="008B0D77" w:rsidP="008B0D77">
            <w:pPr>
              <w:rPr>
                <w:rFonts w:eastAsia="PMingLiU"/>
                <w:color w:val="333333"/>
              </w:rPr>
            </w:pPr>
            <w:r w:rsidRPr="00FD0496">
              <w:rPr>
                <w:rFonts w:eastAsia="PMingLiU"/>
                <w:color w:val="333333"/>
              </w:rPr>
              <w:t>In beheer</w:t>
            </w:r>
            <w:r w:rsidR="00E34F93">
              <w:rPr>
                <w:rFonts w:eastAsia="PMingLiU"/>
                <w:color w:val="333333"/>
              </w:rPr>
              <w:t xml:space="preserve"> ne</w:t>
            </w:r>
            <w:r w:rsidRPr="00FD0496">
              <w:rPr>
                <w:rFonts w:eastAsia="PMingLiU"/>
                <w:color w:val="333333"/>
              </w:rPr>
              <w:t>me</w:t>
            </w:r>
            <w:r w:rsidR="00E34F93">
              <w:rPr>
                <w:rFonts w:eastAsia="PMingLiU"/>
                <w:color w:val="333333"/>
              </w:rPr>
              <w:t>n</w:t>
            </w:r>
            <w:r w:rsidRPr="00FD0496">
              <w:rPr>
                <w:rFonts w:eastAsia="PMingLiU"/>
                <w:color w:val="333333"/>
              </w:rPr>
              <w:t xml:space="preserve"> van ECK Distributie en toegang versie 2.0 (ECK D&amp;T) door Edustandaard</w:t>
            </w:r>
          </w:p>
        </w:tc>
      </w:tr>
      <w:bookmarkEnd w:id="2"/>
      <w:tr w:rsidR="008B0D77" w:rsidRPr="00FD0496" w14:paraId="55BA114A" w14:textId="77777777" w:rsidTr="00FD0496">
        <w:tc>
          <w:tcPr>
            <w:tcW w:w="1985" w:type="dxa"/>
            <w:tcBorders>
              <w:bottom w:val="single" w:sz="8" w:space="0" w:color="auto"/>
            </w:tcBorders>
          </w:tcPr>
          <w:p w14:paraId="207F153D" w14:textId="77777777" w:rsidR="008B0D77" w:rsidRPr="00FD0496" w:rsidRDefault="008B0D77" w:rsidP="008B0D77">
            <w:pPr>
              <w:rPr>
                <w:rFonts w:eastAsia="PMingLiU"/>
                <w:color w:val="333333"/>
              </w:rPr>
            </w:pPr>
          </w:p>
        </w:tc>
        <w:tc>
          <w:tcPr>
            <w:tcW w:w="283" w:type="dxa"/>
            <w:tcBorders>
              <w:bottom w:val="single" w:sz="8" w:space="0" w:color="auto"/>
            </w:tcBorders>
          </w:tcPr>
          <w:p w14:paraId="465E946F" w14:textId="77777777" w:rsidR="008B0D77" w:rsidRPr="00FD0496" w:rsidRDefault="008B0D77" w:rsidP="008B0D77">
            <w:pPr>
              <w:rPr>
                <w:rFonts w:eastAsia="PMingLiU"/>
                <w:color w:val="333333"/>
              </w:rPr>
            </w:pPr>
          </w:p>
        </w:tc>
        <w:tc>
          <w:tcPr>
            <w:tcW w:w="6805" w:type="dxa"/>
            <w:tcBorders>
              <w:bottom w:val="single" w:sz="8" w:space="0" w:color="auto"/>
            </w:tcBorders>
          </w:tcPr>
          <w:p w14:paraId="357146E8" w14:textId="77777777" w:rsidR="008B0D77" w:rsidRPr="00FD0496" w:rsidRDefault="008B0D77" w:rsidP="008B0D77">
            <w:pPr>
              <w:rPr>
                <w:rFonts w:eastAsia="PMingLiU"/>
                <w:color w:val="333333"/>
              </w:rPr>
            </w:pPr>
          </w:p>
        </w:tc>
      </w:tr>
    </w:tbl>
    <w:bookmarkEnd w:id="0" w:displacedByCustomXml="next"/>
    <w:sdt>
      <w:sdtPr>
        <w:rPr>
          <w:rFonts w:asciiTheme="minorHAnsi" w:eastAsiaTheme="minorHAnsi" w:hAnsiTheme="minorHAnsi" w:cstheme="minorBidi"/>
          <w:b/>
          <w:bCs/>
          <w:sz w:val="18"/>
          <w:szCs w:val="18"/>
          <w:lang w:eastAsia="zh-TW" w:bidi="hi-IN"/>
        </w:rPr>
        <w:id w:val="13349679"/>
        <w:docPartObj>
          <w:docPartGallery w:val="Table of Contents"/>
          <w:docPartUnique/>
        </w:docPartObj>
      </w:sdtPr>
      <w:sdtEndPr>
        <w:rPr>
          <w:rFonts w:ascii="Arial" w:hAnsi="Arial"/>
          <w:b w:val="0"/>
          <w:bCs w:val="0"/>
        </w:rPr>
      </w:sdtEndPr>
      <w:sdtContent>
        <w:p w14:paraId="0A164FD2" w14:textId="2206D01A" w:rsidR="0066098D" w:rsidRPr="00FD0496" w:rsidRDefault="0066098D" w:rsidP="00571B14">
          <w:pPr>
            <w:pStyle w:val="Kopvaninhoudsopgave"/>
            <w:numPr>
              <w:ilvl w:val="0"/>
              <w:numId w:val="0"/>
            </w:numPr>
            <w:rPr>
              <w:b/>
              <w:sz w:val="24"/>
              <w:szCs w:val="24"/>
            </w:rPr>
          </w:pPr>
          <w:r w:rsidRPr="00FD0496">
            <w:rPr>
              <w:b/>
              <w:sz w:val="24"/>
              <w:szCs w:val="24"/>
            </w:rPr>
            <w:t>Inhoudsopgave</w:t>
          </w:r>
        </w:p>
        <w:p w14:paraId="541ADCA8" w14:textId="77777777" w:rsidR="006F72CF" w:rsidRDefault="0066098D">
          <w:pPr>
            <w:pStyle w:val="Inhopg1"/>
            <w:rPr>
              <w:rFonts w:asciiTheme="minorHAnsi" w:eastAsiaTheme="minorEastAsia" w:hAnsiTheme="minorHAnsi"/>
              <w:b w:val="0"/>
              <w:bCs w:val="0"/>
              <w:noProof/>
              <w:color w:val="auto"/>
              <w:sz w:val="24"/>
              <w:szCs w:val="24"/>
              <w:lang w:eastAsia="ja-JP" w:bidi="ar-SA"/>
            </w:rPr>
          </w:pPr>
          <w:r w:rsidRPr="00FD0496">
            <w:fldChar w:fldCharType="begin"/>
          </w:r>
          <w:r w:rsidRPr="00FD0496">
            <w:instrText>TOC \o "1-3" \h \z \u</w:instrText>
          </w:r>
          <w:r w:rsidRPr="00FD0496">
            <w:fldChar w:fldCharType="separate"/>
          </w:r>
          <w:hyperlink w:anchor="_Toc448233921" w:history="1">
            <w:r w:rsidR="006F72CF" w:rsidRPr="00CB4136">
              <w:rPr>
                <w:rStyle w:val="Hyperlink"/>
                <w:noProof/>
              </w:rPr>
              <w:t>Toelichting op het adviesformulier</w:t>
            </w:r>
            <w:r w:rsidR="006F72CF">
              <w:rPr>
                <w:noProof/>
                <w:webHidden/>
              </w:rPr>
              <w:tab/>
            </w:r>
            <w:r w:rsidR="006F72CF">
              <w:rPr>
                <w:noProof/>
                <w:webHidden/>
              </w:rPr>
              <w:fldChar w:fldCharType="begin"/>
            </w:r>
            <w:r w:rsidR="006F72CF">
              <w:rPr>
                <w:noProof/>
                <w:webHidden/>
              </w:rPr>
              <w:instrText xml:space="preserve"> PAGEREF _Toc448233921 \h </w:instrText>
            </w:r>
            <w:r w:rsidR="006F72CF">
              <w:rPr>
                <w:noProof/>
                <w:webHidden/>
              </w:rPr>
            </w:r>
            <w:r w:rsidR="006F72CF">
              <w:rPr>
                <w:noProof/>
                <w:webHidden/>
              </w:rPr>
              <w:fldChar w:fldCharType="separate"/>
            </w:r>
            <w:r w:rsidR="006F72CF">
              <w:rPr>
                <w:noProof/>
                <w:webHidden/>
              </w:rPr>
              <w:t>2</w:t>
            </w:r>
            <w:r w:rsidR="006F72CF">
              <w:rPr>
                <w:noProof/>
                <w:webHidden/>
              </w:rPr>
              <w:fldChar w:fldCharType="end"/>
            </w:r>
          </w:hyperlink>
        </w:p>
        <w:p w14:paraId="258FE9A9" w14:textId="77777777" w:rsidR="006F72CF" w:rsidRDefault="006F72CF">
          <w:pPr>
            <w:pStyle w:val="Inhopg1"/>
            <w:rPr>
              <w:rFonts w:asciiTheme="minorHAnsi" w:eastAsiaTheme="minorEastAsia" w:hAnsiTheme="minorHAnsi"/>
              <w:b w:val="0"/>
              <w:bCs w:val="0"/>
              <w:noProof/>
              <w:color w:val="auto"/>
              <w:sz w:val="24"/>
              <w:szCs w:val="24"/>
              <w:lang w:eastAsia="ja-JP" w:bidi="ar-SA"/>
            </w:rPr>
          </w:pPr>
          <w:hyperlink w:anchor="_Toc448233922" w:history="1">
            <w:r w:rsidRPr="00CB4136">
              <w:rPr>
                <w:rStyle w:val="Hyperlink"/>
                <w:noProof/>
              </w:rPr>
              <w:t>Advies van Bureau Edustandaard</w:t>
            </w:r>
            <w:r>
              <w:rPr>
                <w:noProof/>
                <w:webHidden/>
              </w:rPr>
              <w:tab/>
            </w:r>
            <w:r>
              <w:rPr>
                <w:noProof/>
                <w:webHidden/>
              </w:rPr>
              <w:fldChar w:fldCharType="begin"/>
            </w:r>
            <w:r>
              <w:rPr>
                <w:noProof/>
                <w:webHidden/>
              </w:rPr>
              <w:instrText xml:space="preserve"> PAGEREF _Toc448233922 \h </w:instrText>
            </w:r>
            <w:r>
              <w:rPr>
                <w:noProof/>
                <w:webHidden/>
              </w:rPr>
            </w:r>
            <w:r>
              <w:rPr>
                <w:noProof/>
                <w:webHidden/>
              </w:rPr>
              <w:fldChar w:fldCharType="separate"/>
            </w:r>
            <w:r>
              <w:rPr>
                <w:noProof/>
                <w:webHidden/>
              </w:rPr>
              <w:t>3</w:t>
            </w:r>
            <w:r>
              <w:rPr>
                <w:noProof/>
                <w:webHidden/>
              </w:rPr>
              <w:fldChar w:fldCharType="end"/>
            </w:r>
          </w:hyperlink>
        </w:p>
        <w:p w14:paraId="1D03AD99" w14:textId="77777777" w:rsidR="006F72CF" w:rsidRDefault="006F72CF">
          <w:pPr>
            <w:pStyle w:val="Inhopg1"/>
            <w:rPr>
              <w:rFonts w:asciiTheme="minorHAnsi" w:eastAsiaTheme="minorEastAsia" w:hAnsiTheme="minorHAnsi"/>
              <w:b w:val="0"/>
              <w:bCs w:val="0"/>
              <w:noProof/>
              <w:color w:val="auto"/>
              <w:sz w:val="24"/>
              <w:szCs w:val="24"/>
              <w:lang w:eastAsia="ja-JP" w:bidi="ar-SA"/>
            </w:rPr>
          </w:pPr>
          <w:hyperlink w:anchor="_Toc448233923" w:history="1">
            <w:r w:rsidRPr="00CB4136">
              <w:rPr>
                <w:rStyle w:val="Hyperlink"/>
                <w:noProof/>
              </w:rPr>
              <w:t>1</w:t>
            </w:r>
            <w:r>
              <w:rPr>
                <w:rFonts w:asciiTheme="minorHAnsi" w:eastAsiaTheme="minorEastAsia" w:hAnsiTheme="minorHAnsi"/>
                <w:b w:val="0"/>
                <w:bCs w:val="0"/>
                <w:noProof/>
                <w:color w:val="auto"/>
                <w:sz w:val="24"/>
                <w:szCs w:val="24"/>
                <w:lang w:eastAsia="ja-JP" w:bidi="ar-SA"/>
              </w:rPr>
              <w:tab/>
            </w:r>
            <w:r w:rsidRPr="00CB4136">
              <w:rPr>
                <w:rStyle w:val="Hyperlink"/>
                <w:noProof/>
              </w:rPr>
              <w:t>Toets voor in behandeling nemen</w:t>
            </w:r>
            <w:r>
              <w:rPr>
                <w:noProof/>
                <w:webHidden/>
              </w:rPr>
              <w:tab/>
            </w:r>
            <w:r>
              <w:rPr>
                <w:noProof/>
                <w:webHidden/>
              </w:rPr>
              <w:fldChar w:fldCharType="begin"/>
            </w:r>
            <w:r>
              <w:rPr>
                <w:noProof/>
                <w:webHidden/>
              </w:rPr>
              <w:instrText xml:space="preserve"> PAGEREF _Toc448233923 \h </w:instrText>
            </w:r>
            <w:r>
              <w:rPr>
                <w:noProof/>
                <w:webHidden/>
              </w:rPr>
            </w:r>
            <w:r>
              <w:rPr>
                <w:noProof/>
                <w:webHidden/>
              </w:rPr>
              <w:fldChar w:fldCharType="separate"/>
            </w:r>
            <w:r>
              <w:rPr>
                <w:noProof/>
                <w:webHidden/>
              </w:rPr>
              <w:t>3</w:t>
            </w:r>
            <w:r>
              <w:rPr>
                <w:noProof/>
                <w:webHidden/>
              </w:rPr>
              <w:fldChar w:fldCharType="end"/>
            </w:r>
          </w:hyperlink>
        </w:p>
        <w:p w14:paraId="312778B6" w14:textId="77777777" w:rsidR="006F72CF" w:rsidRDefault="006F72CF">
          <w:pPr>
            <w:pStyle w:val="Inhopg1"/>
            <w:rPr>
              <w:rFonts w:asciiTheme="minorHAnsi" w:eastAsiaTheme="minorEastAsia" w:hAnsiTheme="minorHAnsi"/>
              <w:b w:val="0"/>
              <w:bCs w:val="0"/>
              <w:noProof/>
              <w:color w:val="auto"/>
              <w:sz w:val="24"/>
              <w:szCs w:val="24"/>
              <w:lang w:eastAsia="ja-JP" w:bidi="ar-SA"/>
            </w:rPr>
          </w:pPr>
          <w:hyperlink w:anchor="_Toc448233924" w:history="1">
            <w:r w:rsidRPr="00CB4136">
              <w:rPr>
                <w:rStyle w:val="Hyperlink"/>
                <w:noProof/>
              </w:rPr>
              <w:t>2</w:t>
            </w:r>
            <w:r>
              <w:rPr>
                <w:rFonts w:asciiTheme="minorHAnsi" w:eastAsiaTheme="minorEastAsia" w:hAnsiTheme="minorHAnsi"/>
                <w:b w:val="0"/>
                <w:bCs w:val="0"/>
                <w:noProof/>
                <w:color w:val="auto"/>
                <w:sz w:val="24"/>
                <w:szCs w:val="24"/>
                <w:lang w:eastAsia="ja-JP" w:bidi="ar-SA"/>
              </w:rPr>
              <w:tab/>
            </w:r>
            <w:r w:rsidRPr="00CB4136">
              <w:rPr>
                <w:rStyle w:val="Hyperlink"/>
                <w:noProof/>
              </w:rPr>
              <w:t>Toegevoegde waarde</w:t>
            </w:r>
            <w:r>
              <w:rPr>
                <w:noProof/>
                <w:webHidden/>
              </w:rPr>
              <w:tab/>
            </w:r>
            <w:r>
              <w:rPr>
                <w:noProof/>
                <w:webHidden/>
              </w:rPr>
              <w:fldChar w:fldCharType="begin"/>
            </w:r>
            <w:r>
              <w:rPr>
                <w:noProof/>
                <w:webHidden/>
              </w:rPr>
              <w:instrText xml:space="preserve"> PAGEREF _Toc448233924 \h </w:instrText>
            </w:r>
            <w:r>
              <w:rPr>
                <w:noProof/>
                <w:webHidden/>
              </w:rPr>
            </w:r>
            <w:r>
              <w:rPr>
                <w:noProof/>
                <w:webHidden/>
              </w:rPr>
              <w:fldChar w:fldCharType="separate"/>
            </w:r>
            <w:r>
              <w:rPr>
                <w:noProof/>
                <w:webHidden/>
              </w:rPr>
              <w:t>4</w:t>
            </w:r>
            <w:r>
              <w:rPr>
                <w:noProof/>
                <w:webHidden/>
              </w:rPr>
              <w:fldChar w:fldCharType="end"/>
            </w:r>
          </w:hyperlink>
        </w:p>
        <w:p w14:paraId="524EA573" w14:textId="77777777" w:rsidR="006F72CF" w:rsidRDefault="006F72CF">
          <w:pPr>
            <w:pStyle w:val="Inhopg1"/>
            <w:rPr>
              <w:rFonts w:asciiTheme="minorHAnsi" w:eastAsiaTheme="minorEastAsia" w:hAnsiTheme="minorHAnsi"/>
              <w:b w:val="0"/>
              <w:bCs w:val="0"/>
              <w:noProof/>
              <w:color w:val="auto"/>
              <w:sz w:val="24"/>
              <w:szCs w:val="24"/>
              <w:lang w:eastAsia="ja-JP" w:bidi="ar-SA"/>
            </w:rPr>
          </w:pPr>
          <w:hyperlink w:anchor="_Toc448233925" w:history="1">
            <w:r w:rsidRPr="00CB4136">
              <w:rPr>
                <w:rStyle w:val="Hyperlink"/>
                <w:noProof/>
              </w:rPr>
              <w:t>3</w:t>
            </w:r>
            <w:r>
              <w:rPr>
                <w:rFonts w:asciiTheme="minorHAnsi" w:eastAsiaTheme="minorEastAsia" w:hAnsiTheme="minorHAnsi"/>
                <w:b w:val="0"/>
                <w:bCs w:val="0"/>
                <w:noProof/>
                <w:color w:val="auto"/>
                <w:sz w:val="24"/>
                <w:szCs w:val="24"/>
                <w:lang w:eastAsia="ja-JP" w:bidi="ar-SA"/>
              </w:rPr>
              <w:tab/>
            </w:r>
            <w:r w:rsidRPr="00CB4136">
              <w:rPr>
                <w:rStyle w:val="Hyperlink"/>
                <w:noProof/>
              </w:rPr>
              <w:t>Open proces</w:t>
            </w:r>
            <w:r>
              <w:rPr>
                <w:noProof/>
                <w:webHidden/>
              </w:rPr>
              <w:tab/>
            </w:r>
            <w:r>
              <w:rPr>
                <w:noProof/>
                <w:webHidden/>
              </w:rPr>
              <w:fldChar w:fldCharType="begin"/>
            </w:r>
            <w:r>
              <w:rPr>
                <w:noProof/>
                <w:webHidden/>
              </w:rPr>
              <w:instrText xml:space="preserve"> PAGEREF _Toc448233925 \h </w:instrText>
            </w:r>
            <w:r>
              <w:rPr>
                <w:noProof/>
                <w:webHidden/>
              </w:rPr>
            </w:r>
            <w:r>
              <w:rPr>
                <w:noProof/>
                <w:webHidden/>
              </w:rPr>
              <w:fldChar w:fldCharType="separate"/>
            </w:r>
            <w:r>
              <w:rPr>
                <w:noProof/>
                <w:webHidden/>
              </w:rPr>
              <w:t>5</w:t>
            </w:r>
            <w:r>
              <w:rPr>
                <w:noProof/>
                <w:webHidden/>
              </w:rPr>
              <w:fldChar w:fldCharType="end"/>
            </w:r>
          </w:hyperlink>
        </w:p>
        <w:p w14:paraId="2E2E039F" w14:textId="77777777" w:rsidR="006F72CF" w:rsidRDefault="006F72CF">
          <w:pPr>
            <w:pStyle w:val="Inhopg2"/>
            <w:tabs>
              <w:tab w:val="left" w:pos="720"/>
              <w:tab w:val="right" w:pos="9056"/>
            </w:tabs>
            <w:rPr>
              <w:rFonts w:asciiTheme="minorHAnsi" w:eastAsiaTheme="minorEastAsia" w:hAnsiTheme="minorHAnsi"/>
              <w:i w:val="0"/>
              <w:iCs w:val="0"/>
              <w:noProof/>
              <w:color w:val="auto"/>
              <w:sz w:val="24"/>
              <w:szCs w:val="24"/>
              <w:lang w:eastAsia="ja-JP" w:bidi="ar-SA"/>
            </w:rPr>
          </w:pPr>
          <w:hyperlink w:anchor="_Toc448233926" w:history="1">
            <w:r w:rsidRPr="00CB4136">
              <w:rPr>
                <w:rStyle w:val="Hyperlink"/>
                <w:noProof/>
              </w:rPr>
              <w:t>3.1</w:t>
            </w:r>
            <w:r>
              <w:rPr>
                <w:rFonts w:asciiTheme="minorHAnsi" w:eastAsiaTheme="minorEastAsia" w:hAnsiTheme="minorHAnsi"/>
                <w:i w:val="0"/>
                <w:iCs w:val="0"/>
                <w:noProof/>
                <w:color w:val="auto"/>
                <w:sz w:val="24"/>
                <w:szCs w:val="24"/>
                <w:lang w:eastAsia="ja-JP" w:bidi="ar-SA"/>
              </w:rPr>
              <w:tab/>
            </w:r>
            <w:r w:rsidRPr="00CB4136">
              <w:rPr>
                <w:rStyle w:val="Hyperlink"/>
                <w:noProof/>
              </w:rPr>
              <w:t>Ontwikkelproces</w:t>
            </w:r>
            <w:r>
              <w:rPr>
                <w:noProof/>
                <w:webHidden/>
              </w:rPr>
              <w:tab/>
            </w:r>
            <w:r>
              <w:rPr>
                <w:noProof/>
                <w:webHidden/>
              </w:rPr>
              <w:fldChar w:fldCharType="begin"/>
            </w:r>
            <w:r>
              <w:rPr>
                <w:noProof/>
                <w:webHidden/>
              </w:rPr>
              <w:instrText xml:space="preserve"> PAGEREF _Toc448233926 \h </w:instrText>
            </w:r>
            <w:r>
              <w:rPr>
                <w:noProof/>
                <w:webHidden/>
              </w:rPr>
            </w:r>
            <w:r>
              <w:rPr>
                <w:noProof/>
                <w:webHidden/>
              </w:rPr>
              <w:fldChar w:fldCharType="separate"/>
            </w:r>
            <w:r>
              <w:rPr>
                <w:noProof/>
                <w:webHidden/>
              </w:rPr>
              <w:t>5</w:t>
            </w:r>
            <w:r>
              <w:rPr>
                <w:noProof/>
                <w:webHidden/>
              </w:rPr>
              <w:fldChar w:fldCharType="end"/>
            </w:r>
          </w:hyperlink>
        </w:p>
        <w:p w14:paraId="364DB23F" w14:textId="77777777" w:rsidR="006F72CF" w:rsidRDefault="006F72CF">
          <w:pPr>
            <w:pStyle w:val="Inhopg2"/>
            <w:tabs>
              <w:tab w:val="left" w:pos="720"/>
              <w:tab w:val="right" w:pos="9056"/>
            </w:tabs>
            <w:rPr>
              <w:rFonts w:asciiTheme="minorHAnsi" w:eastAsiaTheme="minorEastAsia" w:hAnsiTheme="minorHAnsi"/>
              <w:i w:val="0"/>
              <w:iCs w:val="0"/>
              <w:noProof/>
              <w:color w:val="auto"/>
              <w:sz w:val="24"/>
              <w:szCs w:val="24"/>
              <w:lang w:eastAsia="ja-JP" w:bidi="ar-SA"/>
            </w:rPr>
          </w:pPr>
          <w:hyperlink w:anchor="_Toc448233927" w:history="1">
            <w:r w:rsidRPr="00CB4136">
              <w:rPr>
                <w:rStyle w:val="Hyperlink"/>
                <w:noProof/>
              </w:rPr>
              <w:t>3.2</w:t>
            </w:r>
            <w:r>
              <w:rPr>
                <w:rFonts w:asciiTheme="minorHAnsi" w:eastAsiaTheme="minorEastAsia" w:hAnsiTheme="minorHAnsi"/>
                <w:i w:val="0"/>
                <w:iCs w:val="0"/>
                <w:noProof/>
                <w:color w:val="auto"/>
                <w:sz w:val="24"/>
                <w:szCs w:val="24"/>
                <w:lang w:eastAsia="ja-JP" w:bidi="ar-SA"/>
              </w:rPr>
              <w:tab/>
            </w:r>
            <w:r w:rsidRPr="00CB4136">
              <w:rPr>
                <w:rStyle w:val="Hyperlink"/>
                <w:noProof/>
              </w:rPr>
              <w:t>Doorontwikkel- en beheerproces</w:t>
            </w:r>
            <w:r>
              <w:rPr>
                <w:noProof/>
                <w:webHidden/>
              </w:rPr>
              <w:tab/>
            </w:r>
            <w:r>
              <w:rPr>
                <w:noProof/>
                <w:webHidden/>
              </w:rPr>
              <w:fldChar w:fldCharType="begin"/>
            </w:r>
            <w:r>
              <w:rPr>
                <w:noProof/>
                <w:webHidden/>
              </w:rPr>
              <w:instrText xml:space="preserve"> PAGEREF _Toc448233927 \h </w:instrText>
            </w:r>
            <w:r>
              <w:rPr>
                <w:noProof/>
                <w:webHidden/>
              </w:rPr>
            </w:r>
            <w:r>
              <w:rPr>
                <w:noProof/>
                <w:webHidden/>
              </w:rPr>
              <w:fldChar w:fldCharType="separate"/>
            </w:r>
            <w:r>
              <w:rPr>
                <w:noProof/>
                <w:webHidden/>
              </w:rPr>
              <w:t>7</w:t>
            </w:r>
            <w:r>
              <w:rPr>
                <w:noProof/>
                <w:webHidden/>
              </w:rPr>
              <w:fldChar w:fldCharType="end"/>
            </w:r>
          </w:hyperlink>
        </w:p>
        <w:p w14:paraId="5DBBD94D" w14:textId="77777777" w:rsidR="006F72CF" w:rsidRDefault="006F72CF">
          <w:pPr>
            <w:pStyle w:val="Inhopg2"/>
            <w:tabs>
              <w:tab w:val="left" w:pos="720"/>
              <w:tab w:val="right" w:pos="9056"/>
            </w:tabs>
            <w:rPr>
              <w:rFonts w:asciiTheme="minorHAnsi" w:eastAsiaTheme="minorEastAsia" w:hAnsiTheme="minorHAnsi"/>
              <w:i w:val="0"/>
              <w:iCs w:val="0"/>
              <w:noProof/>
              <w:color w:val="auto"/>
              <w:sz w:val="24"/>
              <w:szCs w:val="24"/>
              <w:lang w:eastAsia="ja-JP" w:bidi="ar-SA"/>
            </w:rPr>
          </w:pPr>
          <w:hyperlink w:anchor="_Toc448233928" w:history="1">
            <w:r w:rsidRPr="00CB4136">
              <w:rPr>
                <w:rStyle w:val="Hyperlink"/>
                <w:noProof/>
              </w:rPr>
              <w:t>3.3</w:t>
            </w:r>
            <w:r>
              <w:rPr>
                <w:rFonts w:asciiTheme="minorHAnsi" w:eastAsiaTheme="minorEastAsia" w:hAnsiTheme="minorHAnsi"/>
                <w:i w:val="0"/>
                <w:iCs w:val="0"/>
                <w:noProof/>
                <w:color w:val="auto"/>
                <w:sz w:val="24"/>
                <w:szCs w:val="24"/>
                <w:lang w:eastAsia="ja-JP" w:bidi="ar-SA"/>
              </w:rPr>
              <w:tab/>
            </w:r>
            <w:r w:rsidRPr="00CB4136">
              <w:rPr>
                <w:rStyle w:val="Hyperlink"/>
                <w:noProof/>
              </w:rPr>
              <w:t>Beschikbaarheid</w:t>
            </w:r>
            <w:r>
              <w:rPr>
                <w:noProof/>
                <w:webHidden/>
              </w:rPr>
              <w:tab/>
            </w:r>
            <w:r>
              <w:rPr>
                <w:noProof/>
                <w:webHidden/>
              </w:rPr>
              <w:fldChar w:fldCharType="begin"/>
            </w:r>
            <w:r>
              <w:rPr>
                <w:noProof/>
                <w:webHidden/>
              </w:rPr>
              <w:instrText xml:space="preserve"> PAGEREF _Toc448233928 \h </w:instrText>
            </w:r>
            <w:r>
              <w:rPr>
                <w:noProof/>
                <w:webHidden/>
              </w:rPr>
            </w:r>
            <w:r>
              <w:rPr>
                <w:noProof/>
                <w:webHidden/>
              </w:rPr>
              <w:fldChar w:fldCharType="separate"/>
            </w:r>
            <w:r>
              <w:rPr>
                <w:noProof/>
                <w:webHidden/>
              </w:rPr>
              <w:t>7</w:t>
            </w:r>
            <w:r>
              <w:rPr>
                <w:noProof/>
                <w:webHidden/>
              </w:rPr>
              <w:fldChar w:fldCharType="end"/>
            </w:r>
          </w:hyperlink>
        </w:p>
        <w:p w14:paraId="0A8C4494" w14:textId="77777777" w:rsidR="006F72CF" w:rsidRDefault="006F72CF">
          <w:pPr>
            <w:pStyle w:val="Inhopg1"/>
            <w:rPr>
              <w:rFonts w:asciiTheme="minorHAnsi" w:eastAsiaTheme="minorEastAsia" w:hAnsiTheme="minorHAnsi"/>
              <w:b w:val="0"/>
              <w:bCs w:val="0"/>
              <w:noProof/>
              <w:color w:val="auto"/>
              <w:sz w:val="24"/>
              <w:szCs w:val="24"/>
              <w:lang w:eastAsia="ja-JP" w:bidi="ar-SA"/>
            </w:rPr>
          </w:pPr>
          <w:hyperlink w:anchor="_Toc448233929" w:history="1">
            <w:r w:rsidRPr="00CB4136">
              <w:rPr>
                <w:rStyle w:val="Hyperlink"/>
                <w:noProof/>
              </w:rPr>
              <w:t>4</w:t>
            </w:r>
            <w:r>
              <w:rPr>
                <w:rFonts w:asciiTheme="minorHAnsi" w:eastAsiaTheme="minorEastAsia" w:hAnsiTheme="minorHAnsi"/>
                <w:b w:val="0"/>
                <w:bCs w:val="0"/>
                <w:noProof/>
                <w:color w:val="auto"/>
                <w:sz w:val="24"/>
                <w:szCs w:val="24"/>
                <w:lang w:eastAsia="ja-JP" w:bidi="ar-SA"/>
              </w:rPr>
              <w:tab/>
            </w:r>
            <w:r w:rsidRPr="00CB4136">
              <w:rPr>
                <w:rStyle w:val="Hyperlink"/>
                <w:noProof/>
              </w:rPr>
              <w:t>Draagvlak</w:t>
            </w:r>
            <w:r>
              <w:rPr>
                <w:noProof/>
                <w:webHidden/>
              </w:rPr>
              <w:tab/>
            </w:r>
            <w:r>
              <w:rPr>
                <w:noProof/>
                <w:webHidden/>
              </w:rPr>
              <w:fldChar w:fldCharType="begin"/>
            </w:r>
            <w:r>
              <w:rPr>
                <w:noProof/>
                <w:webHidden/>
              </w:rPr>
              <w:instrText xml:space="preserve"> PAGEREF _Toc448233929 \h </w:instrText>
            </w:r>
            <w:r>
              <w:rPr>
                <w:noProof/>
                <w:webHidden/>
              </w:rPr>
            </w:r>
            <w:r>
              <w:rPr>
                <w:noProof/>
                <w:webHidden/>
              </w:rPr>
              <w:fldChar w:fldCharType="separate"/>
            </w:r>
            <w:r>
              <w:rPr>
                <w:noProof/>
                <w:webHidden/>
              </w:rPr>
              <w:t>8</w:t>
            </w:r>
            <w:r>
              <w:rPr>
                <w:noProof/>
                <w:webHidden/>
              </w:rPr>
              <w:fldChar w:fldCharType="end"/>
            </w:r>
          </w:hyperlink>
        </w:p>
        <w:p w14:paraId="422FA0EE" w14:textId="77777777" w:rsidR="006F72CF" w:rsidRDefault="006F72CF">
          <w:pPr>
            <w:pStyle w:val="Inhopg1"/>
            <w:rPr>
              <w:rFonts w:asciiTheme="minorHAnsi" w:eastAsiaTheme="minorEastAsia" w:hAnsiTheme="minorHAnsi"/>
              <w:b w:val="0"/>
              <w:bCs w:val="0"/>
              <w:noProof/>
              <w:color w:val="auto"/>
              <w:sz w:val="24"/>
              <w:szCs w:val="24"/>
              <w:lang w:eastAsia="ja-JP" w:bidi="ar-SA"/>
            </w:rPr>
          </w:pPr>
          <w:hyperlink w:anchor="_Toc448233930" w:history="1">
            <w:r w:rsidRPr="00CB4136">
              <w:rPr>
                <w:rStyle w:val="Hyperlink"/>
                <w:noProof/>
              </w:rPr>
              <w:t>5</w:t>
            </w:r>
            <w:r>
              <w:rPr>
                <w:rFonts w:asciiTheme="minorHAnsi" w:eastAsiaTheme="minorEastAsia" w:hAnsiTheme="minorHAnsi"/>
                <w:b w:val="0"/>
                <w:bCs w:val="0"/>
                <w:noProof/>
                <w:color w:val="auto"/>
                <w:sz w:val="24"/>
                <w:szCs w:val="24"/>
                <w:lang w:eastAsia="ja-JP" w:bidi="ar-SA"/>
              </w:rPr>
              <w:tab/>
            </w:r>
            <w:r w:rsidRPr="00CB4136">
              <w:rPr>
                <w:rStyle w:val="Hyperlink"/>
                <w:noProof/>
              </w:rPr>
              <w:t>Implementatie en adoptie</w:t>
            </w:r>
            <w:r>
              <w:rPr>
                <w:noProof/>
                <w:webHidden/>
              </w:rPr>
              <w:tab/>
            </w:r>
            <w:r>
              <w:rPr>
                <w:noProof/>
                <w:webHidden/>
              </w:rPr>
              <w:fldChar w:fldCharType="begin"/>
            </w:r>
            <w:r>
              <w:rPr>
                <w:noProof/>
                <w:webHidden/>
              </w:rPr>
              <w:instrText xml:space="preserve"> PAGEREF _Toc448233930 \h </w:instrText>
            </w:r>
            <w:r>
              <w:rPr>
                <w:noProof/>
                <w:webHidden/>
              </w:rPr>
            </w:r>
            <w:r>
              <w:rPr>
                <w:noProof/>
                <w:webHidden/>
              </w:rPr>
              <w:fldChar w:fldCharType="separate"/>
            </w:r>
            <w:r>
              <w:rPr>
                <w:noProof/>
                <w:webHidden/>
              </w:rPr>
              <w:t>9</w:t>
            </w:r>
            <w:r>
              <w:rPr>
                <w:noProof/>
                <w:webHidden/>
              </w:rPr>
              <w:fldChar w:fldCharType="end"/>
            </w:r>
          </w:hyperlink>
        </w:p>
        <w:p w14:paraId="383DA905" w14:textId="77777777" w:rsidR="006F72CF" w:rsidRDefault="006F72CF">
          <w:pPr>
            <w:pStyle w:val="Inhopg1"/>
            <w:rPr>
              <w:rFonts w:asciiTheme="minorHAnsi" w:eastAsiaTheme="minorEastAsia" w:hAnsiTheme="minorHAnsi"/>
              <w:b w:val="0"/>
              <w:bCs w:val="0"/>
              <w:noProof/>
              <w:color w:val="auto"/>
              <w:sz w:val="24"/>
              <w:szCs w:val="24"/>
              <w:lang w:eastAsia="ja-JP" w:bidi="ar-SA"/>
            </w:rPr>
          </w:pPr>
          <w:hyperlink w:anchor="_Toc448233931" w:history="1">
            <w:r w:rsidRPr="00CB4136">
              <w:rPr>
                <w:rStyle w:val="Hyperlink"/>
                <w:noProof/>
              </w:rPr>
              <w:t>6</w:t>
            </w:r>
            <w:r>
              <w:rPr>
                <w:rFonts w:asciiTheme="minorHAnsi" w:eastAsiaTheme="minorEastAsia" w:hAnsiTheme="minorHAnsi"/>
                <w:b w:val="0"/>
                <w:bCs w:val="0"/>
                <w:noProof/>
                <w:color w:val="auto"/>
                <w:sz w:val="24"/>
                <w:szCs w:val="24"/>
                <w:lang w:eastAsia="ja-JP" w:bidi="ar-SA"/>
              </w:rPr>
              <w:tab/>
            </w:r>
            <w:r w:rsidRPr="00CB4136">
              <w:rPr>
                <w:rStyle w:val="Hyperlink"/>
                <w:noProof/>
              </w:rPr>
              <w:t>Samenhang</w:t>
            </w:r>
            <w:r>
              <w:rPr>
                <w:noProof/>
                <w:webHidden/>
              </w:rPr>
              <w:tab/>
            </w:r>
            <w:r>
              <w:rPr>
                <w:noProof/>
                <w:webHidden/>
              </w:rPr>
              <w:fldChar w:fldCharType="begin"/>
            </w:r>
            <w:r>
              <w:rPr>
                <w:noProof/>
                <w:webHidden/>
              </w:rPr>
              <w:instrText xml:space="preserve"> PAGEREF _Toc448233931 \h </w:instrText>
            </w:r>
            <w:r>
              <w:rPr>
                <w:noProof/>
                <w:webHidden/>
              </w:rPr>
            </w:r>
            <w:r>
              <w:rPr>
                <w:noProof/>
                <w:webHidden/>
              </w:rPr>
              <w:fldChar w:fldCharType="separate"/>
            </w:r>
            <w:r>
              <w:rPr>
                <w:noProof/>
                <w:webHidden/>
              </w:rPr>
              <w:t>10</w:t>
            </w:r>
            <w:r>
              <w:rPr>
                <w:noProof/>
                <w:webHidden/>
              </w:rPr>
              <w:fldChar w:fldCharType="end"/>
            </w:r>
          </w:hyperlink>
        </w:p>
        <w:p w14:paraId="308A0780" w14:textId="77777777" w:rsidR="006F72CF" w:rsidRDefault="006F72CF">
          <w:pPr>
            <w:pStyle w:val="Inhopg1"/>
            <w:rPr>
              <w:rFonts w:asciiTheme="minorHAnsi" w:eastAsiaTheme="minorEastAsia" w:hAnsiTheme="minorHAnsi"/>
              <w:b w:val="0"/>
              <w:bCs w:val="0"/>
              <w:noProof/>
              <w:color w:val="auto"/>
              <w:sz w:val="24"/>
              <w:szCs w:val="24"/>
              <w:lang w:eastAsia="ja-JP" w:bidi="ar-SA"/>
            </w:rPr>
          </w:pPr>
          <w:hyperlink w:anchor="_Toc448233932" w:history="1">
            <w:r w:rsidRPr="00CB4136">
              <w:rPr>
                <w:rStyle w:val="Hyperlink"/>
                <w:noProof/>
              </w:rPr>
              <w:t>Referentie</w:t>
            </w:r>
            <w:r>
              <w:rPr>
                <w:noProof/>
                <w:webHidden/>
              </w:rPr>
              <w:tab/>
            </w:r>
            <w:r>
              <w:rPr>
                <w:noProof/>
                <w:webHidden/>
              </w:rPr>
              <w:fldChar w:fldCharType="begin"/>
            </w:r>
            <w:r>
              <w:rPr>
                <w:noProof/>
                <w:webHidden/>
              </w:rPr>
              <w:instrText xml:space="preserve"> PAGEREF _Toc448233932 \h </w:instrText>
            </w:r>
            <w:r>
              <w:rPr>
                <w:noProof/>
                <w:webHidden/>
              </w:rPr>
            </w:r>
            <w:r>
              <w:rPr>
                <w:noProof/>
                <w:webHidden/>
              </w:rPr>
              <w:fldChar w:fldCharType="separate"/>
            </w:r>
            <w:r>
              <w:rPr>
                <w:noProof/>
                <w:webHidden/>
              </w:rPr>
              <w:t>13</w:t>
            </w:r>
            <w:r>
              <w:rPr>
                <w:noProof/>
                <w:webHidden/>
              </w:rPr>
              <w:fldChar w:fldCharType="end"/>
            </w:r>
          </w:hyperlink>
        </w:p>
        <w:p w14:paraId="3A4E7571" w14:textId="77777777" w:rsidR="006F72CF" w:rsidRDefault="006F72CF">
          <w:pPr>
            <w:pStyle w:val="Inhopg1"/>
            <w:rPr>
              <w:rFonts w:asciiTheme="minorHAnsi" w:eastAsiaTheme="minorEastAsia" w:hAnsiTheme="minorHAnsi"/>
              <w:b w:val="0"/>
              <w:bCs w:val="0"/>
              <w:noProof/>
              <w:color w:val="auto"/>
              <w:sz w:val="24"/>
              <w:szCs w:val="24"/>
              <w:lang w:eastAsia="ja-JP" w:bidi="ar-SA"/>
            </w:rPr>
          </w:pPr>
          <w:hyperlink w:anchor="_Toc448233933" w:history="1">
            <w:r w:rsidRPr="00CB4136">
              <w:rPr>
                <w:rStyle w:val="Hyperlink"/>
                <w:noProof/>
              </w:rPr>
              <w:t>Toelichting adviesvariaties</w:t>
            </w:r>
            <w:r>
              <w:rPr>
                <w:noProof/>
                <w:webHidden/>
              </w:rPr>
              <w:tab/>
            </w:r>
            <w:r>
              <w:rPr>
                <w:noProof/>
                <w:webHidden/>
              </w:rPr>
              <w:fldChar w:fldCharType="begin"/>
            </w:r>
            <w:r>
              <w:rPr>
                <w:noProof/>
                <w:webHidden/>
              </w:rPr>
              <w:instrText xml:space="preserve"> PAGEREF _Toc448233933 \h </w:instrText>
            </w:r>
            <w:r>
              <w:rPr>
                <w:noProof/>
                <w:webHidden/>
              </w:rPr>
            </w:r>
            <w:r>
              <w:rPr>
                <w:noProof/>
                <w:webHidden/>
              </w:rPr>
              <w:fldChar w:fldCharType="separate"/>
            </w:r>
            <w:r>
              <w:rPr>
                <w:noProof/>
                <w:webHidden/>
              </w:rPr>
              <w:t>13</w:t>
            </w:r>
            <w:r>
              <w:rPr>
                <w:noProof/>
                <w:webHidden/>
              </w:rPr>
              <w:fldChar w:fldCharType="end"/>
            </w:r>
          </w:hyperlink>
        </w:p>
        <w:p w14:paraId="1500E091" w14:textId="2C2EFF59" w:rsidR="0066098D" w:rsidRPr="00FD0496" w:rsidRDefault="0066098D">
          <w:r w:rsidRPr="00FD0496">
            <w:rPr>
              <w:b/>
              <w:bCs/>
            </w:rPr>
            <w:fldChar w:fldCharType="end"/>
          </w:r>
        </w:p>
      </w:sdtContent>
    </w:sdt>
    <w:p w14:paraId="697D0A6B" w14:textId="77777777" w:rsidR="0066098D" w:rsidRPr="00FD0496" w:rsidRDefault="0066098D" w:rsidP="003B78C2"/>
    <w:p w14:paraId="5413CE25" w14:textId="77777777" w:rsidR="00225AD2" w:rsidRDefault="00225AD2">
      <w:pPr>
        <w:spacing w:line="240" w:lineRule="auto"/>
        <w:rPr>
          <w:b/>
          <w:sz w:val="24"/>
          <w:szCs w:val="24"/>
        </w:rPr>
      </w:pPr>
      <w:r>
        <w:rPr>
          <w:b/>
          <w:sz w:val="24"/>
          <w:szCs w:val="24"/>
        </w:rPr>
        <w:br w:type="page"/>
      </w:r>
    </w:p>
    <w:p w14:paraId="45F1D361" w14:textId="0A2F4FC4" w:rsidR="00B519A7" w:rsidRPr="00FD0496" w:rsidRDefault="008B0D77" w:rsidP="00225AD2">
      <w:pPr>
        <w:pStyle w:val="Kop1"/>
        <w:numPr>
          <w:ilvl w:val="0"/>
          <w:numId w:val="0"/>
        </w:numPr>
        <w:ind w:left="431" w:hanging="431"/>
      </w:pPr>
      <w:bookmarkStart w:id="3" w:name="_Toc448233921"/>
      <w:r w:rsidRPr="00FD0496">
        <w:lastRenderedPageBreak/>
        <w:t>Toelichting op het adviesformulier</w:t>
      </w:r>
      <w:bookmarkEnd w:id="3"/>
    </w:p>
    <w:p w14:paraId="391D743B" w14:textId="2A91AD60" w:rsidR="008B0D77" w:rsidRPr="00FD0496" w:rsidRDefault="008B0D77" w:rsidP="008B0D77">
      <w:pPr>
        <w:rPr>
          <w:i/>
        </w:rPr>
      </w:pPr>
      <w:r w:rsidRPr="00FD0496">
        <w:rPr>
          <w:i/>
        </w:rPr>
        <w:t xml:space="preserve">Dit </w:t>
      </w:r>
      <w:r w:rsidR="004A6067" w:rsidRPr="00FD0496">
        <w:rPr>
          <w:i/>
        </w:rPr>
        <w:t xml:space="preserve">formulier </w:t>
      </w:r>
      <w:r w:rsidRPr="00FD0496">
        <w:rPr>
          <w:i/>
        </w:rPr>
        <w:t xml:space="preserve">wordt </w:t>
      </w:r>
      <w:r w:rsidRPr="00FD0496">
        <w:rPr>
          <w:b/>
          <w:i/>
        </w:rPr>
        <w:t>eerst</w:t>
      </w:r>
      <w:r w:rsidRPr="00FD0496">
        <w:rPr>
          <w:i/>
        </w:rPr>
        <w:t xml:space="preserve"> ingevuld door Bureau Edustandaard.</w:t>
      </w:r>
    </w:p>
    <w:p w14:paraId="08121788" w14:textId="77777777" w:rsidR="008B0D77" w:rsidRPr="00FD0496" w:rsidRDefault="008B0D77" w:rsidP="008B0D77"/>
    <w:p w14:paraId="5C637F20" w14:textId="1820C879" w:rsidR="008E5BD3" w:rsidRPr="00FD0496" w:rsidRDefault="008B0D77" w:rsidP="003B78C2">
      <w:r w:rsidRPr="00FD0496">
        <w:t>Het advies over een afspraak wordt opgesteld op basis van het aanmeldformulier, de afspraakdocumentatie en gesprekken di</w:t>
      </w:r>
      <w:r w:rsidR="008E5BD3" w:rsidRPr="00FD0496">
        <w:t xml:space="preserve">e zijn gevoerd met de indiener. Het </w:t>
      </w:r>
      <w:r w:rsidR="009020F5" w:rsidRPr="00FD0496">
        <w:t>for</w:t>
      </w:r>
      <w:r w:rsidR="00642F3A" w:rsidRPr="00FD0496">
        <w:t xml:space="preserve">mulier bestaat uit een aantal </w:t>
      </w:r>
      <w:r w:rsidR="004A6067" w:rsidRPr="00FD0496">
        <w:t>delen</w:t>
      </w:r>
      <w:r w:rsidR="00642F3A" w:rsidRPr="00FD0496">
        <w:t>:</w:t>
      </w:r>
    </w:p>
    <w:p w14:paraId="2C49E3B9" w14:textId="30435604" w:rsidR="00642F3A" w:rsidRPr="00FD0496" w:rsidRDefault="00642F3A" w:rsidP="00C30E8C">
      <w:pPr>
        <w:pStyle w:val="Lijstalinea"/>
        <w:numPr>
          <w:ilvl w:val="0"/>
          <w:numId w:val="8"/>
        </w:numPr>
        <w:ind w:left="993" w:hanging="633"/>
      </w:pPr>
      <w:r w:rsidRPr="00FD0496">
        <w:t xml:space="preserve">Een </w:t>
      </w:r>
      <w:r w:rsidRPr="00E34F93">
        <w:rPr>
          <w:b/>
        </w:rPr>
        <w:t>toets door Bureau Edustandaard</w:t>
      </w:r>
      <w:r w:rsidRPr="00FD0496">
        <w:t xml:space="preserve"> of de afspraak geschikt is om in behandeling te nemen.</w:t>
      </w:r>
    </w:p>
    <w:p w14:paraId="1585B01A" w14:textId="7E256DD0" w:rsidR="00642F3A" w:rsidRPr="00FD0496" w:rsidRDefault="00642F3A" w:rsidP="00C30E8C">
      <w:pPr>
        <w:pStyle w:val="Lijstalinea"/>
        <w:numPr>
          <w:ilvl w:val="0"/>
          <w:numId w:val="8"/>
        </w:numPr>
        <w:ind w:left="993" w:hanging="633"/>
      </w:pPr>
      <w:r w:rsidRPr="00FD0496">
        <w:t xml:space="preserve">Stellingen over de </w:t>
      </w:r>
      <w:r w:rsidRPr="00E34F93">
        <w:rPr>
          <w:b/>
        </w:rPr>
        <w:t>toegevoegde waarde</w:t>
      </w:r>
      <w:r w:rsidRPr="00FD0496">
        <w:t xml:space="preserve"> waar de Standaardisatieraad veel belang aan hecht.</w:t>
      </w:r>
    </w:p>
    <w:p w14:paraId="2247B69D" w14:textId="7A21123E" w:rsidR="00642F3A" w:rsidRPr="00FD0496" w:rsidRDefault="00642F3A" w:rsidP="00C30E8C">
      <w:pPr>
        <w:pStyle w:val="Lijstalinea"/>
        <w:numPr>
          <w:ilvl w:val="0"/>
          <w:numId w:val="8"/>
        </w:numPr>
        <w:ind w:left="993" w:hanging="633"/>
      </w:pPr>
      <w:r w:rsidRPr="00FD0496">
        <w:t xml:space="preserve">Stellingen over de </w:t>
      </w:r>
      <w:r w:rsidRPr="00E34F93">
        <w:rPr>
          <w:b/>
        </w:rPr>
        <w:t>processen</w:t>
      </w:r>
      <w:r w:rsidRPr="00FD0496">
        <w:t xml:space="preserve"> rondom de afspraak die voor de werkgroep</w:t>
      </w:r>
      <w:r w:rsidRPr="00FD0496">
        <w:rPr>
          <w:rStyle w:val="Voetnootmarkering"/>
        </w:rPr>
        <w:footnoteReference w:id="1"/>
      </w:r>
      <w:r w:rsidRPr="00FD0496">
        <w:t xml:space="preserve"> en Standaardisatieraad van belang zijn.</w:t>
      </w:r>
    </w:p>
    <w:p w14:paraId="7CF2C270" w14:textId="12C4044E" w:rsidR="00642F3A" w:rsidRPr="00FD0496" w:rsidRDefault="00642F3A" w:rsidP="00C30E8C">
      <w:pPr>
        <w:pStyle w:val="Lijstalinea"/>
        <w:numPr>
          <w:ilvl w:val="0"/>
          <w:numId w:val="8"/>
        </w:numPr>
        <w:ind w:left="993" w:hanging="633"/>
      </w:pPr>
      <w:r w:rsidRPr="00FD0496">
        <w:t xml:space="preserve">Stellingen over het </w:t>
      </w:r>
      <w:r w:rsidRPr="00E34F93">
        <w:rPr>
          <w:b/>
        </w:rPr>
        <w:t>draagvlak</w:t>
      </w:r>
      <w:r w:rsidRPr="00FD0496">
        <w:t xml:space="preserve"> van de afspraak die relevant zijn voor de werkgroep en Standaardisatieraad.</w:t>
      </w:r>
    </w:p>
    <w:p w14:paraId="4AFE2451" w14:textId="02ABC02F" w:rsidR="00642F3A" w:rsidRPr="00FD0496" w:rsidRDefault="00642F3A" w:rsidP="00C30E8C">
      <w:pPr>
        <w:pStyle w:val="Lijstalinea"/>
        <w:numPr>
          <w:ilvl w:val="0"/>
          <w:numId w:val="8"/>
        </w:numPr>
        <w:ind w:left="993" w:hanging="633"/>
      </w:pPr>
      <w:r w:rsidRPr="00FD0496">
        <w:t xml:space="preserve">Stellingen over de </w:t>
      </w:r>
      <w:r w:rsidRPr="00E34F93">
        <w:rPr>
          <w:b/>
        </w:rPr>
        <w:t>implementatie en adoptie</w:t>
      </w:r>
      <w:r w:rsidRPr="00FD0496">
        <w:t xml:space="preserve"> die belangrijk zijn voor de werkgroep.</w:t>
      </w:r>
    </w:p>
    <w:p w14:paraId="04E5E5C1" w14:textId="11F87EDA" w:rsidR="00642F3A" w:rsidRPr="00FD0496" w:rsidRDefault="00642F3A" w:rsidP="00C30E8C">
      <w:pPr>
        <w:pStyle w:val="Lijstalinea"/>
        <w:numPr>
          <w:ilvl w:val="0"/>
          <w:numId w:val="8"/>
        </w:numPr>
        <w:ind w:left="993" w:hanging="633"/>
      </w:pPr>
      <w:r w:rsidRPr="00FD0496">
        <w:t xml:space="preserve">Stellingen over de </w:t>
      </w:r>
      <w:r w:rsidRPr="00E34F93">
        <w:rPr>
          <w:b/>
        </w:rPr>
        <w:t>samenhang</w:t>
      </w:r>
      <w:r w:rsidRPr="00FD0496">
        <w:t xml:space="preserve"> waar de Architectuurraad de focus op heeft.</w:t>
      </w:r>
    </w:p>
    <w:p w14:paraId="4FF2A2E0" w14:textId="77777777" w:rsidR="008E5BD3" w:rsidRPr="00FD0496" w:rsidRDefault="008E5BD3" w:rsidP="003B78C2"/>
    <w:p w14:paraId="678B7F9E" w14:textId="32537635" w:rsidR="001241B9" w:rsidRPr="00FD0496" w:rsidRDefault="00642F3A" w:rsidP="003B78C2">
      <w:r w:rsidRPr="00FD0496">
        <w:t xml:space="preserve">Bureau Edustandaard vult het adviesformulier in die de werkgroep en Architectuurraad ondersteunt in hun advies aan de Standaardisatieraad en de Standaardisatieraad </w:t>
      </w:r>
      <w:r w:rsidR="004A6067" w:rsidRPr="00FD0496">
        <w:t xml:space="preserve">op diens beurt </w:t>
      </w:r>
      <w:r w:rsidRPr="00FD0496">
        <w:t>ondersteunt in de besluitvorming.</w:t>
      </w:r>
      <w:r w:rsidR="00C30E8C" w:rsidRPr="00FD0496">
        <w:t xml:space="preserve"> </w:t>
      </w:r>
      <w:r w:rsidR="001241B9" w:rsidRPr="00FD0496">
        <w:t xml:space="preserve">De indiener krijgt het ingevulde adviesformulier eerst te zien om een reactie te geven alvorens het formulier verder verspreid wordt binnen Edustandaard. Uiteindelijk zal het formulier onderdeel uit gaan maken van de procesdocumentatie rondom de aanmelding en als zodanig gepubliceerd worden op </w:t>
      </w:r>
      <w:hyperlink r:id="rId8" w:history="1">
        <w:r w:rsidR="001241B9" w:rsidRPr="00FD0496">
          <w:rPr>
            <w:rStyle w:val="Hyperlink"/>
          </w:rPr>
          <w:t>www.edustandaard.nl</w:t>
        </w:r>
      </w:hyperlink>
      <w:r w:rsidR="001241B9" w:rsidRPr="00FD0496">
        <w:t xml:space="preserve">. </w:t>
      </w:r>
    </w:p>
    <w:p w14:paraId="673F353A" w14:textId="10003B79" w:rsidR="004A6067" w:rsidRPr="00FD0496" w:rsidRDefault="008850B4" w:rsidP="003B78C2">
      <w:r w:rsidRPr="00FD0496">
        <w:rPr>
          <w:noProof/>
          <w:lang w:eastAsia="ja-JP" w:bidi="ar-SA"/>
        </w:rPr>
        <mc:AlternateContent>
          <mc:Choice Requires="wpg">
            <w:drawing>
              <wp:anchor distT="0" distB="0" distL="114300" distR="114300" simplePos="0" relativeHeight="251678720" behindDoc="0" locked="0" layoutInCell="1" allowOverlap="1" wp14:anchorId="73F65C2F" wp14:editId="738DBF03">
                <wp:simplePos x="0" y="0"/>
                <wp:positionH relativeFrom="column">
                  <wp:posOffset>-410697</wp:posOffset>
                </wp:positionH>
                <wp:positionV relativeFrom="paragraph">
                  <wp:posOffset>172321</wp:posOffset>
                </wp:positionV>
                <wp:extent cx="6420219" cy="1593215"/>
                <wp:effectExtent l="0" t="0" r="31750" b="32385"/>
                <wp:wrapThrough wrapText="bothSides">
                  <wp:wrapPolygon edited="0">
                    <wp:start x="11879" y="0"/>
                    <wp:lineTo x="11195" y="5510"/>
                    <wp:lineTo x="0" y="5854"/>
                    <wp:lineTo x="0" y="15496"/>
                    <wp:lineTo x="11793" y="16529"/>
                    <wp:lineTo x="11879" y="21695"/>
                    <wp:lineTo x="11964" y="21695"/>
                    <wp:lineTo x="16579" y="21695"/>
                    <wp:lineTo x="21621" y="16874"/>
                    <wp:lineTo x="21621" y="4477"/>
                    <wp:lineTo x="16665" y="0"/>
                    <wp:lineTo x="11879" y="0"/>
                  </wp:wrapPolygon>
                </wp:wrapThrough>
                <wp:docPr id="16" name="Groeperen 16"/>
                <wp:cNvGraphicFramePr/>
                <a:graphic xmlns:a="http://schemas.openxmlformats.org/drawingml/2006/main">
                  <a:graphicData uri="http://schemas.microsoft.com/office/word/2010/wordprocessingGroup">
                    <wpg:wgp>
                      <wpg:cNvGrpSpPr/>
                      <wpg:grpSpPr>
                        <a:xfrm>
                          <a:off x="0" y="0"/>
                          <a:ext cx="6420219" cy="1593215"/>
                          <a:chOff x="0" y="0"/>
                          <a:chExt cx="6420219" cy="1593215"/>
                        </a:xfrm>
                      </wpg:grpSpPr>
                      <wps:wsp>
                        <wps:cNvPr id="1" name="Afgeronde rechthoek 1"/>
                        <wps:cNvSpPr/>
                        <wps:spPr>
                          <a:xfrm>
                            <a:off x="0" y="446568"/>
                            <a:ext cx="1376680" cy="680085"/>
                          </a:xfrm>
                          <a:prstGeom prst="roundRect">
                            <a:avLst/>
                          </a:prstGeom>
                          <a:solidFill>
                            <a:schemeClr val="bg1">
                              <a:lumMod val="95000"/>
                            </a:schemeClr>
                          </a:solidFill>
                          <a:ln>
                            <a:solidFill>
                              <a:srgbClr val="3E986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94968" w14:textId="4BA307A4" w:rsidR="00E31A9D" w:rsidRPr="0025224C" w:rsidRDefault="00E31A9D" w:rsidP="004A6067">
                              <w:pPr>
                                <w:jc w:val="center"/>
                                <w:rPr>
                                  <w:color w:val="3E986A"/>
                                </w:rPr>
                              </w:pPr>
                              <w:r>
                                <w:rPr>
                                  <w:color w:val="3E986A"/>
                                </w:rPr>
                                <w:t>Adviesformulier (a.f.). Ingevuld door Bureau Edustandaard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Afgeronde rechthoek 2"/>
                        <wps:cNvSpPr/>
                        <wps:spPr>
                          <a:xfrm>
                            <a:off x="1786269" y="457200"/>
                            <a:ext cx="1367155" cy="570865"/>
                          </a:xfrm>
                          <a:prstGeom prst="roundRect">
                            <a:avLst/>
                          </a:prstGeom>
                          <a:solidFill>
                            <a:schemeClr val="bg1">
                              <a:lumMod val="95000"/>
                            </a:schemeClr>
                          </a:solidFill>
                          <a:ln>
                            <a:solidFill>
                              <a:srgbClr val="3E986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BE875" w14:textId="24E0132B" w:rsidR="00E31A9D" w:rsidRPr="006D6B32" w:rsidRDefault="00E31A9D" w:rsidP="0025224C">
                              <w:pPr>
                                <w:jc w:val="center"/>
                                <w:rPr>
                                  <w:color w:val="3E986A"/>
                                </w:rPr>
                              </w:pPr>
                              <w:r w:rsidRPr="006D6B32">
                                <w:rPr>
                                  <w:color w:val="3E986A"/>
                                </w:rPr>
                                <w:t>A.f. met reactie van de indiener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Afgeronde rechthoek 4"/>
                        <wps:cNvSpPr/>
                        <wps:spPr>
                          <a:xfrm>
                            <a:off x="3561907" y="0"/>
                            <a:ext cx="1371600" cy="567690"/>
                          </a:xfrm>
                          <a:prstGeom prst="roundRect">
                            <a:avLst/>
                          </a:prstGeom>
                          <a:solidFill>
                            <a:schemeClr val="bg1">
                              <a:lumMod val="95000"/>
                            </a:schemeClr>
                          </a:solidFill>
                          <a:ln>
                            <a:solidFill>
                              <a:srgbClr val="3E986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9E452" w14:textId="1B707D89" w:rsidR="00E31A9D" w:rsidRPr="0025224C" w:rsidRDefault="00E31A9D" w:rsidP="001C3B74">
                              <w:pPr>
                                <w:jc w:val="center"/>
                                <w:rPr>
                                  <w:color w:val="3E986A"/>
                                </w:rPr>
                              </w:pPr>
                              <w:r w:rsidRPr="0025224C">
                                <w:rPr>
                                  <w:color w:val="3E986A"/>
                                </w:rPr>
                                <w:t xml:space="preserve">Werkgroep gebruikt </w:t>
                              </w:r>
                              <w:r>
                                <w:rPr>
                                  <w:color w:val="3E986A"/>
                                </w:rPr>
                                <w:t>a.f. voor eige</w:t>
                              </w:r>
                              <w:r w:rsidRPr="0025224C">
                                <w:rPr>
                                  <w:color w:val="3E986A"/>
                                </w:rPr>
                                <w:t>n advies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Afgeronde rechthoek 5"/>
                        <wps:cNvSpPr/>
                        <wps:spPr>
                          <a:xfrm>
                            <a:off x="3561907" y="914400"/>
                            <a:ext cx="1371600" cy="678815"/>
                          </a:xfrm>
                          <a:prstGeom prst="roundRect">
                            <a:avLst/>
                          </a:prstGeom>
                          <a:solidFill>
                            <a:schemeClr val="bg1">
                              <a:lumMod val="95000"/>
                            </a:schemeClr>
                          </a:solidFill>
                          <a:ln>
                            <a:solidFill>
                              <a:srgbClr val="3E986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2AA00" w14:textId="43D11DC8" w:rsidR="00E31A9D" w:rsidRPr="0025224C" w:rsidRDefault="00E31A9D" w:rsidP="0025224C">
                              <w:pPr>
                                <w:jc w:val="center"/>
                                <w:rPr>
                                  <w:color w:val="3E986A"/>
                                </w:rPr>
                              </w:pPr>
                              <w:r>
                                <w:rPr>
                                  <w:color w:val="3E986A"/>
                                </w:rPr>
                                <w:t>Architectuurraad</w:t>
                              </w:r>
                              <w:r w:rsidRPr="0025224C">
                                <w:rPr>
                                  <w:color w:val="3E986A"/>
                                </w:rPr>
                                <w:t xml:space="preserve"> gebruikt </w:t>
                              </w:r>
                              <w:r>
                                <w:rPr>
                                  <w:color w:val="3E986A"/>
                                </w:rPr>
                                <w:t>a.f. voor eige</w:t>
                              </w:r>
                              <w:r w:rsidRPr="0025224C">
                                <w:rPr>
                                  <w:color w:val="3E986A"/>
                                </w:rPr>
                                <w:t>n advies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Afgeronde rechthoek 6"/>
                        <wps:cNvSpPr/>
                        <wps:spPr>
                          <a:xfrm>
                            <a:off x="5337544" y="340242"/>
                            <a:ext cx="1082675" cy="915670"/>
                          </a:xfrm>
                          <a:prstGeom prst="roundRect">
                            <a:avLst/>
                          </a:prstGeom>
                          <a:solidFill>
                            <a:schemeClr val="bg1">
                              <a:lumMod val="95000"/>
                            </a:schemeClr>
                          </a:solidFill>
                          <a:ln>
                            <a:solidFill>
                              <a:srgbClr val="3E986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56A2E" w14:textId="6BC1983B" w:rsidR="00E31A9D" w:rsidRPr="0025224C" w:rsidRDefault="00E31A9D" w:rsidP="0025224C">
                              <w:pPr>
                                <w:jc w:val="center"/>
                                <w:rPr>
                                  <w:color w:val="3E986A"/>
                                </w:rPr>
                              </w:pPr>
                              <w:r w:rsidRPr="0025224C">
                                <w:rPr>
                                  <w:color w:val="3E986A"/>
                                </w:rPr>
                                <w:t>Standaardisatie neemt besluit op basis van de adviezen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echte verbindingslijn met pijl 7"/>
                        <wps:cNvCnPr/>
                        <wps:spPr>
                          <a:xfrm>
                            <a:off x="1446028" y="754912"/>
                            <a:ext cx="285115" cy="0"/>
                          </a:xfrm>
                          <a:prstGeom prst="straightConnector1">
                            <a:avLst/>
                          </a:prstGeom>
                          <a:ln w="25400" cap="rnd">
                            <a:solidFill>
                              <a:srgbClr val="3E986A"/>
                            </a:solidFill>
                            <a:round/>
                            <a:tailEnd type="arrow" w="med" len="sm"/>
                          </a:ln>
                        </wps:spPr>
                        <wps:style>
                          <a:lnRef idx="1">
                            <a:schemeClr val="accent1"/>
                          </a:lnRef>
                          <a:fillRef idx="0">
                            <a:schemeClr val="accent1"/>
                          </a:fillRef>
                          <a:effectRef idx="0">
                            <a:schemeClr val="accent1"/>
                          </a:effectRef>
                          <a:fontRef idx="minor">
                            <a:schemeClr val="tx1"/>
                          </a:fontRef>
                        </wps:style>
                        <wps:bodyPr/>
                      </wps:wsp>
                      <wps:wsp>
                        <wps:cNvPr id="11" name="Rechte verbindingslijn met pijl 11"/>
                        <wps:cNvCnPr/>
                        <wps:spPr>
                          <a:xfrm>
                            <a:off x="3221665" y="914400"/>
                            <a:ext cx="285115" cy="226060"/>
                          </a:xfrm>
                          <a:prstGeom prst="straightConnector1">
                            <a:avLst/>
                          </a:prstGeom>
                          <a:ln w="25400" cap="rnd">
                            <a:solidFill>
                              <a:srgbClr val="3E986A"/>
                            </a:solidFill>
                            <a:round/>
                            <a:tailEnd type="arrow" w="med" len="sm"/>
                          </a:ln>
                        </wps:spPr>
                        <wps:style>
                          <a:lnRef idx="1">
                            <a:schemeClr val="accent1"/>
                          </a:lnRef>
                          <a:fillRef idx="0">
                            <a:schemeClr val="accent1"/>
                          </a:fillRef>
                          <a:effectRef idx="0">
                            <a:schemeClr val="accent1"/>
                          </a:effectRef>
                          <a:fontRef idx="minor">
                            <a:schemeClr val="tx1"/>
                          </a:fontRef>
                        </wps:style>
                        <wps:bodyPr/>
                      </wps:wsp>
                      <wps:wsp>
                        <wps:cNvPr id="12" name="Rechte verbindingslijn met pijl 12"/>
                        <wps:cNvCnPr/>
                        <wps:spPr>
                          <a:xfrm flipV="1">
                            <a:off x="3221665" y="340242"/>
                            <a:ext cx="281767" cy="235296"/>
                          </a:xfrm>
                          <a:prstGeom prst="straightConnector1">
                            <a:avLst/>
                          </a:prstGeom>
                          <a:ln w="25400" cap="rnd">
                            <a:solidFill>
                              <a:srgbClr val="3E986A"/>
                            </a:solidFill>
                            <a:round/>
                            <a:tailEnd type="arrow" w="med" len="sm"/>
                          </a:ln>
                        </wps:spPr>
                        <wps:style>
                          <a:lnRef idx="1">
                            <a:schemeClr val="accent1"/>
                          </a:lnRef>
                          <a:fillRef idx="0">
                            <a:schemeClr val="accent1"/>
                          </a:fillRef>
                          <a:effectRef idx="0">
                            <a:schemeClr val="accent1"/>
                          </a:effectRef>
                          <a:fontRef idx="minor">
                            <a:schemeClr val="tx1"/>
                          </a:fontRef>
                        </wps:style>
                        <wps:bodyPr/>
                      </wps:wsp>
                      <wps:wsp>
                        <wps:cNvPr id="13" name="Rechte verbindingslijn met pijl 13"/>
                        <wps:cNvCnPr/>
                        <wps:spPr>
                          <a:xfrm>
                            <a:off x="4997302" y="340242"/>
                            <a:ext cx="285115" cy="226060"/>
                          </a:xfrm>
                          <a:prstGeom prst="straightConnector1">
                            <a:avLst/>
                          </a:prstGeom>
                          <a:ln w="25400" cap="rnd">
                            <a:solidFill>
                              <a:srgbClr val="3E986A"/>
                            </a:solidFill>
                            <a:round/>
                            <a:tailEnd type="arrow" w="med" len="sm"/>
                          </a:ln>
                        </wps:spPr>
                        <wps:style>
                          <a:lnRef idx="1">
                            <a:schemeClr val="accent1"/>
                          </a:lnRef>
                          <a:fillRef idx="0">
                            <a:schemeClr val="accent1"/>
                          </a:fillRef>
                          <a:effectRef idx="0">
                            <a:schemeClr val="accent1"/>
                          </a:effectRef>
                          <a:fontRef idx="minor">
                            <a:schemeClr val="tx1"/>
                          </a:fontRef>
                        </wps:style>
                        <wps:bodyPr/>
                      </wps:wsp>
                      <wps:wsp>
                        <wps:cNvPr id="14" name="Rechte verbindingslijn met pijl 14"/>
                        <wps:cNvCnPr/>
                        <wps:spPr>
                          <a:xfrm flipV="1">
                            <a:off x="4997302" y="903768"/>
                            <a:ext cx="280035" cy="226695"/>
                          </a:xfrm>
                          <a:prstGeom prst="straightConnector1">
                            <a:avLst/>
                          </a:prstGeom>
                          <a:ln w="25400" cap="rnd">
                            <a:solidFill>
                              <a:srgbClr val="3E986A"/>
                            </a:solidFill>
                            <a:round/>
                            <a:tailEnd type="arrow" w="med" len="sm"/>
                          </a:ln>
                        </wps:spPr>
                        <wps:style>
                          <a:lnRef idx="1">
                            <a:schemeClr val="accent1"/>
                          </a:lnRef>
                          <a:fillRef idx="0">
                            <a:schemeClr val="accent1"/>
                          </a:fillRef>
                          <a:effectRef idx="0">
                            <a:schemeClr val="accent1"/>
                          </a:effectRef>
                          <a:fontRef idx="minor">
                            <a:schemeClr val="tx1"/>
                          </a:fontRef>
                        </wps:style>
                        <wps:bodyPr/>
                      </wps:wsp>
                      <wps:wsp>
                        <wps:cNvPr id="15" name="Rechte verbindingslijn met pijl 15"/>
                        <wps:cNvCnPr/>
                        <wps:spPr>
                          <a:xfrm>
                            <a:off x="3221665" y="744279"/>
                            <a:ext cx="2056938" cy="0"/>
                          </a:xfrm>
                          <a:prstGeom prst="straightConnector1">
                            <a:avLst/>
                          </a:prstGeom>
                          <a:ln w="25400" cap="rnd">
                            <a:solidFill>
                              <a:srgbClr val="3E986A"/>
                            </a:solidFill>
                            <a:round/>
                            <a:tailEnd type="arrow" w="med"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F65C2F" id="Groeperen_x0020_16" o:spid="_x0000_s1026" style="position:absolute;margin-left:-32.35pt;margin-top:13.55pt;width:505.55pt;height:125.45pt;z-index:251678720" coordsize="6420219,1593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">
                <v:roundrect id="Afgeronde_x0020_rechthoek_x0020_1" o:spid="_x0000_s1027" style="position:absolute;top:446568;width:1376680;height:68008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tpNkvwAA&#10;ANoAAAAPAAAAZHJzL2Rvd25yZXYueG1sRE9Na4NAEL0H8h+WCfSWrLGlRJtVQqHQY2MDobfBnegS&#10;d1bcrdp/3xUKPQ2P9znHcradGGnwxrGC/S4BQVw7bbhRcPl82x5A+ICssXNMCn7IQ1msV0fMtZv4&#10;TGMVGhFD2OeooA2hz6X0dUsW/c71xJG7ucFiiHBopB5wiuG2k2mSPEuLhmNDiz29tlTfq2+rwE3V&#10;/Tyyo4/H25W+UpuZ8JQp9bCZTy8gAs3hX/znftdxPiyvLFcW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O2k2S/AAAA2gAAAA8AAAAAAAAAAAAAAAAAlwIAAGRycy9kb3ducmV2&#10;LnhtbFBLBQYAAAAABAAEAPUAAACDAwAAAAA=&#10;" fillcolor="#f2f2f2 [3052]" strokecolor="#3e986a" strokeweight="1pt">
                  <v:stroke joinstyle="miter"/>
                  <v:textbox>
                    <w:txbxContent>
                      <w:p w14:paraId="05494968" w14:textId="4BA307A4" w:rsidR="00E31A9D" w:rsidRPr="0025224C" w:rsidRDefault="00E31A9D" w:rsidP="004A6067">
                        <w:pPr>
                          <w:jc w:val="center"/>
                          <w:rPr>
                            <w:color w:val="3E986A"/>
                          </w:rPr>
                        </w:pPr>
                        <w:r>
                          <w:rPr>
                            <w:color w:val="3E986A"/>
                          </w:rPr>
                          <w:t>Adviesformulier (a.f.). Ingevuld door Bureau Edustandaard</w:t>
                        </w:r>
                      </w:p>
                    </w:txbxContent>
                  </v:textbox>
                </v:roundrect>
                <v:roundrect id="Afgeronde_x0020_rechthoek_x0020_2" o:spid="_x0000_s1028" style="position:absolute;left:1786269;top:457200;width:1367155;height:57086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A0TwQAA&#10;ANoAAAAPAAAAZHJzL2Rvd25yZXYueG1sRI/NasMwEITvgbyD2EBviVy3lMa1bEKg0GPtBkJvi7X+&#10;wdbKWKrtvn1VCOQ4zMw3TJqvZhAzTa6zrODxEIEgrqzuuFFw+Xrfv4JwHlnjYJkU/JKDPNtuUky0&#10;XbigufSNCBB2CSpovR8TKV3VkkF3sCNx8Go7GfRBTo3UEy4BbgYZR9GLNNhxWGhxpHNLVV/+GAV2&#10;KftiZkufT/WVvmNz7PzzUamH3Xp6A+Fp9ffwrf2hFcTwfyXcAJn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2QNE8EAAADaAAAADwAAAAAAAAAAAAAAAACXAgAAZHJzL2Rvd25y&#10;ZXYueG1sUEsFBgAAAAAEAAQA9QAAAIUDAAAAAA==&#10;" fillcolor="#f2f2f2 [3052]" strokecolor="#3e986a" strokeweight="1pt">
                  <v:stroke joinstyle="miter"/>
                  <v:textbox>
                    <w:txbxContent>
                      <w:p w14:paraId="611BE875" w14:textId="24E0132B" w:rsidR="00E31A9D" w:rsidRPr="006D6B32" w:rsidRDefault="00E31A9D" w:rsidP="0025224C">
                        <w:pPr>
                          <w:jc w:val="center"/>
                          <w:rPr>
                            <w:color w:val="3E986A"/>
                          </w:rPr>
                        </w:pPr>
                        <w:r w:rsidRPr="006D6B32">
                          <w:rPr>
                            <w:color w:val="3E986A"/>
                          </w:rPr>
                          <w:t>A.f. met reactie van de indiener</w:t>
                        </w:r>
                      </w:p>
                    </w:txbxContent>
                  </v:textbox>
                </v:roundrect>
                <v:roundrect id="Afgeronde_x0020_rechthoek_x0020_4" o:spid="_x0000_s1029" style="position:absolute;left:3561907;width:1371600;height:56769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7uLixQAA&#10;ANoAAAAPAAAAZHJzL2Rvd25yZXYueG1sRI9Pa8JAFMTvQr/D8gq9iG5SqkjMRkqh4KHF+u+Q2zP7&#10;TEKzb0N2q8m3dwuCx2FmfsOkq9404kKdqy0riKcRCOLC6ppLBYf952QBwnlkjY1lUjCQg1X2NEox&#10;0fbKW7rsfCkChF2CCirv20RKV1Rk0E1tSxy8s+0M+iC7UuoOrwFuGvkaRXNpsOawUGFLHxUVv7s/&#10;o+Cn+Rry43Y8nMz3It7Es3wd57lSL8/9+xKEp94/wvf2Wit4g/8r4QbI7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vu4uLFAAAA2gAAAA8AAAAAAAAAAAAAAAAAlwIAAGRycy9k&#10;b3ducmV2LnhtbFBLBQYAAAAABAAEAPUAAACJAwAAAAA=&#10;" fillcolor="#f2f2f2 [3052]" strokecolor="#3e986a" strokeweight="1pt">
                  <v:stroke joinstyle="miter"/>
                  <v:textbox>
                    <w:txbxContent>
                      <w:p w14:paraId="43E9E452" w14:textId="1B707D89" w:rsidR="00E31A9D" w:rsidRPr="0025224C" w:rsidRDefault="00E31A9D" w:rsidP="001C3B74">
                        <w:pPr>
                          <w:jc w:val="center"/>
                          <w:rPr>
                            <w:color w:val="3E986A"/>
                          </w:rPr>
                        </w:pPr>
                        <w:r w:rsidRPr="0025224C">
                          <w:rPr>
                            <w:color w:val="3E986A"/>
                          </w:rPr>
                          <w:t xml:space="preserve">Werkgroep gebruikt </w:t>
                        </w:r>
                        <w:r>
                          <w:rPr>
                            <w:color w:val="3E986A"/>
                          </w:rPr>
                          <w:t>a.f. voor eige</w:t>
                        </w:r>
                        <w:r w:rsidRPr="0025224C">
                          <w:rPr>
                            <w:color w:val="3E986A"/>
                          </w:rPr>
                          <w:t>n advies</w:t>
                        </w:r>
                      </w:p>
                    </w:txbxContent>
                  </v:textbox>
                </v:roundrect>
                <v:roundrect id="Afgeronde_x0020_rechthoek_x0020_5" o:spid="_x0000_s1030" style="position:absolute;left:3561907;top:914400;width:1371600;height:678815;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ZVnvwAA&#10;ANoAAAAPAAAAZHJzL2Rvd25yZXYueG1sRI/NqsIwFIT3F3yHcAR319RftBpFLggutQri7tAc22Jz&#10;Uprctr69EQSXw8x8w6y3nSlFQ7UrLCsYDSMQxKnVBWcKLuf97wKE88gaS8uk4EkOtpvezxpjbVs+&#10;UZP4TAQIuxgV5N5XsZQuzcmgG9qKOHh3Wxv0QdaZ1DW2AW5KOY6iuTRYcFjIsaK/nNJH8m8U2DZ5&#10;nBq2dJzcr3Qbm2Xhp0ulBv1utwLhqfPf8Kd90Apm8L4SboDcvA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yNlWe/AAAA2gAAAA8AAAAAAAAAAAAAAAAAlwIAAGRycy9kb3ducmV2&#10;LnhtbFBLBQYAAAAABAAEAPUAAACDAwAAAAA=&#10;" fillcolor="#f2f2f2 [3052]" strokecolor="#3e986a" strokeweight="1pt">
                  <v:stroke joinstyle="miter"/>
                  <v:textbox>
                    <w:txbxContent>
                      <w:p w14:paraId="7032AA00" w14:textId="43D11DC8" w:rsidR="00E31A9D" w:rsidRPr="0025224C" w:rsidRDefault="00E31A9D" w:rsidP="0025224C">
                        <w:pPr>
                          <w:jc w:val="center"/>
                          <w:rPr>
                            <w:color w:val="3E986A"/>
                          </w:rPr>
                        </w:pPr>
                        <w:r>
                          <w:rPr>
                            <w:color w:val="3E986A"/>
                          </w:rPr>
                          <w:t>Architectuurraad</w:t>
                        </w:r>
                        <w:r w:rsidRPr="0025224C">
                          <w:rPr>
                            <w:color w:val="3E986A"/>
                          </w:rPr>
                          <w:t xml:space="preserve"> gebruikt </w:t>
                        </w:r>
                        <w:r>
                          <w:rPr>
                            <w:color w:val="3E986A"/>
                          </w:rPr>
                          <w:t>a.f. voor eige</w:t>
                        </w:r>
                        <w:r w:rsidRPr="0025224C">
                          <w:rPr>
                            <w:color w:val="3E986A"/>
                          </w:rPr>
                          <w:t>n advies</w:t>
                        </w:r>
                      </w:p>
                    </w:txbxContent>
                  </v:textbox>
                </v:roundrect>
                <v:roundrect id="Afgeronde_x0020_rechthoek_x0020_6" o:spid="_x0000_s1031" style="position:absolute;left:5337544;top:340242;width:1082675;height:915670;visibility:visible;mso-wrap-style:square;v-text-anchor:top"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cNkOxQAA&#10;ANoAAAAPAAAAZHJzL2Rvd25yZXYueG1sRI9Ba8JAFITvQv/D8gq9SN2kYAgxq5SC4KHFmraH3J7Z&#10;1yQ0+zZkV03+fVcQPA4z8w2Tb0bTiTMNrrWsIF5EIIgrq1uuFXx/bZ9TEM4ja+wsk4KJHGzWD7Mc&#10;M20vfKBz4WsRIOwyVNB432dSuqohg25he+Lg/drBoA9yqKUe8BLgppMvUZRIgy2HhQZ7emuo+itO&#10;RsFn9z6VP4f5dDQfabyPl+UuLkulnh7H1xUIT6O/h2/tnVaQwPVKuAFy/Q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Rw2Q7FAAAA2gAAAA8AAAAAAAAAAAAAAAAAlwIAAGRycy9k&#10;b3ducmV2LnhtbFBLBQYAAAAABAAEAPUAAACJAwAAAAA=&#10;" fillcolor="#f2f2f2 [3052]" strokecolor="#3e986a" strokeweight="1pt">
                  <v:stroke joinstyle="miter"/>
                  <v:textbox>
                    <w:txbxContent>
                      <w:p w14:paraId="2EA56A2E" w14:textId="6BC1983B" w:rsidR="00E31A9D" w:rsidRPr="0025224C" w:rsidRDefault="00E31A9D" w:rsidP="0025224C">
                        <w:pPr>
                          <w:jc w:val="center"/>
                          <w:rPr>
                            <w:color w:val="3E986A"/>
                          </w:rPr>
                        </w:pPr>
                        <w:r w:rsidRPr="0025224C">
                          <w:rPr>
                            <w:color w:val="3E986A"/>
                          </w:rPr>
                          <w:t>Standaardisatie neemt besluit op basis van de adviezen</w:t>
                        </w:r>
                      </w:p>
                    </w:txbxContent>
                  </v:textbox>
                </v:roundrect>
                <v:shapetype id="_x0000_t32" coordsize="21600,21600" o:spt="32" o:oned="t" path="m0,0l21600,21600e" filled="f">
                  <v:path arrowok="t" fillok="f" o:connecttype="none"/>
                  <o:lock v:ext="edit" shapetype="t"/>
                </v:shapetype>
                <v:shape id="Rechte_x0020_verbindingslijn_x0020_met_x0020_pijl_x0020_7" o:spid="_x0000_s1032" type="#_x0000_t32" style="position:absolute;left:1446028;top:754912;width:28511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WdATcQAAADaAAAADwAAAGRycy9kb3ducmV2LnhtbESPQWvCQBSE74L/YXlCL6IbW4wlzUak&#10;pdCTkuilt9fsMwlm34bsNkn/fbdQ8DjMzDdMup9MKwbqXWNZwWYdgSAurW64UnA5v6+eQTiPrLG1&#10;TAp+yME+m89STLQdOaeh8JUIEHYJKqi97xIpXVmTQbe2HXHwrrY36IPsK6l7HAPctPIximJpsOGw&#10;UGNHrzWVt+LbKOBlVE5Vvn06neLP46Dp7bj8Oiv1sJgOLyA8Tf4e/m9/aAU7+LsSboDM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Z0BNxAAAANoAAAAPAAAAAAAAAAAA&#10;AAAAAKECAABkcnMvZG93bnJldi54bWxQSwUGAAAAAAQABAD5AAAAkgMAAAAA&#10;" strokecolor="#3e986a" strokeweight="2pt">
                  <v:stroke endarrow="open" endarrowlength="short" endcap="round"/>
                </v:shape>
                <v:shape id="Rechte_x0020_verbindingslijn_x0020_met_x0020_pijl_x0020_11" o:spid="_x0000_s1033" type="#_x0000_t32" style="position:absolute;left:3221665;top:914400;width:285115;height:22606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GuG08AAAADbAAAADwAAAGRycy9kb3ducmV2LnhtbERPTYvCMBC9C/sfwix4EU1VFKmmZVkR&#10;PCnqXvY2NmNbbCalibX+eyMI3ubxPmeVdqYSLTWutKxgPIpAEGdWl5wr+DtthgsQziNrrCyTggc5&#10;SJOv3gpjbe98oPbocxFC2MWooPC+jqV0WUEG3cjWxIG72MagD7DJpW7wHsJNJSdRNJcGSw4NBdb0&#10;W1B2Pd6MAh5EWZcfZtP9fv6/azWtd4PzSan+d/ezBOGp8x/x273VYf4YXr+EA2Ty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JRrhtPAAAAA2wAAAA8AAAAAAAAAAAAAAAAA&#10;oQIAAGRycy9kb3ducmV2LnhtbFBLBQYAAAAABAAEAPkAAACOAwAAAAA=&#10;" strokecolor="#3e986a" strokeweight="2pt">
                  <v:stroke endarrow="open" endarrowlength="short" endcap="round"/>
                </v:shape>
                <v:shape id="Rechte_x0020_verbindingslijn_x0020_met_x0020_pijl_x0020_12" o:spid="_x0000_s1034" type="#_x0000_t32" style="position:absolute;left:3221665;top:340242;width:281767;height:235296;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kIBC8EAAADbAAAADwAAAGRycy9kb3ducmV2LnhtbERPTWsCMRC9F/wPYQRvNese7LIaRbQF&#10;PRSpFXodk3F3cTNZkqjrv28KQm/zeJ8zX/a2FTfyoXGsYDLOQBBrZxquFBy/P14LECEiG2wdk4IH&#10;BVguBi9zLI278xfdDrESKYRDiQrqGLtSyqBrshjGriNO3Nl5izFBX0nj8Z7CbSvzLJtKiw2nhho7&#10;WtekL4erVfDe/Oji7bR/7PKt/9wcs2KFZ63UaNivZiAi9fFf/HRvTZqfw98v6QC5+A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eQgELwQAAANsAAAAPAAAAAAAAAAAAAAAA&#10;AKECAABkcnMvZG93bnJldi54bWxQSwUGAAAAAAQABAD5AAAAjwMAAAAA&#10;" strokecolor="#3e986a" strokeweight="2pt">
                  <v:stroke endarrow="open" endarrowlength="short" endcap="round"/>
                </v:shape>
                <v:shape id="Rechte_x0020_verbindingslijn_x0020_met_x0020_pijl_x0020_13" o:spid="_x0000_s1035" type="#_x0000_t32" style="position:absolute;left:4997302;top:340242;width:285115;height:22606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9P8IAAADbAAAADwAAAGRycy9kb3ducmV2LnhtbERPTWuDQBC9B/oflin0Is3ahkixWSWk&#10;BHJKUHPJbepOVerOirsx5t93C4Xe5vE+Z5PPphcTja6zrOBlGYMgrq3uuFFwrvbPbyCcR9bYWyYF&#10;d3KQZw+LDaba3rigqfSNCCHsUlTQej+kUrq6JYNuaQfiwH3Z0aAPcGykHvEWwk0vX+M4kQY7Dg0t&#10;DrRrqf4ur0YBR3E9N8V6dToll+Ok6eMYfVZKPT3O23cQnmb/L/5zH3SYv4LfX8IBMv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W9P8IAAADbAAAADwAAAAAAAAAAAAAA&#10;AAChAgAAZHJzL2Rvd25yZXYueG1sUEsFBgAAAAAEAAQA+QAAAJADAAAAAA==&#10;" strokecolor="#3e986a" strokeweight="2pt">
                  <v:stroke endarrow="open" endarrowlength="short" endcap="round"/>
                </v:shape>
                <v:shape id="Rechte_x0020_verbindingslijn_x0020_met_x0020_pijl_x0020_14" o:spid="_x0000_s1036" type="#_x0000_t32" style="position:absolute;left:4997302;top:903768;width:280035;height:22669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uc85MIAAADbAAAADwAAAGRycy9kb3ducmV2LnhtbERPS2sCMRC+F/wPYYTealYp7bIaRXyA&#10;PZTiA7yOybi7uJksSdT13zeFgrf5+J4zmXW2ETfyoXasYDjIQBBrZ2ouFRz267ccRIjIBhvHpOBB&#10;AWbT3ssEC+PuvKXbLpYihXAoUEEVY1tIGXRFFsPAtcSJOztvMSboS2k83lO4beQoyz6kxZpTQ4Ut&#10;LSrSl93VKljVR51/nn4eX6ON/14esnyOZ63Ua7+bj0FE6uJT/O/emDT/Hf5+SQfI6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uc85MIAAADbAAAADwAAAAAAAAAAAAAA&#10;AAChAgAAZHJzL2Rvd25yZXYueG1sUEsFBgAAAAAEAAQA+QAAAJADAAAAAA==&#10;" strokecolor="#3e986a" strokeweight="2pt">
                  <v:stroke endarrow="open" endarrowlength="short" endcap="round"/>
                </v:shape>
                <v:shape id="Rechte_x0020_verbindingslijn_x0020_met_x0020_pijl_x0020_15" o:spid="_x0000_s1037" type="#_x0000_t32" style="position:absolute;left:3221665;top:744279;width:2056938;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1CA0MEAAADbAAAADwAAAGRycy9kb3ducmV2LnhtbERPTYvCMBC9L/gfwgheRFNdFKmmRRRh&#10;T4rVi7exGdtiMylNrN1/v1lY2Ns83uds0t7UoqPWVZYVzKYRCOLc6ooLBdfLYbIC4TyyxtoyKfgm&#10;B2ky+NhgrO2bz9RlvhAhhF2MCkrvm1hKl5dk0E1tQxy4h20N+gDbQuoW3yHc1HIeRUtpsOLQUGJD&#10;u5LyZ/YyCngc5X1xXnyeTsvbsdO0P47vF6VGw367BuGp9//iP/eXDvMX8PtLOEAm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rUIDQwQAAANsAAAAPAAAAAAAAAAAAAAAA&#10;AKECAABkcnMvZG93bnJldi54bWxQSwUGAAAAAAQABAD5AAAAjwMAAAAA&#10;" strokecolor="#3e986a" strokeweight="2pt">
                  <v:stroke endarrow="open" endarrowlength="short" endcap="round"/>
                </v:shape>
                <w10:wrap type="through"/>
              </v:group>
            </w:pict>
          </mc:Fallback>
        </mc:AlternateContent>
      </w:r>
    </w:p>
    <w:p w14:paraId="7EE9E53B" w14:textId="1AF594E4" w:rsidR="004A6067" w:rsidRPr="00FD0496" w:rsidRDefault="004A6067" w:rsidP="003B78C2"/>
    <w:p w14:paraId="5B8E9F02" w14:textId="63F3D210" w:rsidR="0025224C" w:rsidRPr="00FD0496" w:rsidRDefault="0025224C" w:rsidP="003B78C2"/>
    <w:p w14:paraId="0976FEA0" w14:textId="649F6CE5" w:rsidR="0025224C" w:rsidRPr="00FD0496" w:rsidRDefault="0025224C" w:rsidP="003B78C2"/>
    <w:p w14:paraId="3512ED02" w14:textId="190A6300" w:rsidR="0025224C" w:rsidRPr="00FD0496" w:rsidRDefault="0025224C" w:rsidP="003B78C2"/>
    <w:p w14:paraId="44022646" w14:textId="51C81393" w:rsidR="0025224C" w:rsidRPr="00FD0496" w:rsidRDefault="0025224C" w:rsidP="003B78C2"/>
    <w:p w14:paraId="5F59607E" w14:textId="46EAA69F" w:rsidR="00212916" w:rsidRDefault="001241B9" w:rsidP="003B78C2">
      <w:r w:rsidRPr="00FD0496">
        <w:t>Het is belangrijk te weten dat bijvoorbeeld een ‘voldoet niet’-beoordeling enkel aangeeft dat het een verbetermogelijkheid betreft en niet een afkeuring. Het is aan de Standaardisatieraad om de goede punten en verbeterpunten te wegen en te besluiten of de afspraak op dat moment geschikt is om in beheer te nemen. Voor de indiener en andere betrokkenen bij de afspraak kunnen de verbetermogelijkheden meegenomen worden in de verdere doorontwikkeling van de afspraak.</w:t>
      </w:r>
    </w:p>
    <w:p w14:paraId="1B56605C" w14:textId="77777777" w:rsidR="00225AD2" w:rsidRDefault="00225AD2">
      <w:pPr>
        <w:spacing w:line="240" w:lineRule="auto"/>
        <w:rPr>
          <w:rFonts w:eastAsiaTheme="majorEastAsia" w:cs="Arial"/>
          <w:b/>
          <w:bCs/>
          <w:sz w:val="24"/>
          <w:szCs w:val="28"/>
        </w:rPr>
      </w:pPr>
      <w:r>
        <w:br w:type="page"/>
      </w:r>
    </w:p>
    <w:p w14:paraId="0B824342" w14:textId="62F991AC" w:rsidR="00E31A9D" w:rsidRDefault="00E31A9D" w:rsidP="00E31A9D">
      <w:pPr>
        <w:pStyle w:val="Kop1"/>
        <w:numPr>
          <w:ilvl w:val="0"/>
          <w:numId w:val="0"/>
        </w:numPr>
        <w:ind w:left="431" w:hanging="431"/>
      </w:pPr>
      <w:bookmarkStart w:id="4" w:name="_Toc448233922"/>
      <w:r>
        <w:lastRenderedPageBreak/>
        <w:t>Advies van Bureau Edustandaard</w:t>
      </w:r>
      <w:bookmarkEnd w:id="4"/>
    </w:p>
    <w:p w14:paraId="3177E7D5" w14:textId="2FC8FDD8" w:rsidR="00E31A9D" w:rsidRPr="00E31A9D" w:rsidRDefault="00E31A9D" w:rsidP="00E31A9D">
      <w:r>
        <w:t>Aan de hand van de</w:t>
      </w:r>
      <w:r w:rsidRPr="00E31A9D">
        <w:t xml:space="preserve"> </w:t>
      </w:r>
      <w:r>
        <w:t>stellingen</w:t>
      </w:r>
      <w:r w:rsidRPr="00E31A9D">
        <w:t xml:space="preserve"> kan men een gefundeerd beeld krijgen van de kwaliteit van de afspraak. De </w:t>
      </w:r>
      <w:r>
        <w:t>stellingen</w:t>
      </w:r>
      <w:r w:rsidRPr="00E31A9D">
        <w:t xml:space="preserve"> worden ieder voor zich in ogenschouw genomen, waarna een </w:t>
      </w:r>
      <w:r>
        <w:t>advies</w:t>
      </w:r>
      <w:r w:rsidRPr="00E31A9D">
        <w:t xml:space="preserve"> wordt ge</w:t>
      </w:r>
      <w:r>
        <w:t>geven</w:t>
      </w:r>
      <w:r w:rsidRPr="00E31A9D">
        <w:t xml:space="preserve"> </w:t>
      </w:r>
      <w:r>
        <w:t>over het geheel met een toelichting per deel</w:t>
      </w:r>
      <w:r w:rsidRPr="00E31A9D">
        <w:t xml:space="preserve">. Aangezien elke afspraak uniek is en elke standaardisatieomgeving uniek is, dienen experts deze beoordeling in te vullen met gevoel voor context en pragmatiek. </w:t>
      </w:r>
    </w:p>
    <w:p w14:paraId="5D110D9C" w14:textId="650C9BFC" w:rsidR="00E31A9D" w:rsidRPr="00E31A9D" w:rsidRDefault="00E31A9D" w:rsidP="00E31A9D">
      <w:pPr>
        <w:rPr>
          <w:b/>
        </w:rPr>
      </w:pP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7215"/>
      </w:tblGrid>
      <w:tr w:rsidR="00E31A9D" w:rsidRPr="00E31A9D" w14:paraId="2432A316" w14:textId="77777777" w:rsidTr="00E31A9D">
        <w:trPr>
          <w:cantSplit/>
        </w:trPr>
        <w:tc>
          <w:tcPr>
            <w:tcW w:w="2093" w:type="dxa"/>
            <w:shd w:val="clear" w:color="auto" w:fill="auto"/>
          </w:tcPr>
          <w:p w14:paraId="72441227" w14:textId="77777777" w:rsidR="00E31A9D" w:rsidRPr="00E31A9D" w:rsidRDefault="00E31A9D" w:rsidP="00E31A9D">
            <w:pPr>
              <w:rPr>
                <w:bCs/>
                <w:sz w:val="22"/>
              </w:rPr>
            </w:pPr>
            <w:r w:rsidRPr="00E31A9D">
              <w:rPr>
                <w:bCs/>
                <w:sz w:val="22"/>
              </w:rPr>
              <w:t>Advies</w:t>
            </w:r>
            <w:r w:rsidRPr="00E31A9D">
              <w:rPr>
                <w:bCs/>
                <w:sz w:val="22"/>
                <w:vertAlign w:val="superscript"/>
              </w:rPr>
              <w:footnoteReference w:id="2"/>
            </w:r>
          </w:p>
        </w:tc>
        <w:tc>
          <w:tcPr>
            <w:tcW w:w="7215" w:type="dxa"/>
            <w:shd w:val="clear" w:color="auto" w:fill="auto"/>
          </w:tcPr>
          <w:p w14:paraId="3879655E" w14:textId="1C1F9EEC" w:rsidR="00E31A9D" w:rsidRPr="00E31A9D" w:rsidRDefault="00E31A9D" w:rsidP="00E34F93">
            <w:pPr>
              <w:rPr>
                <w:bCs/>
                <w:sz w:val="22"/>
              </w:rPr>
            </w:pPr>
            <w:r w:rsidRPr="00E31A9D">
              <w:rPr>
                <w:bCs/>
                <w:sz w:val="22"/>
              </w:rPr>
              <w:t xml:space="preserve">Voldoende, </w:t>
            </w:r>
            <w:r w:rsidR="00E34F93">
              <w:rPr>
                <w:bCs/>
                <w:sz w:val="22"/>
              </w:rPr>
              <w:t>met aandachtspunten</w:t>
            </w:r>
          </w:p>
        </w:tc>
      </w:tr>
    </w:tbl>
    <w:p w14:paraId="1C271695" w14:textId="77777777" w:rsidR="00E31A9D" w:rsidRPr="00E31A9D" w:rsidRDefault="00E31A9D" w:rsidP="00E31A9D"/>
    <w:p w14:paraId="229A1C9D" w14:textId="6FC31F2B" w:rsidR="00E31A9D" w:rsidRPr="00E34F93" w:rsidRDefault="00E34F93" w:rsidP="00E31A9D">
      <w:pPr>
        <w:rPr>
          <w:b/>
        </w:rPr>
      </w:pPr>
      <w:r>
        <w:rPr>
          <w:b/>
        </w:rPr>
        <w:t>Toelichting advies</w:t>
      </w:r>
    </w:p>
    <w:p w14:paraId="2E6ED74E" w14:textId="3C5B7D9C" w:rsidR="00E31A9D" w:rsidRDefault="00E34F93" w:rsidP="00E31A9D">
      <w:r>
        <w:t xml:space="preserve">Bij de ontwikkeling van de afspraak is zorg gedragen voor een goede vertegenwoordiging in het KAT (Kern Architecten Team) en is een adviesraad betrokken geweest om input te leveren. </w:t>
      </w:r>
      <w:r w:rsidR="00E07C36">
        <w:t>Bij de doorontwikkeling van de afspraak is het advies om verslag te leggen van de bijeenkomsten en documentatie te publiceren, waaronder bijeenkomstdatums, agenda’s, notulen en de verzamelde wijzigingsverzoeken.</w:t>
      </w:r>
    </w:p>
    <w:p w14:paraId="0B7A0346" w14:textId="77777777" w:rsidR="00E07C36" w:rsidRDefault="00E07C36" w:rsidP="00E31A9D"/>
    <w:p w14:paraId="62DC5B03" w14:textId="1723A990" w:rsidR="00E07C36" w:rsidRDefault="00E07C36" w:rsidP="00E31A9D">
      <w:r>
        <w:t>Wanneer de afspraak geen grote doorontwikkelingen meer kent, zoals nog te verwachten valt bij de aansluiting op de Nummervoorziening, is het advies om het beheer goed te organiseren voor de langere termijn.</w:t>
      </w:r>
    </w:p>
    <w:p w14:paraId="33B12260" w14:textId="77777777" w:rsidR="00E34F93" w:rsidRDefault="00E34F93" w:rsidP="00E31A9D"/>
    <w:p w14:paraId="4E2CAFC9" w14:textId="16E2B846" w:rsidR="00E07C36" w:rsidRDefault="00E07C36" w:rsidP="00E31A9D">
      <w:r>
        <w:t>Om goede mogelijkheden te bieden aan partijen om de afspraak te implementeren is een planning gewenst die over een periode van een aantal jaar aangeeft waar de afspraak naar toe gaat en hoe de implementatieondersteuning eruitziet. Het advies is om deze planning in de komende maanden op te stellen.</w:t>
      </w:r>
    </w:p>
    <w:p w14:paraId="12C40E27" w14:textId="77777777" w:rsidR="00E07C36" w:rsidRDefault="00E07C36" w:rsidP="00E31A9D"/>
    <w:p w14:paraId="065FB4E7" w14:textId="2DD67B39" w:rsidR="00E07C36" w:rsidRPr="00E34F93" w:rsidRDefault="00E07C36" w:rsidP="00E31A9D">
      <w:r>
        <w:t>Wat betreft de samenhang met andere afspraken en diensten in de educatieve contentketen is het advies om meer aansluiting te zoeken in gezamenlijke semantiek.</w:t>
      </w:r>
      <w:r w:rsidR="006F72CF">
        <w:t xml:space="preserve"> Denk daarbij aan afspraken als NL LOM, UPI, CPI en het curriculum in het OBK.</w:t>
      </w:r>
    </w:p>
    <w:p w14:paraId="331CC816" w14:textId="10E3F894" w:rsidR="002C3120" w:rsidRPr="00FD0496" w:rsidRDefault="00EF6AB0" w:rsidP="00571B14">
      <w:pPr>
        <w:pStyle w:val="Kop1"/>
        <w:numPr>
          <w:ilvl w:val="0"/>
          <w:numId w:val="12"/>
        </w:numPr>
      </w:pPr>
      <w:bookmarkStart w:id="5" w:name="_Toc448233923"/>
      <w:r w:rsidRPr="00FD0496">
        <w:t>Toets</w:t>
      </w:r>
      <w:r w:rsidR="002C3120" w:rsidRPr="00FD0496">
        <w:t xml:space="preserve"> voor in behandel</w:t>
      </w:r>
      <w:r w:rsidR="002A5BB8" w:rsidRPr="00FD0496">
        <w:t>ing ne</w:t>
      </w:r>
      <w:r w:rsidR="002C3120" w:rsidRPr="00FD0496">
        <w:t>me</w:t>
      </w:r>
      <w:r w:rsidR="002A5BB8" w:rsidRPr="00FD0496">
        <w:t>n</w:t>
      </w:r>
      <w:bookmarkEnd w:id="5"/>
    </w:p>
    <w:p w14:paraId="7234B8D9" w14:textId="470A9A68" w:rsidR="002C3120" w:rsidRPr="00FD0496" w:rsidRDefault="002C3120" w:rsidP="002C3120">
      <w:r w:rsidRPr="00FD0496">
        <w:t>De criteria voor in behandel</w:t>
      </w:r>
      <w:r w:rsidR="002A5BB8" w:rsidRPr="00FD0496">
        <w:t>ing</w:t>
      </w:r>
      <w:r w:rsidRPr="00FD0496">
        <w:t xml:space="preserve"> </w:t>
      </w:r>
      <w:r w:rsidR="002A5BB8" w:rsidRPr="00FD0496">
        <w:t>nemen van de afspraak</w:t>
      </w:r>
      <w:r w:rsidRPr="00FD0496">
        <w:t xml:space="preserve"> worden gebruikt tijdens de intake om te bepalen of een aanmelding correct is en binnen de scope van Edustandaard.</w:t>
      </w:r>
      <w:r w:rsidR="002A5BB8" w:rsidRPr="00FD0496">
        <w:t xml:space="preserve"> Het antwoord op deze criteria is bepalend voor het verder in behandeling nemen van de aanmelding.</w:t>
      </w:r>
    </w:p>
    <w:p w14:paraId="6BA45A42" w14:textId="77777777" w:rsidR="002C3120" w:rsidRPr="00FD0496" w:rsidRDefault="002C3120"/>
    <w:p w14:paraId="5B946DB1" w14:textId="77777777" w:rsidR="009B0885" w:rsidRPr="00FD0496" w:rsidRDefault="009B0885" w:rsidP="009B0885">
      <w:pPr>
        <w:keepNext/>
        <w:rPr>
          <w:szCs w:val="17"/>
        </w:rPr>
      </w:pPr>
    </w:p>
    <w:p w14:paraId="1B2798E1" w14:textId="77777777" w:rsidR="002C3120" w:rsidRPr="00FD0496" w:rsidRDefault="002C3120" w:rsidP="009B0885">
      <w:pPr>
        <w:pStyle w:val="Lijstalinea"/>
        <w:keepNext/>
        <w:numPr>
          <w:ilvl w:val="0"/>
          <w:numId w:val="3"/>
        </w:numPr>
        <w:spacing w:after="20" w:line="240" w:lineRule="auto"/>
        <w:contextualSpacing/>
      </w:pPr>
      <w:r w:rsidRPr="00FD0496">
        <w:t xml:space="preserve">De aangeleverde informatie </w:t>
      </w:r>
      <w:r w:rsidR="003B4DC3" w:rsidRPr="00FD0496">
        <w:t xml:space="preserve">over de afspraak </w:t>
      </w:r>
      <w:r w:rsidRPr="00FD0496">
        <w:t>is correct en volledig.</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2C3120" w:rsidRPr="00FD0496" w14:paraId="2032CBB1" w14:textId="77777777" w:rsidTr="00A94A5A">
        <w:trPr>
          <w:cantSplit/>
        </w:trPr>
        <w:tc>
          <w:tcPr>
            <w:tcW w:w="2093" w:type="dxa"/>
            <w:shd w:val="clear" w:color="auto" w:fill="auto"/>
          </w:tcPr>
          <w:p w14:paraId="5920AFCD" w14:textId="5663E21C" w:rsidR="002C3120" w:rsidRPr="00FD0496" w:rsidRDefault="002C3120" w:rsidP="00A94A5A">
            <w:pPr>
              <w:keepNext/>
              <w:rPr>
                <w:bCs/>
                <w:color w:val="3E986A"/>
                <w:szCs w:val="17"/>
              </w:rPr>
            </w:pPr>
            <w:r w:rsidRPr="00FD0496">
              <w:rPr>
                <w:bCs/>
                <w:color w:val="3E986A"/>
                <w:szCs w:val="17"/>
              </w:rPr>
              <w:t>Gerelateerde vragen</w:t>
            </w:r>
            <w:r w:rsidR="004E025C" w:rsidRPr="00FD0496">
              <w:rPr>
                <w:rStyle w:val="Voetnootmarkering"/>
                <w:bCs/>
                <w:color w:val="3E986A"/>
                <w:szCs w:val="17"/>
              </w:rPr>
              <w:footnoteReference w:id="3"/>
            </w:r>
          </w:p>
        </w:tc>
        <w:tc>
          <w:tcPr>
            <w:tcW w:w="7215" w:type="dxa"/>
            <w:gridSpan w:val="2"/>
            <w:shd w:val="clear" w:color="auto" w:fill="auto"/>
          </w:tcPr>
          <w:p w14:paraId="560530ED" w14:textId="188A511B" w:rsidR="002C3120" w:rsidRPr="00FD0496" w:rsidRDefault="00CC7666" w:rsidP="00A94A5A">
            <w:pPr>
              <w:keepNext/>
              <w:rPr>
                <w:bCs/>
                <w:color w:val="auto"/>
                <w:szCs w:val="17"/>
              </w:rPr>
            </w:pPr>
            <w:r w:rsidRPr="00FD0496">
              <w:rPr>
                <w:bCs/>
                <w:color w:val="auto"/>
                <w:szCs w:val="17"/>
              </w:rPr>
              <w:t>alle vragen</w:t>
            </w:r>
          </w:p>
        </w:tc>
      </w:tr>
      <w:tr w:rsidR="002C3120" w:rsidRPr="00FD0496" w14:paraId="695DA00C" w14:textId="77777777" w:rsidTr="002C3120">
        <w:trPr>
          <w:cantSplit/>
        </w:trPr>
        <w:tc>
          <w:tcPr>
            <w:tcW w:w="2093" w:type="dxa"/>
            <w:shd w:val="clear" w:color="auto" w:fill="auto"/>
          </w:tcPr>
          <w:p w14:paraId="57BD05BD" w14:textId="77777777" w:rsidR="002C3120" w:rsidRPr="00FD0496" w:rsidRDefault="002C3120" w:rsidP="00A94A5A">
            <w:pPr>
              <w:keepNext/>
              <w:rPr>
                <w:bCs/>
                <w:color w:val="3E986A"/>
                <w:szCs w:val="17"/>
              </w:rPr>
            </w:pPr>
            <w:r w:rsidRPr="00FD0496">
              <w:rPr>
                <w:bCs/>
                <w:color w:val="3E986A"/>
                <w:szCs w:val="17"/>
              </w:rPr>
              <w:t>Bureau Edustandaard</w:t>
            </w:r>
          </w:p>
        </w:tc>
        <w:tc>
          <w:tcPr>
            <w:tcW w:w="5562" w:type="dxa"/>
            <w:shd w:val="clear" w:color="auto" w:fill="auto"/>
          </w:tcPr>
          <w:p w14:paraId="09920598" w14:textId="6696207E" w:rsidR="002C3120" w:rsidRPr="00FD0496" w:rsidRDefault="009D1F69" w:rsidP="00A94A5A">
            <w:pPr>
              <w:keepNext/>
              <w:rPr>
                <w:bCs/>
                <w:color w:val="auto"/>
                <w:szCs w:val="17"/>
              </w:rPr>
            </w:pPr>
            <w:r w:rsidRPr="00FD0496">
              <w:rPr>
                <w:bCs/>
                <w:color w:val="auto"/>
                <w:szCs w:val="17"/>
              </w:rPr>
              <w:t>Alle documenten en technische bestanden zijn ontvangen.</w:t>
            </w:r>
          </w:p>
        </w:tc>
        <w:tc>
          <w:tcPr>
            <w:tcW w:w="1653" w:type="dxa"/>
            <w:shd w:val="clear" w:color="auto" w:fill="auto"/>
          </w:tcPr>
          <w:p w14:paraId="68C504FF" w14:textId="6E005B4A" w:rsidR="002C3120" w:rsidRPr="00FD0496" w:rsidRDefault="002C3120" w:rsidP="00A94A5A">
            <w:pPr>
              <w:keepNext/>
              <w:rPr>
                <w:bCs/>
                <w:color w:val="auto"/>
                <w:szCs w:val="17"/>
              </w:rPr>
            </w:pPr>
            <w:r w:rsidRPr="00FD0496">
              <w:rPr>
                <w:bCs/>
                <w:color w:val="auto"/>
                <w:szCs w:val="17"/>
              </w:rPr>
              <w:t>Voldoet</w:t>
            </w:r>
          </w:p>
        </w:tc>
      </w:tr>
      <w:tr w:rsidR="002C3120" w:rsidRPr="00FD0496" w14:paraId="1AC16C9B" w14:textId="77777777" w:rsidTr="00A94A5A">
        <w:trPr>
          <w:cantSplit/>
        </w:trPr>
        <w:tc>
          <w:tcPr>
            <w:tcW w:w="2093" w:type="dxa"/>
            <w:shd w:val="clear" w:color="auto" w:fill="auto"/>
          </w:tcPr>
          <w:p w14:paraId="47D1DE66" w14:textId="77777777" w:rsidR="002C3120" w:rsidRPr="00FD0496" w:rsidRDefault="002C3120"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594DDA6D" w14:textId="77777777" w:rsidR="002C3120" w:rsidRPr="00FD0496" w:rsidRDefault="002C3120" w:rsidP="00A94A5A">
            <w:pPr>
              <w:keepNext/>
              <w:spacing w:line="200" w:lineRule="exact"/>
              <w:rPr>
                <w:bCs/>
                <w:color w:val="auto"/>
                <w:szCs w:val="17"/>
              </w:rPr>
            </w:pPr>
          </w:p>
        </w:tc>
      </w:tr>
    </w:tbl>
    <w:p w14:paraId="09702418" w14:textId="77777777" w:rsidR="00A94A5A" w:rsidRPr="00FD0496" w:rsidRDefault="00A94A5A"/>
    <w:p w14:paraId="2E255F86" w14:textId="49381957" w:rsidR="002C3120" w:rsidRPr="00FD0496" w:rsidRDefault="002C3120" w:rsidP="009B0885">
      <w:pPr>
        <w:pStyle w:val="Lijstalinea"/>
        <w:numPr>
          <w:ilvl w:val="0"/>
          <w:numId w:val="3"/>
        </w:numPr>
      </w:pPr>
      <w:r w:rsidRPr="00FD0496">
        <w:t>De afspraak valt binnen de scope</w:t>
      </w:r>
      <w:r w:rsidR="0015295A" w:rsidRPr="00FD0496">
        <w:rPr>
          <w:rStyle w:val="Voetnootmarkering"/>
        </w:rPr>
        <w:footnoteReference w:id="4"/>
      </w:r>
      <w:r w:rsidRPr="00FD0496">
        <w:t xml:space="preserve"> van Edustandaard.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3B4DC3" w:rsidRPr="00FD0496" w14:paraId="73965AC0" w14:textId="77777777" w:rsidTr="00A94A5A">
        <w:trPr>
          <w:cantSplit/>
        </w:trPr>
        <w:tc>
          <w:tcPr>
            <w:tcW w:w="2093" w:type="dxa"/>
            <w:shd w:val="clear" w:color="auto" w:fill="auto"/>
          </w:tcPr>
          <w:p w14:paraId="6ACE50FF" w14:textId="77777777" w:rsidR="003B4DC3" w:rsidRPr="00FD0496" w:rsidRDefault="003B4DC3" w:rsidP="00A94A5A">
            <w:pPr>
              <w:keepNext/>
              <w:rPr>
                <w:bCs/>
                <w:color w:val="3E986A"/>
                <w:szCs w:val="17"/>
              </w:rPr>
            </w:pPr>
            <w:r w:rsidRPr="00FD0496">
              <w:rPr>
                <w:bCs/>
                <w:color w:val="3E986A"/>
                <w:szCs w:val="17"/>
              </w:rPr>
              <w:t>Gerelateerde vragen</w:t>
            </w:r>
          </w:p>
        </w:tc>
        <w:tc>
          <w:tcPr>
            <w:tcW w:w="7215" w:type="dxa"/>
            <w:gridSpan w:val="2"/>
            <w:shd w:val="clear" w:color="auto" w:fill="auto"/>
          </w:tcPr>
          <w:p w14:paraId="0806451F" w14:textId="45744510" w:rsidR="003B4DC3" w:rsidRPr="00FD0496" w:rsidRDefault="00CC7666" w:rsidP="00A94A5A">
            <w:pPr>
              <w:keepNext/>
              <w:rPr>
                <w:bCs/>
                <w:color w:val="auto"/>
                <w:szCs w:val="17"/>
              </w:rPr>
            </w:pPr>
            <w:r w:rsidRPr="00FD0496">
              <w:rPr>
                <w:bCs/>
                <w:color w:val="auto"/>
                <w:szCs w:val="17"/>
              </w:rPr>
              <w:t>2.1, 2.3</w:t>
            </w:r>
          </w:p>
        </w:tc>
      </w:tr>
      <w:tr w:rsidR="003B4DC3" w:rsidRPr="00FD0496" w14:paraId="1BA97B8D" w14:textId="77777777" w:rsidTr="00A94A5A">
        <w:trPr>
          <w:cantSplit/>
        </w:trPr>
        <w:tc>
          <w:tcPr>
            <w:tcW w:w="2093" w:type="dxa"/>
            <w:shd w:val="clear" w:color="auto" w:fill="auto"/>
          </w:tcPr>
          <w:p w14:paraId="6A246332" w14:textId="77777777" w:rsidR="003B4DC3" w:rsidRPr="00FD0496" w:rsidRDefault="003B4DC3" w:rsidP="00A94A5A">
            <w:pPr>
              <w:keepNext/>
              <w:rPr>
                <w:bCs/>
                <w:color w:val="3E986A"/>
                <w:szCs w:val="17"/>
              </w:rPr>
            </w:pPr>
            <w:r w:rsidRPr="00FD0496">
              <w:rPr>
                <w:bCs/>
                <w:color w:val="3E986A"/>
                <w:szCs w:val="17"/>
              </w:rPr>
              <w:t>Bureau Edustandaard</w:t>
            </w:r>
          </w:p>
        </w:tc>
        <w:tc>
          <w:tcPr>
            <w:tcW w:w="5562" w:type="dxa"/>
            <w:shd w:val="clear" w:color="auto" w:fill="auto"/>
          </w:tcPr>
          <w:p w14:paraId="10FE614A" w14:textId="1831E9B0" w:rsidR="003B4DC3" w:rsidRPr="00FD0496" w:rsidRDefault="009D1F69" w:rsidP="00A94A5A">
            <w:pPr>
              <w:keepNext/>
              <w:rPr>
                <w:bCs/>
                <w:color w:val="auto"/>
                <w:szCs w:val="17"/>
              </w:rPr>
            </w:pPr>
            <w:r w:rsidRPr="00FD0496">
              <w:rPr>
                <w:bCs/>
                <w:color w:val="auto"/>
                <w:szCs w:val="17"/>
              </w:rPr>
              <w:t>Het gaat om distributie en toegang van (onder meer) digitale leermiddelen.</w:t>
            </w:r>
          </w:p>
        </w:tc>
        <w:tc>
          <w:tcPr>
            <w:tcW w:w="1653" w:type="dxa"/>
            <w:shd w:val="clear" w:color="auto" w:fill="auto"/>
          </w:tcPr>
          <w:p w14:paraId="276D0019" w14:textId="0AD3C136" w:rsidR="003B4DC3" w:rsidRPr="00FD0496" w:rsidRDefault="003B4DC3" w:rsidP="00A94A5A">
            <w:pPr>
              <w:keepNext/>
              <w:rPr>
                <w:bCs/>
                <w:color w:val="auto"/>
                <w:szCs w:val="17"/>
              </w:rPr>
            </w:pPr>
            <w:r w:rsidRPr="00FD0496">
              <w:rPr>
                <w:bCs/>
                <w:color w:val="auto"/>
                <w:szCs w:val="17"/>
              </w:rPr>
              <w:t>Voldoet</w:t>
            </w:r>
          </w:p>
        </w:tc>
      </w:tr>
      <w:tr w:rsidR="003B4DC3" w:rsidRPr="00FD0496" w14:paraId="6D9EC8B9" w14:textId="77777777" w:rsidTr="00A94A5A">
        <w:trPr>
          <w:cantSplit/>
        </w:trPr>
        <w:tc>
          <w:tcPr>
            <w:tcW w:w="2093" w:type="dxa"/>
            <w:shd w:val="clear" w:color="auto" w:fill="auto"/>
          </w:tcPr>
          <w:p w14:paraId="4FF59A1A" w14:textId="77777777" w:rsidR="003B4DC3" w:rsidRPr="00FD0496" w:rsidRDefault="003B4DC3"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1C25B509" w14:textId="77777777" w:rsidR="003B4DC3" w:rsidRPr="00FD0496" w:rsidRDefault="003B4DC3" w:rsidP="00A94A5A">
            <w:pPr>
              <w:keepNext/>
              <w:spacing w:line="200" w:lineRule="exact"/>
              <w:rPr>
                <w:bCs/>
                <w:color w:val="auto"/>
                <w:szCs w:val="17"/>
              </w:rPr>
            </w:pPr>
          </w:p>
        </w:tc>
      </w:tr>
    </w:tbl>
    <w:p w14:paraId="7F8752B8" w14:textId="77777777" w:rsidR="003B4DC3" w:rsidRPr="00FD0496" w:rsidRDefault="003B4DC3" w:rsidP="002C3120"/>
    <w:p w14:paraId="057D643E" w14:textId="77777777" w:rsidR="002C3120" w:rsidRPr="00FD0496" w:rsidRDefault="003B4DC3" w:rsidP="00D116BD">
      <w:pPr>
        <w:pStyle w:val="Lijstalinea"/>
        <w:keepNext/>
        <w:numPr>
          <w:ilvl w:val="0"/>
          <w:numId w:val="3"/>
        </w:numPr>
      </w:pPr>
      <w:r w:rsidRPr="00FD0496">
        <w:lastRenderedPageBreak/>
        <w:t>H</w:t>
      </w:r>
      <w:r w:rsidR="002C3120" w:rsidRPr="00FD0496">
        <w:t xml:space="preserve">et beoogde functioneel toepassingsgebied en het organisatorisch </w:t>
      </w:r>
      <w:r w:rsidRPr="00FD0496">
        <w:t xml:space="preserve">werkingsgebied van de </w:t>
      </w:r>
      <w:r w:rsidR="00D37B45" w:rsidRPr="00FD0496">
        <w:t>afspraak</w:t>
      </w:r>
      <w:r w:rsidRPr="00FD0496">
        <w:t xml:space="preserve"> is</w:t>
      </w:r>
      <w:r w:rsidR="002C3120" w:rsidRPr="00FD0496">
        <w:t xml:space="preserve"> voldoende breed om substantieel bij te dragen aan de interoperabiliteit van </w:t>
      </w:r>
      <w:r w:rsidRPr="00FD0496">
        <w:t>het onderwijsveld.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3B4DC3" w:rsidRPr="00FD0496" w14:paraId="4E19EA31" w14:textId="77777777" w:rsidTr="00A94A5A">
        <w:trPr>
          <w:cantSplit/>
        </w:trPr>
        <w:tc>
          <w:tcPr>
            <w:tcW w:w="2093" w:type="dxa"/>
            <w:shd w:val="clear" w:color="auto" w:fill="auto"/>
          </w:tcPr>
          <w:p w14:paraId="367B5AB1" w14:textId="77777777" w:rsidR="003B4DC3" w:rsidRPr="00FD0496" w:rsidRDefault="003B4DC3" w:rsidP="00D116BD">
            <w:pPr>
              <w:keepNext/>
              <w:rPr>
                <w:bCs/>
                <w:color w:val="3E986A"/>
                <w:szCs w:val="17"/>
              </w:rPr>
            </w:pPr>
            <w:r w:rsidRPr="00FD0496">
              <w:rPr>
                <w:bCs/>
                <w:color w:val="3E986A"/>
                <w:szCs w:val="17"/>
              </w:rPr>
              <w:t>Gerelateerde vragen</w:t>
            </w:r>
          </w:p>
        </w:tc>
        <w:tc>
          <w:tcPr>
            <w:tcW w:w="7215" w:type="dxa"/>
            <w:gridSpan w:val="2"/>
            <w:shd w:val="clear" w:color="auto" w:fill="auto"/>
          </w:tcPr>
          <w:p w14:paraId="35530CAC" w14:textId="607A0DE7" w:rsidR="003B4DC3" w:rsidRPr="00FD0496" w:rsidRDefault="00CC7666" w:rsidP="00D116BD">
            <w:pPr>
              <w:keepNext/>
              <w:rPr>
                <w:bCs/>
                <w:color w:val="auto"/>
                <w:szCs w:val="17"/>
              </w:rPr>
            </w:pPr>
            <w:r w:rsidRPr="00FD0496">
              <w:rPr>
                <w:bCs/>
                <w:color w:val="auto"/>
                <w:szCs w:val="17"/>
              </w:rPr>
              <w:t>2.2, 2.3</w:t>
            </w:r>
          </w:p>
        </w:tc>
      </w:tr>
      <w:tr w:rsidR="003B4DC3" w:rsidRPr="00FD0496" w14:paraId="276E4AC1" w14:textId="77777777" w:rsidTr="00A94A5A">
        <w:trPr>
          <w:cantSplit/>
        </w:trPr>
        <w:tc>
          <w:tcPr>
            <w:tcW w:w="2093" w:type="dxa"/>
            <w:shd w:val="clear" w:color="auto" w:fill="auto"/>
          </w:tcPr>
          <w:p w14:paraId="533A2D1F" w14:textId="77777777" w:rsidR="003B4DC3" w:rsidRPr="00FD0496" w:rsidRDefault="003B4DC3" w:rsidP="00D116BD">
            <w:pPr>
              <w:keepNext/>
              <w:rPr>
                <w:bCs/>
                <w:color w:val="3E986A"/>
                <w:szCs w:val="17"/>
              </w:rPr>
            </w:pPr>
            <w:r w:rsidRPr="00FD0496">
              <w:rPr>
                <w:bCs/>
                <w:color w:val="3E986A"/>
                <w:szCs w:val="17"/>
              </w:rPr>
              <w:t>Bureau Edustandaard</w:t>
            </w:r>
          </w:p>
        </w:tc>
        <w:tc>
          <w:tcPr>
            <w:tcW w:w="5562" w:type="dxa"/>
            <w:shd w:val="clear" w:color="auto" w:fill="auto"/>
          </w:tcPr>
          <w:p w14:paraId="79E1D780" w14:textId="16F9CA1E" w:rsidR="003B4DC3" w:rsidRPr="00FD0496" w:rsidRDefault="009D1F69" w:rsidP="00D116BD">
            <w:pPr>
              <w:keepNext/>
              <w:rPr>
                <w:bCs/>
                <w:color w:val="auto"/>
                <w:szCs w:val="17"/>
              </w:rPr>
            </w:pPr>
            <w:r w:rsidRPr="00FD0496">
              <w:rPr>
                <w:bCs/>
                <w:color w:val="auto"/>
                <w:szCs w:val="17"/>
              </w:rPr>
              <w:t>De afspraak richt zich nu op het vo en mbo. Het toepassings- en werkingsgebied zijn ook in het po en ho aanwezig. Deze afspraak kan een goede opmaat zijn naar de andere onderwijssectoren.</w:t>
            </w:r>
          </w:p>
        </w:tc>
        <w:tc>
          <w:tcPr>
            <w:tcW w:w="1653" w:type="dxa"/>
            <w:shd w:val="clear" w:color="auto" w:fill="auto"/>
          </w:tcPr>
          <w:p w14:paraId="0FE51C51" w14:textId="4D6532DC" w:rsidR="009D1F69" w:rsidRPr="00FD0496" w:rsidRDefault="003B4DC3" w:rsidP="00D116BD">
            <w:pPr>
              <w:keepNext/>
              <w:rPr>
                <w:bCs/>
                <w:color w:val="auto"/>
                <w:szCs w:val="17"/>
              </w:rPr>
            </w:pPr>
            <w:r w:rsidRPr="00FD0496">
              <w:rPr>
                <w:bCs/>
                <w:color w:val="auto"/>
                <w:szCs w:val="17"/>
              </w:rPr>
              <w:t>Voldoet</w:t>
            </w:r>
          </w:p>
          <w:p w14:paraId="637C023A" w14:textId="07CB8F36" w:rsidR="003B4DC3" w:rsidRPr="00FD0496" w:rsidRDefault="003B4DC3" w:rsidP="00D116BD">
            <w:pPr>
              <w:keepNext/>
              <w:rPr>
                <w:bCs/>
                <w:color w:val="auto"/>
                <w:szCs w:val="17"/>
              </w:rPr>
            </w:pPr>
          </w:p>
        </w:tc>
      </w:tr>
      <w:tr w:rsidR="003B4DC3" w:rsidRPr="00FD0496" w14:paraId="7A760BF7" w14:textId="77777777" w:rsidTr="00A94A5A">
        <w:trPr>
          <w:cantSplit/>
        </w:trPr>
        <w:tc>
          <w:tcPr>
            <w:tcW w:w="2093" w:type="dxa"/>
            <w:shd w:val="clear" w:color="auto" w:fill="auto"/>
          </w:tcPr>
          <w:p w14:paraId="4D36A63A" w14:textId="77777777" w:rsidR="003B4DC3" w:rsidRPr="00FD0496" w:rsidRDefault="003B4DC3" w:rsidP="00D116BD">
            <w:pPr>
              <w:keepNext/>
              <w:rPr>
                <w:bCs/>
                <w:color w:val="3E986A"/>
                <w:szCs w:val="17"/>
              </w:rPr>
            </w:pPr>
            <w:r w:rsidRPr="00FD0496">
              <w:rPr>
                <w:bCs/>
                <w:color w:val="3E986A"/>
                <w:szCs w:val="17"/>
              </w:rPr>
              <w:t>Reactie van indiener</w:t>
            </w:r>
          </w:p>
        </w:tc>
        <w:tc>
          <w:tcPr>
            <w:tcW w:w="7215" w:type="dxa"/>
            <w:gridSpan w:val="2"/>
            <w:shd w:val="clear" w:color="auto" w:fill="auto"/>
          </w:tcPr>
          <w:p w14:paraId="4493F049" w14:textId="77777777" w:rsidR="003B4DC3" w:rsidRPr="00FD0496" w:rsidRDefault="003B4DC3" w:rsidP="00D116BD">
            <w:pPr>
              <w:keepNext/>
              <w:spacing w:line="200" w:lineRule="exact"/>
              <w:rPr>
                <w:bCs/>
                <w:color w:val="auto"/>
                <w:szCs w:val="17"/>
              </w:rPr>
            </w:pPr>
          </w:p>
        </w:tc>
      </w:tr>
    </w:tbl>
    <w:p w14:paraId="6D2511E6" w14:textId="3BD457B6" w:rsidR="002C3120" w:rsidRPr="00FD0496" w:rsidRDefault="002C3120" w:rsidP="002C3120"/>
    <w:p w14:paraId="422CA44F" w14:textId="4D9F489F" w:rsidR="002C3120" w:rsidRPr="00FD0496" w:rsidRDefault="002C3120" w:rsidP="00B519A7">
      <w:pPr>
        <w:pStyle w:val="Kop1"/>
      </w:pPr>
      <w:bookmarkStart w:id="6" w:name="_Toc448233924"/>
      <w:r w:rsidRPr="00FD0496">
        <w:t>Toegevoegde waarde</w:t>
      </w:r>
      <w:bookmarkEnd w:id="6"/>
    </w:p>
    <w:p w14:paraId="45A83900" w14:textId="77777777" w:rsidR="002C3120" w:rsidRPr="00FD0496" w:rsidRDefault="002C3120" w:rsidP="0015295A">
      <w:pPr>
        <w:keepNext/>
      </w:pPr>
      <w:r w:rsidRPr="00FD0496">
        <w:t xml:space="preserve">De interoperabiliteitswinst en andere voordelen van adoptie van de </w:t>
      </w:r>
      <w:r w:rsidR="00D37B45" w:rsidRPr="00FD0496">
        <w:t>afspraak</w:t>
      </w:r>
      <w:r w:rsidRPr="00FD0496">
        <w:t xml:space="preserve"> wegen op tegen de risico’s en nadelen. </w:t>
      </w:r>
    </w:p>
    <w:p w14:paraId="619F87B8" w14:textId="77777777" w:rsidR="00D37B45" w:rsidRPr="00FD0496" w:rsidRDefault="00D37B45" w:rsidP="0015295A">
      <w:pPr>
        <w:keepNext/>
      </w:pPr>
    </w:p>
    <w:p w14:paraId="40268C10" w14:textId="605EFA40" w:rsidR="00D37B45" w:rsidRPr="00FD0496" w:rsidRDefault="00EF6AB0" w:rsidP="00571B14">
      <w:pPr>
        <w:pStyle w:val="Lijstalinea"/>
        <w:keepNext/>
        <w:numPr>
          <w:ilvl w:val="0"/>
          <w:numId w:val="15"/>
        </w:numPr>
      </w:pPr>
      <w:r w:rsidRPr="00FD0496">
        <w:t>Het</w:t>
      </w:r>
      <w:r w:rsidR="00D37B45" w:rsidRPr="00FD0496">
        <w:t xml:space="preserve"> toepassings- en wer</w:t>
      </w:r>
      <w:r w:rsidRPr="00FD0496">
        <w:t>kingsgebied van de afspraak is</w:t>
      </w:r>
      <w:r w:rsidR="00D37B45" w:rsidRPr="00FD0496">
        <w:t xml:space="preserve"> goed gedefinieerd.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D37B45" w:rsidRPr="00FD0496" w14:paraId="7EC0812B" w14:textId="77777777" w:rsidTr="00A94A5A">
        <w:trPr>
          <w:cantSplit/>
        </w:trPr>
        <w:tc>
          <w:tcPr>
            <w:tcW w:w="2093" w:type="dxa"/>
            <w:shd w:val="clear" w:color="auto" w:fill="auto"/>
          </w:tcPr>
          <w:p w14:paraId="21D82312" w14:textId="77777777" w:rsidR="00D37B45" w:rsidRPr="00FD0496" w:rsidRDefault="00D37B45" w:rsidP="0015295A">
            <w:pPr>
              <w:keepNext/>
              <w:rPr>
                <w:bCs/>
                <w:color w:val="3E986A"/>
                <w:szCs w:val="17"/>
              </w:rPr>
            </w:pPr>
            <w:r w:rsidRPr="00FD0496">
              <w:rPr>
                <w:bCs/>
                <w:color w:val="3E986A"/>
                <w:szCs w:val="17"/>
              </w:rPr>
              <w:t>Gerelateerde vragen</w:t>
            </w:r>
          </w:p>
        </w:tc>
        <w:tc>
          <w:tcPr>
            <w:tcW w:w="7215" w:type="dxa"/>
            <w:gridSpan w:val="2"/>
            <w:shd w:val="clear" w:color="auto" w:fill="auto"/>
          </w:tcPr>
          <w:p w14:paraId="7BC63A89" w14:textId="3B4236AA" w:rsidR="00D37B45" w:rsidRPr="00FD0496" w:rsidRDefault="00CC7666" w:rsidP="0015295A">
            <w:pPr>
              <w:keepNext/>
              <w:rPr>
                <w:bCs/>
                <w:color w:val="auto"/>
                <w:szCs w:val="17"/>
              </w:rPr>
            </w:pPr>
            <w:r w:rsidRPr="00FD0496">
              <w:rPr>
                <w:bCs/>
                <w:color w:val="auto"/>
                <w:szCs w:val="17"/>
              </w:rPr>
              <w:t>2.3, 2.4</w:t>
            </w:r>
          </w:p>
        </w:tc>
      </w:tr>
      <w:tr w:rsidR="00D37B45" w:rsidRPr="00FD0496" w14:paraId="56E5C5CE" w14:textId="77777777" w:rsidTr="00A94A5A">
        <w:trPr>
          <w:cantSplit/>
        </w:trPr>
        <w:tc>
          <w:tcPr>
            <w:tcW w:w="2093" w:type="dxa"/>
            <w:shd w:val="clear" w:color="auto" w:fill="auto"/>
          </w:tcPr>
          <w:p w14:paraId="3A2841F0" w14:textId="77777777" w:rsidR="00D37B45" w:rsidRPr="00FD0496" w:rsidRDefault="00D37B45" w:rsidP="0015295A">
            <w:pPr>
              <w:keepNext/>
              <w:rPr>
                <w:bCs/>
                <w:color w:val="3E986A"/>
                <w:szCs w:val="17"/>
              </w:rPr>
            </w:pPr>
            <w:r w:rsidRPr="00FD0496">
              <w:rPr>
                <w:bCs/>
                <w:color w:val="3E986A"/>
                <w:szCs w:val="17"/>
              </w:rPr>
              <w:t>Bureau Edustandaard</w:t>
            </w:r>
          </w:p>
        </w:tc>
        <w:tc>
          <w:tcPr>
            <w:tcW w:w="5562" w:type="dxa"/>
            <w:shd w:val="clear" w:color="auto" w:fill="auto"/>
          </w:tcPr>
          <w:p w14:paraId="35765CA5" w14:textId="023F2181" w:rsidR="00D37B45" w:rsidRPr="00FD0496" w:rsidRDefault="006C5401" w:rsidP="00751819">
            <w:pPr>
              <w:keepNext/>
              <w:rPr>
                <w:bCs/>
                <w:color w:val="auto"/>
                <w:szCs w:val="17"/>
              </w:rPr>
            </w:pPr>
            <w:r w:rsidRPr="00FD0496">
              <w:rPr>
                <w:bCs/>
                <w:color w:val="auto"/>
                <w:szCs w:val="17"/>
              </w:rPr>
              <w:t xml:space="preserve">In de inleiding van </w:t>
            </w:r>
            <w:r w:rsidR="00751819" w:rsidRPr="00FD0496">
              <w:rPr>
                <w:bCs/>
                <w:i/>
                <w:color w:val="auto"/>
                <w:szCs w:val="17"/>
              </w:rPr>
              <w:t>ECK Distributie en Toegang 2.0 Principes &amp; Processen</w:t>
            </w:r>
            <w:r w:rsidR="00751819" w:rsidRPr="00FD0496">
              <w:rPr>
                <w:bCs/>
                <w:color w:val="auto"/>
                <w:szCs w:val="17"/>
              </w:rPr>
              <w:t xml:space="preserve"> </w:t>
            </w:r>
            <w:r w:rsidRPr="00FD0496">
              <w:rPr>
                <w:bCs/>
                <w:color w:val="auto"/>
                <w:szCs w:val="17"/>
              </w:rPr>
              <w:t>staat dit beschreven.</w:t>
            </w:r>
          </w:p>
        </w:tc>
        <w:tc>
          <w:tcPr>
            <w:tcW w:w="1653" w:type="dxa"/>
            <w:shd w:val="clear" w:color="auto" w:fill="auto"/>
          </w:tcPr>
          <w:p w14:paraId="6E0F2AB1" w14:textId="0C7DB6FD" w:rsidR="00D37B45" w:rsidRPr="00FD0496" w:rsidRDefault="00D37B45" w:rsidP="0015295A">
            <w:pPr>
              <w:keepNext/>
              <w:rPr>
                <w:bCs/>
                <w:color w:val="auto"/>
                <w:szCs w:val="17"/>
              </w:rPr>
            </w:pPr>
            <w:r w:rsidRPr="00FD0496">
              <w:rPr>
                <w:bCs/>
                <w:color w:val="auto"/>
                <w:szCs w:val="17"/>
              </w:rPr>
              <w:t>V</w:t>
            </w:r>
            <w:r w:rsidR="006C5401" w:rsidRPr="00FD0496">
              <w:rPr>
                <w:bCs/>
                <w:color w:val="auto"/>
                <w:szCs w:val="17"/>
              </w:rPr>
              <w:t>oldoet</w:t>
            </w:r>
          </w:p>
        </w:tc>
      </w:tr>
      <w:tr w:rsidR="00D37B45" w:rsidRPr="00FD0496" w14:paraId="532D10B6" w14:textId="77777777" w:rsidTr="00A94A5A">
        <w:trPr>
          <w:cantSplit/>
        </w:trPr>
        <w:tc>
          <w:tcPr>
            <w:tcW w:w="2093" w:type="dxa"/>
            <w:shd w:val="clear" w:color="auto" w:fill="auto"/>
          </w:tcPr>
          <w:p w14:paraId="47E25344" w14:textId="77777777" w:rsidR="00D37B45" w:rsidRPr="00FD0496" w:rsidRDefault="00D37B45" w:rsidP="0015295A">
            <w:pPr>
              <w:keepNext/>
              <w:rPr>
                <w:bCs/>
                <w:color w:val="3E986A"/>
                <w:szCs w:val="17"/>
              </w:rPr>
            </w:pPr>
            <w:r w:rsidRPr="00FD0496">
              <w:rPr>
                <w:bCs/>
                <w:color w:val="3E986A"/>
                <w:szCs w:val="17"/>
              </w:rPr>
              <w:t>Reactie van indiener</w:t>
            </w:r>
          </w:p>
        </w:tc>
        <w:tc>
          <w:tcPr>
            <w:tcW w:w="7215" w:type="dxa"/>
            <w:gridSpan w:val="2"/>
            <w:shd w:val="clear" w:color="auto" w:fill="auto"/>
          </w:tcPr>
          <w:p w14:paraId="50A132F7" w14:textId="77777777" w:rsidR="00D37B45" w:rsidRPr="00FD0496" w:rsidRDefault="00D37B45" w:rsidP="0015295A">
            <w:pPr>
              <w:keepNext/>
              <w:spacing w:line="200" w:lineRule="exact"/>
              <w:rPr>
                <w:bCs/>
                <w:color w:val="auto"/>
                <w:szCs w:val="17"/>
              </w:rPr>
            </w:pPr>
          </w:p>
        </w:tc>
      </w:tr>
    </w:tbl>
    <w:p w14:paraId="02E6EDF0" w14:textId="77777777" w:rsidR="00D37B45" w:rsidRPr="00FD0496" w:rsidRDefault="00D37B45" w:rsidP="002C3120"/>
    <w:p w14:paraId="7042BF2A" w14:textId="77777777" w:rsidR="00D37B45" w:rsidRPr="00FD0496" w:rsidRDefault="00D37B45" w:rsidP="00571B14">
      <w:pPr>
        <w:pStyle w:val="Lijstalinea"/>
        <w:numPr>
          <w:ilvl w:val="0"/>
          <w:numId w:val="15"/>
        </w:numPr>
      </w:pPr>
      <w:r w:rsidRPr="00FD0496">
        <w:t>De adoptie van de afspraak draagt bij aan de oplossing van een bestaand, relevant interoperabiliteitsprobleem.</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D37B45" w:rsidRPr="00FD0496" w14:paraId="2B0869EC" w14:textId="77777777" w:rsidTr="00A94A5A">
        <w:trPr>
          <w:cantSplit/>
        </w:trPr>
        <w:tc>
          <w:tcPr>
            <w:tcW w:w="2093" w:type="dxa"/>
            <w:shd w:val="clear" w:color="auto" w:fill="auto"/>
          </w:tcPr>
          <w:p w14:paraId="4BACAA31" w14:textId="77777777" w:rsidR="00D37B45" w:rsidRPr="00FD0496" w:rsidRDefault="00D37B45" w:rsidP="00A94A5A">
            <w:pPr>
              <w:keepNext/>
              <w:rPr>
                <w:bCs/>
                <w:color w:val="3E986A"/>
                <w:szCs w:val="17"/>
              </w:rPr>
            </w:pPr>
            <w:r w:rsidRPr="00FD0496">
              <w:rPr>
                <w:bCs/>
                <w:color w:val="3E986A"/>
                <w:szCs w:val="17"/>
              </w:rPr>
              <w:t>Gerelateerde vragen</w:t>
            </w:r>
          </w:p>
        </w:tc>
        <w:tc>
          <w:tcPr>
            <w:tcW w:w="7215" w:type="dxa"/>
            <w:gridSpan w:val="2"/>
            <w:shd w:val="clear" w:color="auto" w:fill="auto"/>
          </w:tcPr>
          <w:p w14:paraId="3A09F4FD" w14:textId="7637F531" w:rsidR="00D37B45" w:rsidRPr="00FD0496" w:rsidRDefault="00CC7666" w:rsidP="00A94A5A">
            <w:pPr>
              <w:keepNext/>
              <w:rPr>
                <w:bCs/>
                <w:color w:val="auto"/>
                <w:szCs w:val="17"/>
              </w:rPr>
            </w:pPr>
            <w:r w:rsidRPr="00FD0496">
              <w:rPr>
                <w:bCs/>
                <w:color w:val="auto"/>
                <w:szCs w:val="17"/>
              </w:rPr>
              <w:t>2.2, 2.5.1, 2.5.2, 2.5.3</w:t>
            </w:r>
          </w:p>
        </w:tc>
      </w:tr>
      <w:tr w:rsidR="00D37B45" w:rsidRPr="00FD0496" w14:paraId="00E9F8C6" w14:textId="77777777" w:rsidTr="00A94A5A">
        <w:trPr>
          <w:cantSplit/>
        </w:trPr>
        <w:tc>
          <w:tcPr>
            <w:tcW w:w="2093" w:type="dxa"/>
            <w:shd w:val="clear" w:color="auto" w:fill="auto"/>
          </w:tcPr>
          <w:p w14:paraId="7CD45EAB" w14:textId="77777777" w:rsidR="00D37B45" w:rsidRPr="00FD0496" w:rsidRDefault="00D37B45" w:rsidP="00A94A5A">
            <w:pPr>
              <w:keepNext/>
              <w:rPr>
                <w:bCs/>
                <w:color w:val="3E986A"/>
                <w:szCs w:val="17"/>
              </w:rPr>
            </w:pPr>
            <w:r w:rsidRPr="00FD0496">
              <w:rPr>
                <w:bCs/>
                <w:color w:val="3E986A"/>
                <w:szCs w:val="17"/>
              </w:rPr>
              <w:t>Bureau Edustandaard</w:t>
            </w:r>
          </w:p>
        </w:tc>
        <w:tc>
          <w:tcPr>
            <w:tcW w:w="5562" w:type="dxa"/>
            <w:shd w:val="clear" w:color="auto" w:fill="auto"/>
          </w:tcPr>
          <w:p w14:paraId="7A40C173" w14:textId="3F15CD01" w:rsidR="00D37B45" w:rsidRPr="00FD0496" w:rsidRDefault="009D1F69" w:rsidP="00A94A5A">
            <w:pPr>
              <w:keepNext/>
              <w:rPr>
                <w:bCs/>
                <w:color w:val="auto"/>
                <w:szCs w:val="17"/>
              </w:rPr>
            </w:pPr>
            <w:r w:rsidRPr="00FD0496">
              <w:rPr>
                <w:bCs/>
                <w:color w:val="auto"/>
                <w:szCs w:val="17"/>
              </w:rPr>
              <w:t>Het betreft een harmonisatie van 3 afspraken die zich onder andere op het vo en mbo richtten.</w:t>
            </w:r>
          </w:p>
        </w:tc>
        <w:tc>
          <w:tcPr>
            <w:tcW w:w="1653" w:type="dxa"/>
            <w:shd w:val="clear" w:color="auto" w:fill="auto"/>
          </w:tcPr>
          <w:p w14:paraId="34FA49B2" w14:textId="71E83EAE" w:rsidR="00D37B45" w:rsidRPr="00FD0496" w:rsidRDefault="00D37B45" w:rsidP="00A94A5A">
            <w:pPr>
              <w:keepNext/>
              <w:rPr>
                <w:bCs/>
                <w:color w:val="auto"/>
                <w:szCs w:val="17"/>
              </w:rPr>
            </w:pPr>
            <w:r w:rsidRPr="00FD0496">
              <w:rPr>
                <w:bCs/>
                <w:color w:val="auto"/>
                <w:szCs w:val="17"/>
              </w:rPr>
              <w:t>Voldoet</w:t>
            </w:r>
          </w:p>
        </w:tc>
      </w:tr>
      <w:tr w:rsidR="00D37B45" w:rsidRPr="00FD0496" w14:paraId="0288F5EF" w14:textId="77777777" w:rsidTr="00A94A5A">
        <w:trPr>
          <w:cantSplit/>
        </w:trPr>
        <w:tc>
          <w:tcPr>
            <w:tcW w:w="2093" w:type="dxa"/>
            <w:shd w:val="clear" w:color="auto" w:fill="auto"/>
          </w:tcPr>
          <w:p w14:paraId="2AF985DE" w14:textId="77777777" w:rsidR="00D37B45" w:rsidRPr="00FD0496" w:rsidRDefault="00D37B45"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4191697F" w14:textId="77777777" w:rsidR="00D37B45" w:rsidRPr="00FD0496" w:rsidRDefault="00D37B45" w:rsidP="00A94A5A">
            <w:pPr>
              <w:keepNext/>
              <w:spacing w:line="200" w:lineRule="exact"/>
              <w:rPr>
                <w:bCs/>
                <w:color w:val="auto"/>
                <w:szCs w:val="17"/>
              </w:rPr>
            </w:pPr>
          </w:p>
        </w:tc>
      </w:tr>
    </w:tbl>
    <w:p w14:paraId="5B4F83E0" w14:textId="77777777" w:rsidR="00D37B45" w:rsidRPr="00FD0496" w:rsidRDefault="00D37B45" w:rsidP="002C3120"/>
    <w:p w14:paraId="14830F1B" w14:textId="5C126B9A" w:rsidR="00D37B45" w:rsidRPr="00FD0496" w:rsidRDefault="00D37B45" w:rsidP="00571B14">
      <w:pPr>
        <w:pStyle w:val="Lijstalinea"/>
        <w:numPr>
          <w:ilvl w:val="0"/>
          <w:numId w:val="15"/>
        </w:numPr>
      </w:pPr>
      <w:r w:rsidRPr="00FD0496">
        <w:t xml:space="preserve">De afspraak draagt bij aan het voorkomen van </w:t>
      </w:r>
      <w:r w:rsidR="0015295A" w:rsidRPr="00FD0496">
        <w:t>leveranciersafhankelijkheid (</w:t>
      </w:r>
      <w:proofErr w:type="spellStart"/>
      <w:r w:rsidR="0015295A" w:rsidRPr="00FD0496">
        <w:t>vendor</w:t>
      </w:r>
      <w:proofErr w:type="spellEnd"/>
      <w:r w:rsidR="0015295A" w:rsidRPr="00FD0496">
        <w:t xml:space="preserve"> </w:t>
      </w:r>
      <w:proofErr w:type="spellStart"/>
      <w:r w:rsidR="0015295A" w:rsidRPr="00FD0496">
        <w:t>lock</w:t>
      </w:r>
      <w:proofErr w:type="spellEnd"/>
      <w:r w:rsidR="0015295A" w:rsidRPr="00FD0496">
        <w:t>-in)</w:t>
      </w:r>
      <w:r w:rsidRPr="00FD049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6B4726" w:rsidRPr="00FD0496" w14:paraId="73831DFC" w14:textId="77777777" w:rsidTr="00A94A5A">
        <w:trPr>
          <w:cantSplit/>
        </w:trPr>
        <w:tc>
          <w:tcPr>
            <w:tcW w:w="2093" w:type="dxa"/>
            <w:shd w:val="clear" w:color="auto" w:fill="auto"/>
          </w:tcPr>
          <w:p w14:paraId="02E74A6A" w14:textId="77777777" w:rsidR="006B4726" w:rsidRPr="00FD0496" w:rsidRDefault="006B4726" w:rsidP="00A94A5A">
            <w:pPr>
              <w:keepNext/>
              <w:rPr>
                <w:bCs/>
                <w:color w:val="3E986A"/>
                <w:szCs w:val="17"/>
              </w:rPr>
            </w:pPr>
            <w:r w:rsidRPr="00FD0496">
              <w:rPr>
                <w:bCs/>
                <w:color w:val="3E986A"/>
                <w:szCs w:val="17"/>
              </w:rPr>
              <w:t>Gerelateerde vragen</w:t>
            </w:r>
          </w:p>
        </w:tc>
        <w:tc>
          <w:tcPr>
            <w:tcW w:w="7215" w:type="dxa"/>
            <w:gridSpan w:val="2"/>
            <w:shd w:val="clear" w:color="auto" w:fill="auto"/>
          </w:tcPr>
          <w:p w14:paraId="7E1E828C" w14:textId="5BC6460B" w:rsidR="006B4726" w:rsidRPr="00FD0496" w:rsidRDefault="00CC7666" w:rsidP="00A94A5A">
            <w:pPr>
              <w:keepNext/>
              <w:rPr>
                <w:bCs/>
                <w:color w:val="auto"/>
                <w:szCs w:val="17"/>
              </w:rPr>
            </w:pPr>
            <w:r w:rsidRPr="00FD0496">
              <w:rPr>
                <w:bCs/>
                <w:color w:val="auto"/>
                <w:szCs w:val="17"/>
              </w:rPr>
              <w:t>2.2, 2.5</w:t>
            </w:r>
          </w:p>
        </w:tc>
      </w:tr>
      <w:tr w:rsidR="006B4726" w:rsidRPr="00FD0496" w14:paraId="245C1AE2" w14:textId="77777777" w:rsidTr="00A94A5A">
        <w:trPr>
          <w:cantSplit/>
        </w:trPr>
        <w:tc>
          <w:tcPr>
            <w:tcW w:w="2093" w:type="dxa"/>
            <w:shd w:val="clear" w:color="auto" w:fill="auto"/>
          </w:tcPr>
          <w:p w14:paraId="08223753" w14:textId="77777777" w:rsidR="006B4726" w:rsidRPr="00FD0496" w:rsidRDefault="006B4726" w:rsidP="00A94A5A">
            <w:pPr>
              <w:keepNext/>
              <w:rPr>
                <w:bCs/>
                <w:color w:val="3E986A"/>
                <w:szCs w:val="17"/>
              </w:rPr>
            </w:pPr>
            <w:r w:rsidRPr="00FD0496">
              <w:rPr>
                <w:bCs/>
                <w:color w:val="3E986A"/>
                <w:szCs w:val="17"/>
              </w:rPr>
              <w:t>Bureau Edustandaard</w:t>
            </w:r>
          </w:p>
        </w:tc>
        <w:tc>
          <w:tcPr>
            <w:tcW w:w="5562" w:type="dxa"/>
            <w:shd w:val="clear" w:color="auto" w:fill="auto"/>
          </w:tcPr>
          <w:p w14:paraId="23B1187C" w14:textId="64E98FBE" w:rsidR="006B4726" w:rsidRPr="00FD0496" w:rsidRDefault="006C5401" w:rsidP="00A94A5A">
            <w:pPr>
              <w:keepNext/>
              <w:rPr>
                <w:bCs/>
                <w:color w:val="auto"/>
                <w:szCs w:val="17"/>
              </w:rPr>
            </w:pPr>
            <w:r w:rsidRPr="00FD0496">
              <w:rPr>
                <w:bCs/>
                <w:color w:val="auto"/>
                <w:szCs w:val="17"/>
              </w:rPr>
              <w:t xml:space="preserve">Het principe “Marktwerking: Alle partijen in de keten (onderwijsinstellingen, distributeurs, uitgevers, software leveranciers) worden in staat gesteld om deel te nemen en toegevoegde waarde te leveren tegen condities van deze standaard.” uit </w:t>
            </w:r>
            <w:r w:rsidRPr="00FD0496">
              <w:rPr>
                <w:bCs/>
                <w:i/>
                <w:color w:val="auto"/>
                <w:szCs w:val="17"/>
              </w:rPr>
              <w:t>ECK Distributie en Toegang 2.0 Principes &amp; Processen</w:t>
            </w:r>
            <w:r w:rsidRPr="00FD0496">
              <w:rPr>
                <w:bCs/>
                <w:color w:val="auto"/>
                <w:szCs w:val="17"/>
              </w:rPr>
              <w:t xml:space="preserve"> stelt dit vast.</w:t>
            </w:r>
          </w:p>
        </w:tc>
        <w:tc>
          <w:tcPr>
            <w:tcW w:w="1653" w:type="dxa"/>
            <w:shd w:val="clear" w:color="auto" w:fill="auto"/>
          </w:tcPr>
          <w:p w14:paraId="24D1EC1F" w14:textId="6DB279FF" w:rsidR="006B4726" w:rsidRPr="00FD0496" w:rsidRDefault="006B4726" w:rsidP="00A94A5A">
            <w:pPr>
              <w:keepNext/>
              <w:rPr>
                <w:bCs/>
                <w:color w:val="auto"/>
                <w:szCs w:val="17"/>
              </w:rPr>
            </w:pPr>
            <w:r w:rsidRPr="00FD0496">
              <w:rPr>
                <w:bCs/>
                <w:color w:val="auto"/>
                <w:szCs w:val="17"/>
              </w:rPr>
              <w:t>Voldoet</w:t>
            </w:r>
          </w:p>
        </w:tc>
      </w:tr>
      <w:tr w:rsidR="006B4726" w:rsidRPr="00FD0496" w14:paraId="7E65FBFD" w14:textId="77777777" w:rsidTr="00A94A5A">
        <w:trPr>
          <w:cantSplit/>
        </w:trPr>
        <w:tc>
          <w:tcPr>
            <w:tcW w:w="2093" w:type="dxa"/>
            <w:shd w:val="clear" w:color="auto" w:fill="auto"/>
          </w:tcPr>
          <w:p w14:paraId="7C801DB9" w14:textId="77777777" w:rsidR="006B4726" w:rsidRPr="00FD0496" w:rsidRDefault="006B4726"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5A01494D" w14:textId="77777777" w:rsidR="006B4726" w:rsidRPr="00FD0496" w:rsidRDefault="006B4726" w:rsidP="00A94A5A">
            <w:pPr>
              <w:keepNext/>
              <w:spacing w:line="200" w:lineRule="exact"/>
              <w:rPr>
                <w:bCs/>
                <w:color w:val="auto"/>
                <w:szCs w:val="17"/>
              </w:rPr>
            </w:pPr>
          </w:p>
        </w:tc>
      </w:tr>
    </w:tbl>
    <w:p w14:paraId="29812421" w14:textId="77777777" w:rsidR="00D37B45" w:rsidRPr="00FD0496" w:rsidRDefault="00D37B45" w:rsidP="002C3120"/>
    <w:p w14:paraId="5A53CC58" w14:textId="77777777" w:rsidR="006B4726" w:rsidRPr="00FD0496" w:rsidRDefault="00CD1208" w:rsidP="00571B14">
      <w:pPr>
        <w:pStyle w:val="Lijstalinea"/>
        <w:numPr>
          <w:ilvl w:val="0"/>
          <w:numId w:val="15"/>
        </w:numPr>
      </w:pPr>
      <w:r w:rsidRPr="00FD0496">
        <w:t>De beveiligingsrisico’s aan de adoptie van de afspraak zijn acceptabel.</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CD1208" w:rsidRPr="00FD0496" w14:paraId="32E8C606" w14:textId="77777777" w:rsidTr="00A94A5A">
        <w:trPr>
          <w:cantSplit/>
        </w:trPr>
        <w:tc>
          <w:tcPr>
            <w:tcW w:w="2093" w:type="dxa"/>
            <w:shd w:val="clear" w:color="auto" w:fill="auto"/>
          </w:tcPr>
          <w:p w14:paraId="5BD33B50" w14:textId="77777777" w:rsidR="00CD1208" w:rsidRPr="00FD0496" w:rsidRDefault="00CD1208" w:rsidP="00A94A5A">
            <w:pPr>
              <w:keepNext/>
              <w:rPr>
                <w:bCs/>
                <w:color w:val="3E986A"/>
                <w:szCs w:val="17"/>
              </w:rPr>
            </w:pPr>
            <w:r w:rsidRPr="00FD0496">
              <w:rPr>
                <w:bCs/>
                <w:color w:val="3E986A"/>
                <w:szCs w:val="17"/>
              </w:rPr>
              <w:t>Gerelateerde vragen</w:t>
            </w:r>
          </w:p>
        </w:tc>
        <w:tc>
          <w:tcPr>
            <w:tcW w:w="7215" w:type="dxa"/>
            <w:gridSpan w:val="2"/>
            <w:shd w:val="clear" w:color="auto" w:fill="auto"/>
          </w:tcPr>
          <w:p w14:paraId="519742C1" w14:textId="3D38A657" w:rsidR="00CD1208" w:rsidRPr="00FD0496" w:rsidRDefault="00CC7666" w:rsidP="00A94A5A">
            <w:pPr>
              <w:keepNext/>
              <w:rPr>
                <w:bCs/>
                <w:color w:val="auto"/>
                <w:szCs w:val="17"/>
              </w:rPr>
            </w:pPr>
            <w:r w:rsidRPr="00FD0496">
              <w:rPr>
                <w:bCs/>
                <w:color w:val="auto"/>
                <w:szCs w:val="17"/>
              </w:rPr>
              <w:t>2.9</w:t>
            </w:r>
          </w:p>
        </w:tc>
      </w:tr>
      <w:tr w:rsidR="00CD1208" w:rsidRPr="00FD0496" w14:paraId="5BD8D395" w14:textId="77777777" w:rsidTr="00A94A5A">
        <w:trPr>
          <w:cantSplit/>
        </w:trPr>
        <w:tc>
          <w:tcPr>
            <w:tcW w:w="2093" w:type="dxa"/>
            <w:shd w:val="clear" w:color="auto" w:fill="auto"/>
          </w:tcPr>
          <w:p w14:paraId="27019AD7" w14:textId="77777777" w:rsidR="00CD1208" w:rsidRPr="00FD0496" w:rsidRDefault="00CD1208" w:rsidP="00A94A5A">
            <w:pPr>
              <w:keepNext/>
              <w:rPr>
                <w:bCs/>
                <w:color w:val="3E986A"/>
                <w:szCs w:val="17"/>
              </w:rPr>
            </w:pPr>
            <w:r w:rsidRPr="00FD0496">
              <w:rPr>
                <w:bCs/>
                <w:color w:val="3E986A"/>
                <w:szCs w:val="17"/>
              </w:rPr>
              <w:t>Bureau Edustandaard</w:t>
            </w:r>
          </w:p>
        </w:tc>
        <w:tc>
          <w:tcPr>
            <w:tcW w:w="5562" w:type="dxa"/>
            <w:shd w:val="clear" w:color="auto" w:fill="auto"/>
          </w:tcPr>
          <w:p w14:paraId="039DE89A" w14:textId="539FBEE7" w:rsidR="00CD1208" w:rsidRPr="00FD0496" w:rsidRDefault="00751819" w:rsidP="00A94A5A">
            <w:pPr>
              <w:keepNext/>
              <w:rPr>
                <w:bCs/>
                <w:color w:val="auto"/>
                <w:szCs w:val="17"/>
              </w:rPr>
            </w:pPr>
            <w:r w:rsidRPr="00FD0496">
              <w:rPr>
                <w:bCs/>
                <w:color w:val="auto"/>
                <w:szCs w:val="17"/>
              </w:rPr>
              <w:t>De beveiliging omtrent de licenties wordt overgelaten aan de uitgevers en zodoende hebben zij daar voldoende invloed op.</w:t>
            </w:r>
          </w:p>
        </w:tc>
        <w:tc>
          <w:tcPr>
            <w:tcW w:w="1653" w:type="dxa"/>
            <w:shd w:val="clear" w:color="auto" w:fill="auto"/>
          </w:tcPr>
          <w:p w14:paraId="40000551" w14:textId="5879CC4E" w:rsidR="00CD1208" w:rsidRPr="00FD0496" w:rsidRDefault="00CD1208" w:rsidP="00A94A5A">
            <w:pPr>
              <w:keepNext/>
              <w:rPr>
                <w:bCs/>
                <w:color w:val="auto"/>
                <w:szCs w:val="17"/>
              </w:rPr>
            </w:pPr>
            <w:r w:rsidRPr="00FD0496">
              <w:rPr>
                <w:bCs/>
                <w:color w:val="auto"/>
                <w:szCs w:val="17"/>
              </w:rPr>
              <w:t>Voldoet</w:t>
            </w:r>
          </w:p>
        </w:tc>
      </w:tr>
      <w:tr w:rsidR="00CD1208" w:rsidRPr="00FD0496" w14:paraId="1EC4A154" w14:textId="77777777" w:rsidTr="00A94A5A">
        <w:trPr>
          <w:cantSplit/>
        </w:trPr>
        <w:tc>
          <w:tcPr>
            <w:tcW w:w="2093" w:type="dxa"/>
            <w:shd w:val="clear" w:color="auto" w:fill="auto"/>
          </w:tcPr>
          <w:p w14:paraId="2839EF32" w14:textId="77777777" w:rsidR="00CD1208" w:rsidRPr="00FD0496" w:rsidRDefault="00CD1208"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519A1280" w14:textId="77777777" w:rsidR="00CD1208" w:rsidRPr="00FD0496" w:rsidRDefault="00CD1208" w:rsidP="00A94A5A">
            <w:pPr>
              <w:keepNext/>
              <w:spacing w:line="200" w:lineRule="exact"/>
              <w:rPr>
                <w:bCs/>
                <w:color w:val="auto"/>
                <w:szCs w:val="17"/>
              </w:rPr>
            </w:pPr>
          </w:p>
        </w:tc>
      </w:tr>
    </w:tbl>
    <w:p w14:paraId="786DCB69" w14:textId="77777777" w:rsidR="00CD1208" w:rsidRPr="00FD0496" w:rsidRDefault="00CD1208" w:rsidP="002C3120"/>
    <w:p w14:paraId="27216851" w14:textId="49B6CD75" w:rsidR="00CD1208" w:rsidRPr="00FD0496" w:rsidRDefault="00CD1208" w:rsidP="00571B14">
      <w:pPr>
        <w:pStyle w:val="Lijstalinea"/>
        <w:numPr>
          <w:ilvl w:val="0"/>
          <w:numId w:val="15"/>
        </w:numPr>
      </w:pPr>
      <w:r w:rsidRPr="00FD0496">
        <w:t>De privacy</w:t>
      </w:r>
      <w:r w:rsidR="0015295A" w:rsidRPr="00FD0496">
        <w:t>-</w:t>
      </w:r>
      <w:r w:rsidRPr="00FD0496">
        <w:t>risico’s aan de adoptie van de afspraak zijn acceptabel.</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CD1208" w:rsidRPr="00FD0496" w14:paraId="411C02BA" w14:textId="77777777" w:rsidTr="00A94A5A">
        <w:trPr>
          <w:cantSplit/>
        </w:trPr>
        <w:tc>
          <w:tcPr>
            <w:tcW w:w="2093" w:type="dxa"/>
            <w:shd w:val="clear" w:color="auto" w:fill="auto"/>
          </w:tcPr>
          <w:p w14:paraId="47ABB7ED" w14:textId="77777777" w:rsidR="00CD1208" w:rsidRPr="00FD0496" w:rsidRDefault="00CD1208" w:rsidP="00A94A5A">
            <w:pPr>
              <w:keepNext/>
              <w:rPr>
                <w:bCs/>
                <w:color w:val="3E986A"/>
                <w:szCs w:val="17"/>
              </w:rPr>
            </w:pPr>
            <w:r w:rsidRPr="00FD0496">
              <w:rPr>
                <w:bCs/>
                <w:color w:val="3E986A"/>
                <w:szCs w:val="17"/>
              </w:rPr>
              <w:t>Gerelateerde vragen</w:t>
            </w:r>
          </w:p>
        </w:tc>
        <w:tc>
          <w:tcPr>
            <w:tcW w:w="7215" w:type="dxa"/>
            <w:gridSpan w:val="2"/>
            <w:shd w:val="clear" w:color="auto" w:fill="auto"/>
          </w:tcPr>
          <w:p w14:paraId="21BBEA66" w14:textId="0D562791" w:rsidR="00CD1208" w:rsidRPr="00FD0496" w:rsidRDefault="00CC7666" w:rsidP="00A94A5A">
            <w:pPr>
              <w:keepNext/>
              <w:rPr>
                <w:bCs/>
                <w:color w:val="auto"/>
                <w:szCs w:val="17"/>
              </w:rPr>
            </w:pPr>
            <w:r w:rsidRPr="00FD0496">
              <w:rPr>
                <w:bCs/>
                <w:color w:val="auto"/>
                <w:szCs w:val="17"/>
              </w:rPr>
              <w:t>2.8</w:t>
            </w:r>
          </w:p>
        </w:tc>
      </w:tr>
      <w:tr w:rsidR="00CD1208" w:rsidRPr="00FD0496" w14:paraId="4F8F6C2D" w14:textId="77777777" w:rsidTr="00A94A5A">
        <w:trPr>
          <w:cantSplit/>
        </w:trPr>
        <w:tc>
          <w:tcPr>
            <w:tcW w:w="2093" w:type="dxa"/>
            <w:shd w:val="clear" w:color="auto" w:fill="auto"/>
          </w:tcPr>
          <w:p w14:paraId="6AA171D5" w14:textId="77777777" w:rsidR="00CD1208" w:rsidRPr="00FD0496" w:rsidRDefault="00CD1208" w:rsidP="00A94A5A">
            <w:pPr>
              <w:keepNext/>
              <w:rPr>
                <w:bCs/>
                <w:color w:val="3E986A"/>
                <w:szCs w:val="17"/>
              </w:rPr>
            </w:pPr>
            <w:r w:rsidRPr="00FD0496">
              <w:rPr>
                <w:bCs/>
                <w:color w:val="3E986A"/>
                <w:szCs w:val="17"/>
              </w:rPr>
              <w:t>Bureau Edustandaard</w:t>
            </w:r>
          </w:p>
        </w:tc>
        <w:tc>
          <w:tcPr>
            <w:tcW w:w="5562" w:type="dxa"/>
            <w:shd w:val="clear" w:color="auto" w:fill="auto"/>
          </w:tcPr>
          <w:p w14:paraId="4E98F788" w14:textId="430C4229" w:rsidR="00CD1208" w:rsidRPr="00FD0496" w:rsidRDefault="00751819" w:rsidP="00751819">
            <w:pPr>
              <w:keepNext/>
              <w:rPr>
                <w:bCs/>
                <w:color w:val="auto"/>
                <w:szCs w:val="17"/>
              </w:rPr>
            </w:pPr>
            <w:r w:rsidRPr="00FD0496">
              <w:rPr>
                <w:bCs/>
                <w:color w:val="auto"/>
                <w:szCs w:val="17"/>
              </w:rPr>
              <w:t>De afspraak geeft meermaals duidelijk de noodzaak aan van een centrale nummervoorziening. Tot die tijd ligt de identificatie van personen bij de onderwijsinstelling waarbij een LAS meestal voor het ID zorgt.</w:t>
            </w:r>
          </w:p>
        </w:tc>
        <w:tc>
          <w:tcPr>
            <w:tcW w:w="1653" w:type="dxa"/>
            <w:shd w:val="clear" w:color="auto" w:fill="auto"/>
          </w:tcPr>
          <w:p w14:paraId="53C6F064" w14:textId="51C1C588" w:rsidR="00751819" w:rsidRPr="00FD0496" w:rsidRDefault="00CD1208" w:rsidP="00751819">
            <w:pPr>
              <w:keepNext/>
              <w:rPr>
                <w:bCs/>
                <w:color w:val="auto"/>
                <w:szCs w:val="17"/>
              </w:rPr>
            </w:pPr>
            <w:r w:rsidRPr="00FD0496">
              <w:rPr>
                <w:bCs/>
                <w:color w:val="auto"/>
                <w:szCs w:val="17"/>
              </w:rPr>
              <w:t>Voldoet</w:t>
            </w:r>
          </w:p>
          <w:p w14:paraId="12011BAD" w14:textId="399A17CA" w:rsidR="00CD1208" w:rsidRPr="00FD0496" w:rsidRDefault="00CD1208" w:rsidP="00A94A5A">
            <w:pPr>
              <w:keepNext/>
              <w:rPr>
                <w:bCs/>
                <w:color w:val="auto"/>
                <w:szCs w:val="17"/>
              </w:rPr>
            </w:pPr>
          </w:p>
        </w:tc>
      </w:tr>
      <w:tr w:rsidR="00CD1208" w:rsidRPr="00FD0496" w14:paraId="0DD717B5" w14:textId="77777777" w:rsidTr="00A94A5A">
        <w:trPr>
          <w:cantSplit/>
        </w:trPr>
        <w:tc>
          <w:tcPr>
            <w:tcW w:w="2093" w:type="dxa"/>
            <w:shd w:val="clear" w:color="auto" w:fill="auto"/>
          </w:tcPr>
          <w:p w14:paraId="4C35DA41" w14:textId="77777777" w:rsidR="00CD1208" w:rsidRPr="00FD0496" w:rsidRDefault="00CD1208"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4902DCA2" w14:textId="77777777" w:rsidR="00CD1208" w:rsidRPr="00FD0496" w:rsidRDefault="00CD1208" w:rsidP="00A94A5A">
            <w:pPr>
              <w:keepNext/>
              <w:spacing w:line="200" w:lineRule="exact"/>
              <w:rPr>
                <w:bCs/>
                <w:color w:val="auto"/>
                <w:szCs w:val="17"/>
              </w:rPr>
            </w:pPr>
          </w:p>
        </w:tc>
      </w:tr>
    </w:tbl>
    <w:p w14:paraId="0FB540F7" w14:textId="77777777" w:rsidR="00D37B45" w:rsidRPr="00FD0496" w:rsidRDefault="00D37B45" w:rsidP="002C3120"/>
    <w:p w14:paraId="3789FEC6" w14:textId="77777777" w:rsidR="00CD1208" w:rsidRPr="00FD0496" w:rsidRDefault="00CD1208" w:rsidP="00571B14">
      <w:pPr>
        <w:pStyle w:val="Lijstalinea"/>
        <w:keepNext/>
        <w:numPr>
          <w:ilvl w:val="0"/>
          <w:numId w:val="15"/>
        </w:numPr>
      </w:pPr>
      <w:r w:rsidRPr="00FD0496">
        <w:lastRenderedPageBreak/>
        <w:t>De investering voor een individuele organisatie om de afspraak</w:t>
      </w:r>
      <w:r w:rsidR="003C762E" w:rsidRPr="00FD0496">
        <w:t xml:space="preserve"> te implementeren is acceptabel.</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77"/>
        <w:gridCol w:w="5473"/>
        <w:gridCol w:w="1758"/>
      </w:tblGrid>
      <w:tr w:rsidR="003C762E" w:rsidRPr="00FD0496" w14:paraId="3ECB1C1D" w14:textId="77777777" w:rsidTr="00A94A5A">
        <w:trPr>
          <w:cantSplit/>
        </w:trPr>
        <w:tc>
          <w:tcPr>
            <w:tcW w:w="2093" w:type="dxa"/>
            <w:shd w:val="clear" w:color="auto" w:fill="auto"/>
          </w:tcPr>
          <w:p w14:paraId="43FFD0DD" w14:textId="77777777" w:rsidR="003C762E" w:rsidRPr="00FD0496" w:rsidRDefault="003C762E" w:rsidP="00EF6AB0">
            <w:pPr>
              <w:keepNext/>
              <w:rPr>
                <w:bCs/>
                <w:color w:val="3E986A"/>
                <w:szCs w:val="17"/>
              </w:rPr>
            </w:pPr>
            <w:r w:rsidRPr="00FD0496">
              <w:rPr>
                <w:bCs/>
                <w:color w:val="3E986A"/>
                <w:szCs w:val="17"/>
              </w:rPr>
              <w:t>Gerelateerde vragen</w:t>
            </w:r>
          </w:p>
        </w:tc>
        <w:tc>
          <w:tcPr>
            <w:tcW w:w="7215" w:type="dxa"/>
            <w:gridSpan w:val="2"/>
            <w:shd w:val="clear" w:color="auto" w:fill="auto"/>
          </w:tcPr>
          <w:p w14:paraId="47FC8D72" w14:textId="41EF96CD" w:rsidR="003C762E" w:rsidRPr="00FD0496" w:rsidRDefault="00107FFC" w:rsidP="00EF6AB0">
            <w:pPr>
              <w:keepNext/>
              <w:rPr>
                <w:bCs/>
                <w:color w:val="auto"/>
                <w:szCs w:val="17"/>
              </w:rPr>
            </w:pPr>
            <w:r w:rsidRPr="00FD0496">
              <w:rPr>
                <w:bCs/>
                <w:color w:val="auto"/>
                <w:szCs w:val="17"/>
              </w:rPr>
              <w:t>3.4, 4.3</w:t>
            </w:r>
          </w:p>
        </w:tc>
      </w:tr>
      <w:tr w:rsidR="003C762E" w:rsidRPr="00FD0496" w14:paraId="31050D71" w14:textId="77777777" w:rsidTr="00A94A5A">
        <w:trPr>
          <w:cantSplit/>
        </w:trPr>
        <w:tc>
          <w:tcPr>
            <w:tcW w:w="2093" w:type="dxa"/>
            <w:shd w:val="clear" w:color="auto" w:fill="auto"/>
          </w:tcPr>
          <w:p w14:paraId="11026C3D" w14:textId="77777777" w:rsidR="003C762E" w:rsidRPr="00FD0496" w:rsidRDefault="003C762E" w:rsidP="00EF6AB0">
            <w:pPr>
              <w:keepNext/>
              <w:rPr>
                <w:bCs/>
                <w:color w:val="3E986A"/>
                <w:szCs w:val="17"/>
              </w:rPr>
            </w:pPr>
            <w:r w:rsidRPr="00FD0496">
              <w:rPr>
                <w:bCs/>
                <w:color w:val="3E986A"/>
                <w:szCs w:val="17"/>
              </w:rPr>
              <w:t>Bureau Edustandaard</w:t>
            </w:r>
          </w:p>
        </w:tc>
        <w:tc>
          <w:tcPr>
            <w:tcW w:w="5562" w:type="dxa"/>
            <w:shd w:val="clear" w:color="auto" w:fill="auto"/>
          </w:tcPr>
          <w:p w14:paraId="24FF22A0" w14:textId="0B978077" w:rsidR="003C762E" w:rsidRPr="00FD0496" w:rsidRDefault="00751819" w:rsidP="00EF6AB0">
            <w:pPr>
              <w:keepNext/>
              <w:rPr>
                <w:bCs/>
                <w:color w:val="auto"/>
                <w:szCs w:val="17"/>
              </w:rPr>
            </w:pPr>
            <w:r w:rsidRPr="00FD0496">
              <w:rPr>
                <w:bCs/>
                <w:color w:val="auto"/>
                <w:szCs w:val="17"/>
              </w:rPr>
              <w:t>Dit zal ingeschat moeten worden door de betreffende organisaties. De GEU heeft aangegeven de kleinere organisatie tegemoet te zullen komen met een algemene implementatie die door organisaties gebruikt kan worden.</w:t>
            </w:r>
          </w:p>
        </w:tc>
        <w:tc>
          <w:tcPr>
            <w:tcW w:w="1653" w:type="dxa"/>
            <w:shd w:val="clear" w:color="auto" w:fill="auto"/>
          </w:tcPr>
          <w:p w14:paraId="3D779E6A" w14:textId="0C6733A3" w:rsidR="003C762E" w:rsidRPr="00FD0496" w:rsidRDefault="003C762E" w:rsidP="00EF6AB0">
            <w:pPr>
              <w:keepNext/>
              <w:rPr>
                <w:bCs/>
                <w:color w:val="auto"/>
                <w:szCs w:val="17"/>
              </w:rPr>
            </w:pPr>
            <w:r w:rsidRPr="00FD0496">
              <w:rPr>
                <w:bCs/>
                <w:color w:val="auto"/>
                <w:szCs w:val="17"/>
              </w:rPr>
              <w:t>Voldoet</w:t>
            </w:r>
            <w:r w:rsidR="00751819" w:rsidRPr="00FD0496">
              <w:rPr>
                <w:bCs/>
                <w:color w:val="auto"/>
                <w:szCs w:val="17"/>
              </w:rPr>
              <w:t>/vooralsnog onbekend</w:t>
            </w:r>
          </w:p>
        </w:tc>
      </w:tr>
      <w:tr w:rsidR="003C762E" w:rsidRPr="00FD0496" w14:paraId="314C06C5" w14:textId="77777777" w:rsidTr="00A94A5A">
        <w:trPr>
          <w:cantSplit/>
        </w:trPr>
        <w:tc>
          <w:tcPr>
            <w:tcW w:w="2093" w:type="dxa"/>
            <w:shd w:val="clear" w:color="auto" w:fill="auto"/>
          </w:tcPr>
          <w:p w14:paraId="29E18616" w14:textId="77777777" w:rsidR="003C762E" w:rsidRPr="00FD0496" w:rsidRDefault="003C762E" w:rsidP="00EF6AB0">
            <w:pPr>
              <w:keepNext/>
              <w:rPr>
                <w:bCs/>
                <w:color w:val="3E986A"/>
                <w:szCs w:val="17"/>
              </w:rPr>
            </w:pPr>
            <w:r w:rsidRPr="00FD0496">
              <w:rPr>
                <w:bCs/>
                <w:color w:val="3E986A"/>
                <w:szCs w:val="17"/>
              </w:rPr>
              <w:t>Reactie van indiener</w:t>
            </w:r>
          </w:p>
        </w:tc>
        <w:tc>
          <w:tcPr>
            <w:tcW w:w="7215" w:type="dxa"/>
            <w:gridSpan w:val="2"/>
            <w:shd w:val="clear" w:color="auto" w:fill="auto"/>
          </w:tcPr>
          <w:p w14:paraId="4BE1D242" w14:textId="77777777" w:rsidR="003C762E" w:rsidRPr="00FD0496" w:rsidRDefault="003C762E" w:rsidP="00EF6AB0">
            <w:pPr>
              <w:keepNext/>
              <w:spacing w:line="200" w:lineRule="exact"/>
              <w:rPr>
                <w:bCs/>
                <w:color w:val="auto"/>
                <w:szCs w:val="17"/>
              </w:rPr>
            </w:pPr>
          </w:p>
        </w:tc>
      </w:tr>
    </w:tbl>
    <w:p w14:paraId="4CAC7068" w14:textId="77777777" w:rsidR="003C762E" w:rsidRPr="00FD0496" w:rsidRDefault="003C762E" w:rsidP="002C3120"/>
    <w:p w14:paraId="0E613281" w14:textId="77777777" w:rsidR="003C762E" w:rsidRPr="00FD0496" w:rsidRDefault="003C762E" w:rsidP="00B519A7">
      <w:pPr>
        <w:pStyle w:val="Kop1"/>
      </w:pPr>
      <w:bookmarkStart w:id="7" w:name="_Toc448233925"/>
      <w:r w:rsidRPr="00FD0496">
        <w:t>Open proces</w:t>
      </w:r>
      <w:bookmarkEnd w:id="7"/>
    </w:p>
    <w:p w14:paraId="41DB47D8" w14:textId="36931A20" w:rsidR="003C762E" w:rsidRPr="00FD0496" w:rsidRDefault="003C762E" w:rsidP="003B78C2">
      <w:pPr>
        <w:pStyle w:val="Kop2"/>
      </w:pPr>
      <w:bookmarkStart w:id="8" w:name="_Toc448233926"/>
      <w:r w:rsidRPr="00FD0496">
        <w:t>Ontwikkelproces</w:t>
      </w:r>
      <w:bookmarkEnd w:id="8"/>
    </w:p>
    <w:p w14:paraId="1460002A" w14:textId="705FA127" w:rsidR="003C762E" w:rsidRPr="00FD0496" w:rsidRDefault="003C762E" w:rsidP="003C762E">
      <w:r w:rsidRPr="00FD0496">
        <w:t>De ontwikkeling van de afspraak heeft</w:t>
      </w:r>
      <w:r w:rsidR="00EF6AB0" w:rsidRPr="00FD0496">
        <w:t xml:space="preserve"> op een open</w:t>
      </w:r>
      <w:r w:rsidRPr="00FD0496">
        <w:t xml:space="preserve">, toegankelijke, inzichtelijke, </w:t>
      </w:r>
      <w:r w:rsidR="00EF6AB0" w:rsidRPr="00FD0496">
        <w:t xml:space="preserve">en </w:t>
      </w:r>
      <w:r w:rsidRPr="00FD0496">
        <w:t>zorgvuldige wijze plaatsgevonden.</w:t>
      </w:r>
    </w:p>
    <w:p w14:paraId="41F304CE" w14:textId="77777777" w:rsidR="00D37B45" w:rsidRPr="00FD0496" w:rsidRDefault="00D37B45" w:rsidP="002C3120"/>
    <w:p w14:paraId="230C197F" w14:textId="1B1E8A89" w:rsidR="003C762E" w:rsidRPr="00FD0496" w:rsidRDefault="003C762E" w:rsidP="00571B14">
      <w:pPr>
        <w:pStyle w:val="Lijstalinea"/>
        <w:numPr>
          <w:ilvl w:val="0"/>
          <w:numId w:val="17"/>
        </w:numPr>
      </w:pPr>
      <w:r w:rsidRPr="00FD0496">
        <w:t>De bijeenkomsten waar de ontwikkeling van de afspraak plaatsvond waren laagdrempelig</w:t>
      </w:r>
      <w:r w:rsidRPr="00FD0496">
        <w:rPr>
          <w:rStyle w:val="Voetnootmarkering"/>
        </w:rPr>
        <w:footnoteReference w:id="5"/>
      </w:r>
      <w:r w:rsidRPr="00FD0496">
        <w:t xml:space="preserve"> en open voor iedereen</w:t>
      </w:r>
      <w:r w:rsidR="00AA068F" w:rsidRPr="00FD0496">
        <w:rPr>
          <w:rStyle w:val="Voetnootmarkering"/>
        </w:rPr>
        <w:footnoteReference w:id="6"/>
      </w:r>
      <w:r w:rsidRPr="00FD049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787D64" w:rsidRPr="00FD0496" w14:paraId="2A980F13" w14:textId="77777777" w:rsidTr="00A94A5A">
        <w:trPr>
          <w:cantSplit/>
        </w:trPr>
        <w:tc>
          <w:tcPr>
            <w:tcW w:w="2093" w:type="dxa"/>
            <w:shd w:val="clear" w:color="auto" w:fill="auto"/>
          </w:tcPr>
          <w:p w14:paraId="223ADBA1" w14:textId="77777777" w:rsidR="00787D64" w:rsidRPr="00FD0496" w:rsidRDefault="00787D64" w:rsidP="00A94A5A">
            <w:pPr>
              <w:keepNext/>
              <w:rPr>
                <w:bCs/>
                <w:color w:val="3E986A"/>
                <w:szCs w:val="17"/>
              </w:rPr>
            </w:pPr>
            <w:r w:rsidRPr="00FD0496">
              <w:rPr>
                <w:bCs/>
                <w:color w:val="3E986A"/>
                <w:szCs w:val="17"/>
              </w:rPr>
              <w:t>Gerelateerde vragen</w:t>
            </w:r>
          </w:p>
        </w:tc>
        <w:tc>
          <w:tcPr>
            <w:tcW w:w="7215" w:type="dxa"/>
            <w:gridSpan w:val="2"/>
            <w:shd w:val="clear" w:color="auto" w:fill="auto"/>
          </w:tcPr>
          <w:p w14:paraId="470875B2" w14:textId="610A61A4" w:rsidR="00787D64" w:rsidRPr="00FD0496" w:rsidRDefault="00CC7666" w:rsidP="00A94A5A">
            <w:pPr>
              <w:keepNext/>
              <w:rPr>
                <w:bCs/>
                <w:color w:val="auto"/>
                <w:szCs w:val="17"/>
              </w:rPr>
            </w:pPr>
            <w:r w:rsidRPr="00FD0496">
              <w:rPr>
                <w:bCs/>
                <w:color w:val="auto"/>
                <w:szCs w:val="17"/>
              </w:rPr>
              <w:t>3.1, 3.3</w:t>
            </w:r>
          </w:p>
        </w:tc>
      </w:tr>
      <w:tr w:rsidR="00787D64" w:rsidRPr="00FD0496" w14:paraId="1BF96385" w14:textId="77777777" w:rsidTr="00A94A5A">
        <w:trPr>
          <w:cantSplit/>
        </w:trPr>
        <w:tc>
          <w:tcPr>
            <w:tcW w:w="2093" w:type="dxa"/>
            <w:shd w:val="clear" w:color="auto" w:fill="auto"/>
          </w:tcPr>
          <w:p w14:paraId="2687047A" w14:textId="77777777" w:rsidR="00787D64" w:rsidRPr="00FD0496" w:rsidRDefault="00787D64" w:rsidP="00A94A5A">
            <w:pPr>
              <w:keepNext/>
              <w:rPr>
                <w:bCs/>
                <w:color w:val="3E986A"/>
                <w:szCs w:val="17"/>
              </w:rPr>
            </w:pPr>
            <w:r w:rsidRPr="00FD0496">
              <w:rPr>
                <w:bCs/>
                <w:color w:val="3E986A"/>
                <w:szCs w:val="17"/>
              </w:rPr>
              <w:t>Bureau Edustandaard</w:t>
            </w:r>
          </w:p>
        </w:tc>
        <w:tc>
          <w:tcPr>
            <w:tcW w:w="5562" w:type="dxa"/>
            <w:shd w:val="clear" w:color="auto" w:fill="auto"/>
          </w:tcPr>
          <w:p w14:paraId="24C3751E" w14:textId="0BD30FA9" w:rsidR="00787D64" w:rsidRPr="00FD0496" w:rsidRDefault="009D1F69" w:rsidP="009D1F69">
            <w:pPr>
              <w:keepNext/>
              <w:rPr>
                <w:bCs/>
                <w:color w:val="auto"/>
                <w:szCs w:val="17"/>
              </w:rPr>
            </w:pPr>
            <w:r w:rsidRPr="00FD0496">
              <w:rPr>
                <w:bCs/>
                <w:color w:val="auto"/>
                <w:szCs w:val="17"/>
              </w:rPr>
              <w:t>Er is gekozen voor een kleine werkgroep met vaste leden om effectiviteit te bereiken.</w:t>
            </w:r>
          </w:p>
        </w:tc>
        <w:tc>
          <w:tcPr>
            <w:tcW w:w="1653" w:type="dxa"/>
            <w:shd w:val="clear" w:color="auto" w:fill="auto"/>
          </w:tcPr>
          <w:p w14:paraId="5CA408FB" w14:textId="63386507" w:rsidR="00787D64" w:rsidRPr="00FD0496" w:rsidRDefault="00787D64" w:rsidP="008429F8">
            <w:pPr>
              <w:keepNext/>
              <w:rPr>
                <w:bCs/>
                <w:color w:val="auto"/>
                <w:szCs w:val="17"/>
              </w:rPr>
            </w:pPr>
            <w:r w:rsidRPr="00FD0496">
              <w:rPr>
                <w:bCs/>
                <w:color w:val="auto"/>
                <w:szCs w:val="17"/>
              </w:rPr>
              <w:t xml:space="preserve">Voldoet </w:t>
            </w:r>
            <w:r w:rsidR="008429F8">
              <w:rPr>
                <w:bCs/>
                <w:color w:val="auto"/>
                <w:szCs w:val="17"/>
              </w:rPr>
              <w:t>ten dele</w:t>
            </w:r>
          </w:p>
        </w:tc>
      </w:tr>
      <w:tr w:rsidR="00787D64" w:rsidRPr="00FD0496" w14:paraId="141D92E3" w14:textId="77777777" w:rsidTr="00A94A5A">
        <w:trPr>
          <w:cantSplit/>
        </w:trPr>
        <w:tc>
          <w:tcPr>
            <w:tcW w:w="2093" w:type="dxa"/>
            <w:shd w:val="clear" w:color="auto" w:fill="auto"/>
          </w:tcPr>
          <w:p w14:paraId="496BB317" w14:textId="77777777" w:rsidR="00787D64" w:rsidRPr="00FD0496" w:rsidRDefault="00787D64"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43C26806" w14:textId="308D2B5B" w:rsidR="00787D64" w:rsidRPr="00FD0496" w:rsidRDefault="00FD0496" w:rsidP="008429F8">
            <w:pPr>
              <w:keepNext/>
              <w:rPr>
                <w:bCs/>
                <w:color w:val="auto"/>
                <w:szCs w:val="17"/>
              </w:rPr>
            </w:pPr>
            <w:r w:rsidRPr="00FD0496">
              <w:rPr>
                <w:bCs/>
                <w:color w:val="auto"/>
                <w:szCs w:val="17"/>
              </w:rPr>
              <w:t>Van elke groep belanghebbenden uit het vo en mbo was een vertegenwoordiger bij het overleg aanwezig. Opmerkingen vanuit keten werden via deze vertegenwoordigers ingediend.</w:t>
            </w:r>
          </w:p>
        </w:tc>
      </w:tr>
    </w:tbl>
    <w:p w14:paraId="4D98C6BC" w14:textId="77777777" w:rsidR="002C3120" w:rsidRPr="00FD0496" w:rsidRDefault="002C3120" w:rsidP="002C3120"/>
    <w:p w14:paraId="790D03F1" w14:textId="6D351159" w:rsidR="00787D64" w:rsidRPr="00FD0496" w:rsidRDefault="00787D64" w:rsidP="00571B14">
      <w:pPr>
        <w:pStyle w:val="Lijstalinea"/>
        <w:numPr>
          <w:ilvl w:val="0"/>
          <w:numId w:val="17"/>
        </w:numPr>
      </w:pPr>
      <w:r w:rsidRPr="00FD0496">
        <w:t xml:space="preserve">De deelnemers van de bijeenkomsten voor de ontwikkeling </w:t>
      </w:r>
      <w:r w:rsidR="0027747E" w:rsidRPr="00FD0496">
        <w:t xml:space="preserve">en besluitvorming </w:t>
      </w:r>
      <w:r w:rsidRPr="00FD0496">
        <w:t>zijn te achterhalen.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787D64" w:rsidRPr="00FD0496" w14:paraId="66EB52F0" w14:textId="77777777" w:rsidTr="00A94A5A">
        <w:trPr>
          <w:cantSplit/>
        </w:trPr>
        <w:tc>
          <w:tcPr>
            <w:tcW w:w="2093" w:type="dxa"/>
            <w:shd w:val="clear" w:color="auto" w:fill="auto"/>
          </w:tcPr>
          <w:p w14:paraId="035D391A" w14:textId="77777777" w:rsidR="00787D64" w:rsidRPr="00FD0496" w:rsidRDefault="00787D64" w:rsidP="00A94A5A">
            <w:pPr>
              <w:keepNext/>
              <w:rPr>
                <w:bCs/>
                <w:color w:val="3E986A"/>
                <w:szCs w:val="17"/>
              </w:rPr>
            </w:pPr>
            <w:r w:rsidRPr="00FD0496">
              <w:rPr>
                <w:bCs/>
                <w:color w:val="3E986A"/>
                <w:szCs w:val="17"/>
              </w:rPr>
              <w:t>Gerelateerde vragen</w:t>
            </w:r>
          </w:p>
        </w:tc>
        <w:tc>
          <w:tcPr>
            <w:tcW w:w="7215" w:type="dxa"/>
            <w:gridSpan w:val="2"/>
            <w:shd w:val="clear" w:color="auto" w:fill="auto"/>
          </w:tcPr>
          <w:p w14:paraId="2A645A5C" w14:textId="501C197B" w:rsidR="00787D64" w:rsidRPr="00FD0496" w:rsidRDefault="00CC7666" w:rsidP="00A94A5A">
            <w:pPr>
              <w:keepNext/>
              <w:rPr>
                <w:bCs/>
                <w:color w:val="auto"/>
                <w:szCs w:val="17"/>
              </w:rPr>
            </w:pPr>
            <w:r w:rsidRPr="00FD0496">
              <w:rPr>
                <w:bCs/>
                <w:color w:val="auto"/>
                <w:szCs w:val="17"/>
              </w:rPr>
              <w:t>3.1, 3.3</w:t>
            </w:r>
          </w:p>
        </w:tc>
      </w:tr>
      <w:tr w:rsidR="00787D64" w:rsidRPr="00FD0496" w14:paraId="2B3F914C" w14:textId="77777777" w:rsidTr="00A94A5A">
        <w:trPr>
          <w:cantSplit/>
        </w:trPr>
        <w:tc>
          <w:tcPr>
            <w:tcW w:w="2093" w:type="dxa"/>
            <w:shd w:val="clear" w:color="auto" w:fill="auto"/>
          </w:tcPr>
          <w:p w14:paraId="6CD9A105" w14:textId="77777777" w:rsidR="00787D64" w:rsidRPr="00FD0496" w:rsidRDefault="00787D64" w:rsidP="00A94A5A">
            <w:pPr>
              <w:keepNext/>
              <w:rPr>
                <w:bCs/>
                <w:color w:val="3E986A"/>
                <w:szCs w:val="17"/>
              </w:rPr>
            </w:pPr>
            <w:r w:rsidRPr="00FD0496">
              <w:rPr>
                <w:bCs/>
                <w:color w:val="3E986A"/>
                <w:szCs w:val="17"/>
              </w:rPr>
              <w:t>Bureau Edustandaard</w:t>
            </w:r>
          </w:p>
        </w:tc>
        <w:tc>
          <w:tcPr>
            <w:tcW w:w="5562" w:type="dxa"/>
            <w:shd w:val="clear" w:color="auto" w:fill="auto"/>
          </w:tcPr>
          <w:p w14:paraId="740322DE" w14:textId="50EB0EE1" w:rsidR="00787D64" w:rsidRPr="00FD0496" w:rsidRDefault="009D1F69" w:rsidP="008429F8">
            <w:pPr>
              <w:keepNext/>
              <w:rPr>
                <w:bCs/>
                <w:color w:val="auto"/>
                <w:szCs w:val="17"/>
              </w:rPr>
            </w:pPr>
            <w:r w:rsidRPr="00FD0496">
              <w:rPr>
                <w:bCs/>
                <w:color w:val="auto"/>
                <w:szCs w:val="17"/>
              </w:rPr>
              <w:t>Er is een overzicht van de deelnemers van de werkgroep</w:t>
            </w:r>
            <w:r w:rsidR="0014015C">
              <w:rPr>
                <w:bCs/>
                <w:color w:val="auto"/>
                <w:szCs w:val="17"/>
              </w:rPr>
              <w:t>, adviesgroep en stuurgroep iECK</w:t>
            </w:r>
            <w:r w:rsidRPr="00FD0496">
              <w:rPr>
                <w:bCs/>
                <w:color w:val="auto"/>
                <w:szCs w:val="17"/>
              </w:rPr>
              <w:t xml:space="preserve">. Er zijn geen notulen </w:t>
            </w:r>
            <w:r w:rsidR="0014015C">
              <w:rPr>
                <w:bCs/>
                <w:color w:val="auto"/>
                <w:szCs w:val="17"/>
              </w:rPr>
              <w:t>van de werk</w:t>
            </w:r>
            <w:r w:rsidR="008429F8">
              <w:rPr>
                <w:bCs/>
                <w:color w:val="auto"/>
                <w:szCs w:val="17"/>
              </w:rPr>
              <w:t>groep</w:t>
            </w:r>
            <w:r w:rsidR="0014015C">
              <w:rPr>
                <w:bCs/>
                <w:color w:val="auto"/>
                <w:szCs w:val="17"/>
              </w:rPr>
              <w:t xml:space="preserve"> en advies</w:t>
            </w:r>
            <w:r w:rsidR="008429F8">
              <w:rPr>
                <w:bCs/>
                <w:color w:val="auto"/>
                <w:szCs w:val="17"/>
              </w:rPr>
              <w:t>raad</w:t>
            </w:r>
            <w:r w:rsidR="0014015C">
              <w:rPr>
                <w:bCs/>
                <w:color w:val="auto"/>
                <w:szCs w:val="17"/>
              </w:rPr>
              <w:t xml:space="preserve"> </w:t>
            </w:r>
            <w:r w:rsidRPr="00FD0496">
              <w:rPr>
                <w:bCs/>
                <w:color w:val="auto"/>
                <w:szCs w:val="17"/>
              </w:rPr>
              <w:t>die de aanwezigheid per keer tonen.</w:t>
            </w:r>
            <w:r w:rsidR="0027747E" w:rsidRPr="00FD0496">
              <w:rPr>
                <w:bCs/>
                <w:color w:val="auto"/>
                <w:szCs w:val="17"/>
              </w:rPr>
              <w:t xml:space="preserve"> </w:t>
            </w:r>
            <w:r w:rsidR="008429F8">
              <w:rPr>
                <w:bCs/>
                <w:color w:val="auto"/>
                <w:szCs w:val="17"/>
              </w:rPr>
              <w:t xml:space="preserve">Van de stuurgroep zijn deze er wel. </w:t>
            </w:r>
            <w:r w:rsidR="0027747E" w:rsidRPr="00FD0496">
              <w:rPr>
                <w:bCs/>
                <w:color w:val="auto"/>
                <w:szCs w:val="17"/>
              </w:rPr>
              <w:t xml:space="preserve">De definitieve versie (2.0) </w:t>
            </w:r>
            <w:r w:rsidR="008429F8">
              <w:rPr>
                <w:bCs/>
                <w:color w:val="auto"/>
                <w:szCs w:val="17"/>
              </w:rPr>
              <w:t>wordt aan Standaardisatieraad voorgedragen voor besluit.</w:t>
            </w:r>
            <w:r w:rsidR="008429F8">
              <w:rPr>
                <w:rStyle w:val="Verwijzingopmerking"/>
                <w:rFonts w:cs="Mangal"/>
              </w:rPr>
              <w:t xml:space="preserve"> </w:t>
            </w:r>
          </w:p>
        </w:tc>
        <w:tc>
          <w:tcPr>
            <w:tcW w:w="1653" w:type="dxa"/>
            <w:shd w:val="clear" w:color="auto" w:fill="auto"/>
          </w:tcPr>
          <w:p w14:paraId="068EB197" w14:textId="77777777" w:rsidR="00787D64" w:rsidRPr="00FD0496" w:rsidRDefault="00787D64" w:rsidP="00A94A5A">
            <w:pPr>
              <w:keepNext/>
              <w:rPr>
                <w:bCs/>
                <w:color w:val="auto"/>
                <w:szCs w:val="17"/>
              </w:rPr>
            </w:pPr>
            <w:r w:rsidRPr="00FD0496">
              <w:rPr>
                <w:bCs/>
                <w:color w:val="auto"/>
                <w:szCs w:val="17"/>
              </w:rPr>
              <w:t>Voldoet ten dele</w:t>
            </w:r>
          </w:p>
        </w:tc>
      </w:tr>
      <w:tr w:rsidR="00787D64" w:rsidRPr="008429F8" w14:paraId="17B9BEDF" w14:textId="77777777" w:rsidTr="00A94A5A">
        <w:trPr>
          <w:cantSplit/>
        </w:trPr>
        <w:tc>
          <w:tcPr>
            <w:tcW w:w="2093" w:type="dxa"/>
            <w:shd w:val="clear" w:color="auto" w:fill="auto"/>
          </w:tcPr>
          <w:p w14:paraId="40B5E73A" w14:textId="77777777" w:rsidR="00787D64" w:rsidRPr="00FD0496" w:rsidRDefault="00787D64"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1D747503" w14:textId="7C6ECA3E" w:rsidR="00787D64" w:rsidRPr="00FD0496" w:rsidRDefault="009F3CCB" w:rsidP="008429F8">
            <w:pPr>
              <w:keepNext/>
              <w:rPr>
                <w:bCs/>
                <w:color w:val="auto"/>
                <w:szCs w:val="17"/>
              </w:rPr>
            </w:pPr>
            <w:r>
              <w:rPr>
                <w:bCs/>
                <w:color w:val="auto"/>
                <w:szCs w:val="17"/>
              </w:rPr>
              <w:t xml:space="preserve">Op basis van besluiten werden nieuwe versies opgesteld en gedeeld met deelnemers en achterban. Besluitvorming is dus te achterhalen </w:t>
            </w:r>
            <w:proofErr w:type="spellStart"/>
            <w:r>
              <w:rPr>
                <w:bCs/>
                <w:color w:val="auto"/>
                <w:szCs w:val="17"/>
              </w:rPr>
              <w:t>obv</w:t>
            </w:r>
            <w:proofErr w:type="spellEnd"/>
            <w:r>
              <w:rPr>
                <w:bCs/>
                <w:color w:val="auto"/>
                <w:szCs w:val="17"/>
              </w:rPr>
              <w:t xml:space="preserve"> de verschillende conceptversies.</w:t>
            </w:r>
          </w:p>
        </w:tc>
      </w:tr>
    </w:tbl>
    <w:p w14:paraId="4BDC2F20" w14:textId="77777777" w:rsidR="00787D64" w:rsidRPr="00FD0496" w:rsidRDefault="00787D64" w:rsidP="002C3120"/>
    <w:p w14:paraId="5908CEB7" w14:textId="77777777" w:rsidR="00787D64" w:rsidRPr="00FD0496" w:rsidRDefault="00787D64" w:rsidP="008429F8">
      <w:pPr>
        <w:pStyle w:val="Lijstalinea"/>
        <w:keepNext/>
        <w:numPr>
          <w:ilvl w:val="0"/>
          <w:numId w:val="17"/>
        </w:numPr>
      </w:pPr>
      <w:r w:rsidRPr="00FD0496">
        <w:t xml:space="preserve">De </w:t>
      </w:r>
      <w:r w:rsidR="005F4407" w:rsidRPr="00FD0496">
        <w:t>belanghebbenden</w:t>
      </w:r>
      <w:r w:rsidRPr="00FD0496">
        <w:t xml:space="preserve"> van de afspraak zijn in kaart gebracht en goed vertegenwoordigd bij de ontwikkeling.</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787D64" w:rsidRPr="00FD0496" w14:paraId="5513DA25" w14:textId="77777777" w:rsidTr="00A94A5A">
        <w:trPr>
          <w:cantSplit/>
        </w:trPr>
        <w:tc>
          <w:tcPr>
            <w:tcW w:w="2093" w:type="dxa"/>
            <w:shd w:val="clear" w:color="auto" w:fill="auto"/>
          </w:tcPr>
          <w:p w14:paraId="41EF387E" w14:textId="77777777" w:rsidR="00787D64" w:rsidRPr="00FD0496" w:rsidRDefault="00787D64" w:rsidP="008429F8">
            <w:pPr>
              <w:keepNext/>
              <w:rPr>
                <w:bCs/>
                <w:color w:val="3E986A"/>
                <w:szCs w:val="17"/>
              </w:rPr>
            </w:pPr>
            <w:r w:rsidRPr="00FD0496">
              <w:rPr>
                <w:bCs/>
                <w:color w:val="3E986A"/>
                <w:szCs w:val="17"/>
              </w:rPr>
              <w:t>Gerelateerde vragen</w:t>
            </w:r>
          </w:p>
        </w:tc>
        <w:tc>
          <w:tcPr>
            <w:tcW w:w="7215" w:type="dxa"/>
            <w:gridSpan w:val="2"/>
            <w:shd w:val="clear" w:color="auto" w:fill="auto"/>
          </w:tcPr>
          <w:p w14:paraId="115716D6" w14:textId="138AD50D" w:rsidR="00787D64" w:rsidRPr="00FD0496" w:rsidRDefault="00CC7666" w:rsidP="008429F8">
            <w:pPr>
              <w:keepNext/>
              <w:rPr>
                <w:bCs/>
                <w:color w:val="auto"/>
                <w:szCs w:val="17"/>
              </w:rPr>
            </w:pPr>
            <w:r w:rsidRPr="00FD0496">
              <w:rPr>
                <w:bCs/>
                <w:color w:val="auto"/>
                <w:szCs w:val="17"/>
              </w:rPr>
              <w:t>3.1, 3.2, 3.3</w:t>
            </w:r>
          </w:p>
        </w:tc>
      </w:tr>
      <w:tr w:rsidR="00787D64" w:rsidRPr="00FD0496" w14:paraId="3790982F" w14:textId="77777777" w:rsidTr="00A94A5A">
        <w:trPr>
          <w:cantSplit/>
        </w:trPr>
        <w:tc>
          <w:tcPr>
            <w:tcW w:w="2093" w:type="dxa"/>
            <w:shd w:val="clear" w:color="auto" w:fill="auto"/>
          </w:tcPr>
          <w:p w14:paraId="75A4A570" w14:textId="77777777" w:rsidR="00787D64" w:rsidRPr="00FD0496" w:rsidRDefault="00787D64" w:rsidP="008429F8">
            <w:pPr>
              <w:keepNext/>
              <w:rPr>
                <w:bCs/>
                <w:color w:val="3E986A"/>
                <w:szCs w:val="17"/>
              </w:rPr>
            </w:pPr>
            <w:r w:rsidRPr="00FD0496">
              <w:rPr>
                <w:bCs/>
                <w:color w:val="3E986A"/>
                <w:szCs w:val="17"/>
              </w:rPr>
              <w:t>Bureau Edustandaard</w:t>
            </w:r>
          </w:p>
        </w:tc>
        <w:tc>
          <w:tcPr>
            <w:tcW w:w="5562" w:type="dxa"/>
            <w:shd w:val="clear" w:color="auto" w:fill="auto"/>
          </w:tcPr>
          <w:p w14:paraId="486BBE63" w14:textId="763FC69C" w:rsidR="00787D64" w:rsidRPr="00FD0496" w:rsidRDefault="009D1F69" w:rsidP="008429F8">
            <w:pPr>
              <w:keepNext/>
              <w:rPr>
                <w:bCs/>
                <w:color w:val="auto"/>
                <w:szCs w:val="17"/>
              </w:rPr>
            </w:pPr>
            <w:r w:rsidRPr="00FD0496">
              <w:rPr>
                <w:bCs/>
                <w:color w:val="auto"/>
                <w:szCs w:val="17"/>
              </w:rPr>
              <w:t>Van elke groep belanghebbenden uit het vo en mbo was er iemand betrokken</w:t>
            </w:r>
            <w:r w:rsidR="008429F8">
              <w:rPr>
                <w:bCs/>
                <w:color w:val="auto"/>
                <w:szCs w:val="17"/>
              </w:rPr>
              <w:t xml:space="preserve"> in de werkgroep</w:t>
            </w:r>
            <w:r w:rsidRPr="00FD0496">
              <w:rPr>
                <w:bCs/>
                <w:color w:val="auto"/>
                <w:szCs w:val="17"/>
              </w:rPr>
              <w:t xml:space="preserve">. </w:t>
            </w:r>
            <w:r w:rsidR="008429F8">
              <w:rPr>
                <w:bCs/>
                <w:color w:val="auto"/>
                <w:szCs w:val="17"/>
              </w:rPr>
              <w:t>In de adviesraad zijn ook vertegenwoordigers van scholen betrokken geweest. In de stuurgroep zijn belangrijke brancheorganisaties zoals de MBO Raad, VDOD en GEU aanwezig geweest. Het advies van het Bureau is om de betrokken partijen aan te moedigen de andere relevante partijen (de achterban) er goed bij te blijven betrekken</w:t>
            </w:r>
            <w:r w:rsidR="00B75390">
              <w:rPr>
                <w:bCs/>
                <w:color w:val="auto"/>
                <w:szCs w:val="17"/>
              </w:rPr>
              <w:t>, omdat de werkgroep en adviesraad vastgestelde leden kennen</w:t>
            </w:r>
            <w:r w:rsidR="008429F8">
              <w:rPr>
                <w:bCs/>
                <w:color w:val="auto"/>
                <w:szCs w:val="17"/>
              </w:rPr>
              <w:t>.</w:t>
            </w:r>
            <w:r w:rsidR="008429F8" w:rsidRPr="00FD0496">
              <w:rPr>
                <w:bCs/>
                <w:color w:val="auto"/>
                <w:szCs w:val="17"/>
              </w:rPr>
              <w:t xml:space="preserve"> </w:t>
            </w:r>
          </w:p>
        </w:tc>
        <w:tc>
          <w:tcPr>
            <w:tcW w:w="1653" w:type="dxa"/>
            <w:shd w:val="clear" w:color="auto" w:fill="auto"/>
          </w:tcPr>
          <w:p w14:paraId="0497331D" w14:textId="6BE81479" w:rsidR="00787D64" w:rsidRPr="00FD0496" w:rsidRDefault="00787D64" w:rsidP="00B75390">
            <w:pPr>
              <w:keepNext/>
              <w:rPr>
                <w:bCs/>
                <w:color w:val="auto"/>
                <w:szCs w:val="17"/>
              </w:rPr>
            </w:pPr>
            <w:r w:rsidRPr="00FD0496">
              <w:rPr>
                <w:bCs/>
                <w:color w:val="auto"/>
                <w:szCs w:val="17"/>
              </w:rPr>
              <w:t>V</w:t>
            </w:r>
            <w:r w:rsidR="00B75390">
              <w:rPr>
                <w:bCs/>
                <w:color w:val="auto"/>
                <w:szCs w:val="17"/>
              </w:rPr>
              <w:t>oldoet</w:t>
            </w:r>
          </w:p>
        </w:tc>
      </w:tr>
      <w:tr w:rsidR="00787D64" w:rsidRPr="00FD0496" w14:paraId="11E510A7" w14:textId="77777777" w:rsidTr="00A94A5A">
        <w:trPr>
          <w:cantSplit/>
        </w:trPr>
        <w:tc>
          <w:tcPr>
            <w:tcW w:w="2093" w:type="dxa"/>
            <w:shd w:val="clear" w:color="auto" w:fill="auto"/>
          </w:tcPr>
          <w:p w14:paraId="412B02D7" w14:textId="77777777" w:rsidR="00787D64" w:rsidRPr="00FD0496" w:rsidRDefault="00787D64" w:rsidP="008429F8">
            <w:pPr>
              <w:keepNext/>
              <w:rPr>
                <w:bCs/>
                <w:color w:val="3E986A"/>
                <w:szCs w:val="17"/>
              </w:rPr>
            </w:pPr>
            <w:r w:rsidRPr="00FD0496">
              <w:rPr>
                <w:bCs/>
                <w:color w:val="3E986A"/>
                <w:szCs w:val="17"/>
              </w:rPr>
              <w:t>Reactie van indiener</w:t>
            </w:r>
          </w:p>
        </w:tc>
        <w:tc>
          <w:tcPr>
            <w:tcW w:w="7215" w:type="dxa"/>
            <w:gridSpan w:val="2"/>
            <w:shd w:val="clear" w:color="auto" w:fill="auto"/>
          </w:tcPr>
          <w:p w14:paraId="2A18BBB0" w14:textId="77777777" w:rsidR="00787D64" w:rsidRPr="00FD0496" w:rsidRDefault="00787D64" w:rsidP="008429F8">
            <w:pPr>
              <w:keepNext/>
              <w:spacing w:line="200" w:lineRule="exact"/>
              <w:rPr>
                <w:bCs/>
                <w:color w:val="auto"/>
                <w:szCs w:val="17"/>
              </w:rPr>
            </w:pPr>
          </w:p>
        </w:tc>
      </w:tr>
    </w:tbl>
    <w:p w14:paraId="1BBC959C" w14:textId="77777777" w:rsidR="00787D64" w:rsidRPr="00FD0496" w:rsidRDefault="00787D64" w:rsidP="002C3120"/>
    <w:p w14:paraId="2CC44B54" w14:textId="653A2085" w:rsidR="00787D64" w:rsidRPr="00FD0496" w:rsidRDefault="00787D64" w:rsidP="00571B14">
      <w:pPr>
        <w:pStyle w:val="Lijstalinea"/>
        <w:numPr>
          <w:ilvl w:val="0"/>
          <w:numId w:val="17"/>
        </w:numPr>
      </w:pPr>
      <w:r w:rsidRPr="00FD0496">
        <w:lastRenderedPageBreak/>
        <w:t>De procedures voo</w:t>
      </w:r>
      <w:r w:rsidR="008E6E04" w:rsidRPr="00FD0496">
        <w:t xml:space="preserve">r verzoeken </w:t>
      </w:r>
      <w:r w:rsidR="00AA068F" w:rsidRPr="00FD0496">
        <w:t xml:space="preserve">indienen </w:t>
      </w:r>
      <w:r w:rsidR="008E6E04" w:rsidRPr="00FD0496">
        <w:t>en besluitvorming zijn</w:t>
      </w:r>
      <w:r w:rsidRPr="00FD0496">
        <w:t xml:space="preserve"> inzichtelijk</w:t>
      </w:r>
      <w:r w:rsidR="00AA068F" w:rsidRPr="00FD0496">
        <w:t xml:space="preserve"> en voor alle belanghebbenden toegankelijk</w:t>
      </w:r>
      <w:r w:rsidRPr="00FD049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787D64" w:rsidRPr="00FD0496" w14:paraId="6616B15C" w14:textId="77777777" w:rsidTr="00A94A5A">
        <w:trPr>
          <w:cantSplit/>
        </w:trPr>
        <w:tc>
          <w:tcPr>
            <w:tcW w:w="2093" w:type="dxa"/>
            <w:shd w:val="clear" w:color="auto" w:fill="auto"/>
          </w:tcPr>
          <w:p w14:paraId="018A9E33" w14:textId="77777777" w:rsidR="00787D64" w:rsidRPr="00FD0496" w:rsidRDefault="00787D64" w:rsidP="00A94A5A">
            <w:pPr>
              <w:keepNext/>
              <w:rPr>
                <w:bCs/>
                <w:color w:val="3E986A"/>
                <w:szCs w:val="17"/>
              </w:rPr>
            </w:pPr>
            <w:r w:rsidRPr="00FD0496">
              <w:rPr>
                <w:bCs/>
                <w:color w:val="3E986A"/>
                <w:szCs w:val="17"/>
              </w:rPr>
              <w:t>Gerelateerde vragen</w:t>
            </w:r>
          </w:p>
        </w:tc>
        <w:tc>
          <w:tcPr>
            <w:tcW w:w="7215" w:type="dxa"/>
            <w:gridSpan w:val="2"/>
            <w:shd w:val="clear" w:color="auto" w:fill="auto"/>
          </w:tcPr>
          <w:p w14:paraId="3DE3C559" w14:textId="617B523F" w:rsidR="00787D64" w:rsidRPr="00FD0496" w:rsidRDefault="008850B4" w:rsidP="00A94A5A">
            <w:pPr>
              <w:keepNext/>
              <w:rPr>
                <w:bCs/>
                <w:color w:val="auto"/>
                <w:szCs w:val="17"/>
              </w:rPr>
            </w:pPr>
            <w:r w:rsidRPr="00FD0496">
              <w:rPr>
                <w:bCs/>
                <w:color w:val="auto"/>
                <w:szCs w:val="17"/>
              </w:rPr>
              <w:t>3.1, 6.1</w:t>
            </w:r>
          </w:p>
        </w:tc>
      </w:tr>
      <w:tr w:rsidR="00787D64" w:rsidRPr="00FD0496" w14:paraId="5FDF41A3" w14:textId="77777777" w:rsidTr="00A94A5A">
        <w:trPr>
          <w:cantSplit/>
        </w:trPr>
        <w:tc>
          <w:tcPr>
            <w:tcW w:w="2093" w:type="dxa"/>
            <w:shd w:val="clear" w:color="auto" w:fill="auto"/>
          </w:tcPr>
          <w:p w14:paraId="0F9F0D69" w14:textId="77777777" w:rsidR="00787D64" w:rsidRPr="00FD0496" w:rsidRDefault="00787D64" w:rsidP="00A94A5A">
            <w:pPr>
              <w:keepNext/>
              <w:rPr>
                <w:bCs/>
                <w:color w:val="3E986A"/>
                <w:szCs w:val="17"/>
              </w:rPr>
            </w:pPr>
            <w:r w:rsidRPr="00FD0496">
              <w:rPr>
                <w:bCs/>
                <w:color w:val="3E986A"/>
                <w:szCs w:val="17"/>
              </w:rPr>
              <w:t>Bureau Edustandaard</w:t>
            </w:r>
          </w:p>
        </w:tc>
        <w:tc>
          <w:tcPr>
            <w:tcW w:w="5562" w:type="dxa"/>
            <w:shd w:val="clear" w:color="auto" w:fill="auto"/>
          </w:tcPr>
          <w:p w14:paraId="63D239B4" w14:textId="1C5001A3" w:rsidR="00787D64" w:rsidRPr="00FD0496" w:rsidRDefault="009D1F69" w:rsidP="00B75390">
            <w:pPr>
              <w:keepNext/>
              <w:rPr>
                <w:bCs/>
                <w:color w:val="auto"/>
                <w:szCs w:val="17"/>
              </w:rPr>
            </w:pPr>
            <w:r w:rsidRPr="00FD0496">
              <w:rPr>
                <w:bCs/>
                <w:color w:val="auto"/>
                <w:szCs w:val="17"/>
              </w:rPr>
              <w:t>Er is gekozen voor een pragmatische aanpak</w:t>
            </w:r>
            <w:r w:rsidR="00AA068F" w:rsidRPr="00FD0496">
              <w:rPr>
                <w:bCs/>
                <w:color w:val="auto"/>
                <w:szCs w:val="17"/>
              </w:rPr>
              <w:t xml:space="preserve"> </w:t>
            </w:r>
            <w:r w:rsidR="00B75390">
              <w:rPr>
                <w:bCs/>
                <w:color w:val="auto"/>
                <w:szCs w:val="17"/>
              </w:rPr>
              <w:t xml:space="preserve">om tot een werkbaar en tijdige afspraak te komen. Daardoor zijn niet alle procedures schriftelijk </w:t>
            </w:r>
            <w:r w:rsidR="00AA068F" w:rsidRPr="00FD0496">
              <w:rPr>
                <w:bCs/>
                <w:color w:val="auto"/>
                <w:szCs w:val="17"/>
              </w:rPr>
              <w:t xml:space="preserve">vastgelegd. </w:t>
            </w:r>
            <w:r w:rsidR="00B75390">
              <w:rPr>
                <w:bCs/>
                <w:color w:val="auto"/>
                <w:szCs w:val="17"/>
              </w:rPr>
              <w:t>De</w:t>
            </w:r>
            <w:r w:rsidR="00AA068F" w:rsidRPr="00FD0496">
              <w:rPr>
                <w:bCs/>
                <w:color w:val="auto"/>
                <w:szCs w:val="17"/>
              </w:rPr>
              <w:t xml:space="preserve"> a</w:t>
            </w:r>
            <w:r w:rsidR="00B75390">
              <w:rPr>
                <w:bCs/>
                <w:color w:val="auto"/>
                <w:szCs w:val="17"/>
              </w:rPr>
              <w:t>dviesraad,</w:t>
            </w:r>
            <w:r w:rsidR="00AA068F" w:rsidRPr="00FD0496">
              <w:rPr>
                <w:bCs/>
                <w:color w:val="auto"/>
                <w:szCs w:val="17"/>
              </w:rPr>
              <w:t xml:space="preserve"> met vastgestelde leden</w:t>
            </w:r>
            <w:r w:rsidR="00B75390">
              <w:rPr>
                <w:bCs/>
                <w:color w:val="auto"/>
                <w:szCs w:val="17"/>
              </w:rPr>
              <w:t>,</w:t>
            </w:r>
            <w:r w:rsidR="00AA068F" w:rsidRPr="00FD0496">
              <w:rPr>
                <w:bCs/>
                <w:color w:val="auto"/>
                <w:szCs w:val="17"/>
              </w:rPr>
              <w:t xml:space="preserve"> </w:t>
            </w:r>
            <w:r w:rsidR="00B75390">
              <w:rPr>
                <w:bCs/>
                <w:color w:val="auto"/>
                <w:szCs w:val="17"/>
              </w:rPr>
              <w:t xml:space="preserve">heeft </w:t>
            </w:r>
            <w:r w:rsidR="00AA068F" w:rsidRPr="00FD0496">
              <w:rPr>
                <w:bCs/>
                <w:color w:val="auto"/>
                <w:szCs w:val="17"/>
              </w:rPr>
              <w:t xml:space="preserve">in 2014 input geleverd tot </w:t>
            </w:r>
            <w:r w:rsidR="00B75390">
              <w:rPr>
                <w:bCs/>
                <w:color w:val="auto"/>
                <w:szCs w:val="17"/>
              </w:rPr>
              <w:t>document</w:t>
            </w:r>
            <w:r w:rsidR="00AA068F" w:rsidRPr="00FD0496">
              <w:rPr>
                <w:bCs/>
                <w:color w:val="auto"/>
                <w:szCs w:val="17"/>
              </w:rPr>
              <w:t xml:space="preserve">versie 1.0. </w:t>
            </w:r>
            <w:r w:rsidR="00B75390">
              <w:rPr>
                <w:bCs/>
                <w:color w:val="auto"/>
                <w:szCs w:val="17"/>
              </w:rPr>
              <w:t>De stuurgroep heeft onderdelen van de afspraak goedgekeurd zodra deze werden opgeleverd. Inhoudelijke b</w:t>
            </w:r>
            <w:r w:rsidR="00AA068F" w:rsidRPr="00FD0496">
              <w:rPr>
                <w:bCs/>
                <w:color w:val="auto"/>
                <w:szCs w:val="17"/>
              </w:rPr>
              <w:t>esluitvorming vond plaats in de werkgroep (KAT).</w:t>
            </w:r>
            <w:r w:rsidR="00B75390">
              <w:rPr>
                <w:bCs/>
                <w:color w:val="auto"/>
                <w:szCs w:val="17"/>
              </w:rPr>
              <w:t xml:space="preserve"> Het Bureau adviseert om vastgelegde procedures te publiceren, bijvoorbeeld op de KAT-</w:t>
            </w:r>
            <w:proofErr w:type="spellStart"/>
            <w:r w:rsidR="00B75390">
              <w:rPr>
                <w:bCs/>
                <w:color w:val="auto"/>
                <w:szCs w:val="17"/>
              </w:rPr>
              <w:t>werkgroeppagina</w:t>
            </w:r>
            <w:proofErr w:type="spellEnd"/>
            <w:r w:rsidR="00B75390">
              <w:rPr>
                <w:bCs/>
                <w:color w:val="auto"/>
                <w:szCs w:val="17"/>
              </w:rPr>
              <w:t xml:space="preserve"> op </w:t>
            </w:r>
            <w:hyperlink r:id="rId9" w:history="1">
              <w:r w:rsidR="00B75390" w:rsidRPr="00AC6AA9">
                <w:rPr>
                  <w:rStyle w:val="Hyperlink"/>
                  <w:bCs/>
                  <w:szCs w:val="17"/>
                </w:rPr>
                <w:t>www.edustandaard.nl</w:t>
              </w:r>
            </w:hyperlink>
            <w:r w:rsidR="00B75390">
              <w:rPr>
                <w:bCs/>
                <w:color w:val="auto"/>
                <w:szCs w:val="17"/>
              </w:rPr>
              <w:t>.</w:t>
            </w:r>
          </w:p>
        </w:tc>
        <w:tc>
          <w:tcPr>
            <w:tcW w:w="1653" w:type="dxa"/>
            <w:shd w:val="clear" w:color="auto" w:fill="auto"/>
          </w:tcPr>
          <w:p w14:paraId="5808ACEF" w14:textId="360B43D6" w:rsidR="00787D64" w:rsidRPr="00FD0496" w:rsidRDefault="00787D64" w:rsidP="00A94A5A">
            <w:pPr>
              <w:keepNext/>
              <w:rPr>
                <w:bCs/>
                <w:color w:val="auto"/>
                <w:szCs w:val="17"/>
              </w:rPr>
            </w:pPr>
            <w:r w:rsidRPr="00FD0496">
              <w:rPr>
                <w:bCs/>
                <w:color w:val="auto"/>
                <w:szCs w:val="17"/>
              </w:rPr>
              <w:t>V</w:t>
            </w:r>
            <w:r w:rsidR="00B75390">
              <w:rPr>
                <w:bCs/>
                <w:color w:val="auto"/>
                <w:szCs w:val="17"/>
              </w:rPr>
              <w:t>oldoet ten dele</w:t>
            </w:r>
          </w:p>
        </w:tc>
      </w:tr>
      <w:tr w:rsidR="00787D64" w:rsidRPr="00FD0496" w14:paraId="052C95EC" w14:textId="77777777" w:rsidTr="00A94A5A">
        <w:trPr>
          <w:cantSplit/>
        </w:trPr>
        <w:tc>
          <w:tcPr>
            <w:tcW w:w="2093" w:type="dxa"/>
            <w:shd w:val="clear" w:color="auto" w:fill="auto"/>
          </w:tcPr>
          <w:p w14:paraId="12E5EAE0" w14:textId="77777777" w:rsidR="00787D64" w:rsidRPr="00FD0496" w:rsidRDefault="00787D64"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197052FE" w14:textId="51FC9492" w:rsidR="00787D64" w:rsidRPr="00FD0496" w:rsidRDefault="009F3CCB" w:rsidP="00B75390">
            <w:pPr>
              <w:keepNext/>
              <w:rPr>
                <w:bCs/>
                <w:color w:val="auto"/>
                <w:szCs w:val="17"/>
              </w:rPr>
            </w:pPr>
            <w:r>
              <w:rPr>
                <w:bCs/>
                <w:color w:val="auto"/>
                <w:szCs w:val="17"/>
              </w:rPr>
              <w:t>Zoals eerder aangegeven, voor belanghebbenden binnen de ECK keten was de werkwijze duidelijk en hebben ook belanghebbenden die niet in het KAT zaten opmerkingen ingediend. Alle opmerkingen zijn per geval besproken. Besluiten zijn opgenomen in een issuelijst waarbij is aangegeven of iets wel of niet opgenomen is en waarom.</w:t>
            </w:r>
          </w:p>
        </w:tc>
      </w:tr>
    </w:tbl>
    <w:p w14:paraId="6490C53D" w14:textId="77777777" w:rsidR="003B388B" w:rsidRPr="00FD0496" w:rsidRDefault="003B388B" w:rsidP="002C3120"/>
    <w:p w14:paraId="20EB954C" w14:textId="77777777" w:rsidR="005F4407" w:rsidRPr="00FD0496" w:rsidRDefault="005F4407" w:rsidP="00571B14">
      <w:pPr>
        <w:pStyle w:val="Lijstalinea"/>
        <w:keepNext/>
        <w:numPr>
          <w:ilvl w:val="0"/>
          <w:numId w:val="17"/>
        </w:numPr>
      </w:pPr>
      <w:r w:rsidRPr="00FD0496">
        <w:t>De besluitvorming heeft plaatsgevonden op een wijze die zoveel mogelijk recht doet aan de verschillende belangen.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5F4407" w:rsidRPr="00FD0496" w14:paraId="748957A1" w14:textId="77777777" w:rsidTr="00A94A5A">
        <w:trPr>
          <w:cantSplit/>
        </w:trPr>
        <w:tc>
          <w:tcPr>
            <w:tcW w:w="2093" w:type="dxa"/>
            <w:shd w:val="clear" w:color="auto" w:fill="auto"/>
          </w:tcPr>
          <w:p w14:paraId="08CB39D0" w14:textId="77777777" w:rsidR="005F4407" w:rsidRPr="00FD0496" w:rsidRDefault="005F4407" w:rsidP="0066098D">
            <w:pPr>
              <w:keepNext/>
              <w:rPr>
                <w:bCs/>
                <w:color w:val="3E986A"/>
                <w:szCs w:val="17"/>
              </w:rPr>
            </w:pPr>
            <w:r w:rsidRPr="00FD0496">
              <w:rPr>
                <w:bCs/>
                <w:color w:val="3E986A"/>
                <w:szCs w:val="17"/>
              </w:rPr>
              <w:t>Gerelateerde vragen</w:t>
            </w:r>
          </w:p>
        </w:tc>
        <w:tc>
          <w:tcPr>
            <w:tcW w:w="7215" w:type="dxa"/>
            <w:gridSpan w:val="2"/>
            <w:shd w:val="clear" w:color="auto" w:fill="auto"/>
          </w:tcPr>
          <w:p w14:paraId="777592B0" w14:textId="530F27D5" w:rsidR="005F4407" w:rsidRPr="00FD0496" w:rsidRDefault="008850B4" w:rsidP="0066098D">
            <w:pPr>
              <w:keepNext/>
              <w:rPr>
                <w:bCs/>
                <w:color w:val="auto"/>
                <w:szCs w:val="17"/>
              </w:rPr>
            </w:pPr>
            <w:r w:rsidRPr="00FD0496">
              <w:rPr>
                <w:bCs/>
                <w:color w:val="auto"/>
                <w:szCs w:val="17"/>
              </w:rPr>
              <w:t>3.1, 3.3</w:t>
            </w:r>
          </w:p>
        </w:tc>
      </w:tr>
      <w:tr w:rsidR="005F4407" w:rsidRPr="00FD0496" w14:paraId="4DCDF6D9" w14:textId="77777777" w:rsidTr="00A94A5A">
        <w:trPr>
          <w:cantSplit/>
        </w:trPr>
        <w:tc>
          <w:tcPr>
            <w:tcW w:w="2093" w:type="dxa"/>
            <w:shd w:val="clear" w:color="auto" w:fill="auto"/>
          </w:tcPr>
          <w:p w14:paraId="53F3B8B1" w14:textId="77777777" w:rsidR="005F4407" w:rsidRPr="00FD0496" w:rsidRDefault="005F4407" w:rsidP="0066098D">
            <w:pPr>
              <w:keepNext/>
              <w:rPr>
                <w:bCs/>
                <w:color w:val="3E986A"/>
                <w:szCs w:val="17"/>
              </w:rPr>
            </w:pPr>
            <w:r w:rsidRPr="00FD0496">
              <w:rPr>
                <w:bCs/>
                <w:color w:val="3E986A"/>
                <w:szCs w:val="17"/>
              </w:rPr>
              <w:t>Bureau Edustandaard</w:t>
            </w:r>
          </w:p>
        </w:tc>
        <w:tc>
          <w:tcPr>
            <w:tcW w:w="5562" w:type="dxa"/>
            <w:shd w:val="clear" w:color="auto" w:fill="auto"/>
          </w:tcPr>
          <w:p w14:paraId="48014C38" w14:textId="59E9A8EC" w:rsidR="005F4407" w:rsidRPr="00FD0496" w:rsidRDefault="00912A69" w:rsidP="00A93442">
            <w:pPr>
              <w:keepNext/>
              <w:rPr>
                <w:bCs/>
                <w:color w:val="auto"/>
                <w:szCs w:val="17"/>
              </w:rPr>
            </w:pPr>
            <w:r w:rsidRPr="00FD0496">
              <w:rPr>
                <w:bCs/>
                <w:color w:val="auto"/>
                <w:szCs w:val="17"/>
              </w:rPr>
              <w:t xml:space="preserve">De pragmatische aanpak veronderstelt dat alle partijen gelijke invloed op de besluiten hadden, maar </w:t>
            </w:r>
            <w:r w:rsidR="00A93442">
              <w:rPr>
                <w:bCs/>
                <w:color w:val="auto"/>
                <w:szCs w:val="17"/>
              </w:rPr>
              <w:t xml:space="preserve">hoe de besluitvorming tot stand komt </w:t>
            </w:r>
            <w:r w:rsidRPr="00FD0496">
              <w:rPr>
                <w:bCs/>
                <w:color w:val="auto"/>
                <w:szCs w:val="17"/>
              </w:rPr>
              <w:t>is niet vastgelegd.</w:t>
            </w:r>
            <w:r w:rsidR="00B75390">
              <w:rPr>
                <w:bCs/>
                <w:color w:val="auto"/>
                <w:szCs w:val="17"/>
              </w:rPr>
              <w:t xml:space="preserve"> </w:t>
            </w:r>
            <w:r w:rsidR="00A93442">
              <w:rPr>
                <w:bCs/>
                <w:color w:val="auto"/>
                <w:szCs w:val="17"/>
              </w:rPr>
              <w:t xml:space="preserve">Het advies van het Bureau is om de </w:t>
            </w:r>
            <w:proofErr w:type="spellStart"/>
            <w:r w:rsidR="00A93442">
              <w:rPr>
                <w:bCs/>
                <w:color w:val="auto"/>
                <w:szCs w:val="17"/>
              </w:rPr>
              <w:t>Request</w:t>
            </w:r>
            <w:proofErr w:type="spellEnd"/>
            <w:r w:rsidR="00A93442">
              <w:rPr>
                <w:bCs/>
                <w:color w:val="auto"/>
                <w:szCs w:val="17"/>
              </w:rPr>
              <w:t xml:space="preserve"> </w:t>
            </w:r>
            <w:proofErr w:type="spellStart"/>
            <w:r w:rsidR="00A93442">
              <w:rPr>
                <w:bCs/>
                <w:color w:val="auto"/>
                <w:szCs w:val="17"/>
              </w:rPr>
              <w:t>for</w:t>
            </w:r>
            <w:proofErr w:type="spellEnd"/>
            <w:r w:rsidR="00A93442">
              <w:rPr>
                <w:bCs/>
                <w:color w:val="auto"/>
                <w:szCs w:val="17"/>
              </w:rPr>
              <w:t xml:space="preserve"> Changes te publiceren (in een document op bijvoorbeeld </w:t>
            </w:r>
            <w:hyperlink r:id="rId10" w:history="1">
              <w:r w:rsidR="00A93442" w:rsidRPr="00AC6AA9">
                <w:rPr>
                  <w:rStyle w:val="Hyperlink"/>
                  <w:bCs/>
                  <w:szCs w:val="17"/>
                </w:rPr>
                <w:t>www.edustandaard.nl</w:t>
              </w:r>
            </w:hyperlink>
            <w:r w:rsidR="00A93442">
              <w:rPr>
                <w:bCs/>
                <w:color w:val="auto"/>
                <w:szCs w:val="17"/>
              </w:rPr>
              <w:t xml:space="preserve">) en het besluit per </w:t>
            </w:r>
            <w:proofErr w:type="spellStart"/>
            <w:r w:rsidR="00A93442">
              <w:rPr>
                <w:bCs/>
                <w:color w:val="auto"/>
                <w:szCs w:val="17"/>
              </w:rPr>
              <w:t>RfC</w:t>
            </w:r>
            <w:proofErr w:type="spellEnd"/>
            <w:r w:rsidR="00A93442">
              <w:rPr>
                <w:bCs/>
                <w:color w:val="auto"/>
                <w:szCs w:val="17"/>
              </w:rPr>
              <w:t xml:space="preserve"> hierbij vast te leggen.</w:t>
            </w:r>
          </w:p>
        </w:tc>
        <w:tc>
          <w:tcPr>
            <w:tcW w:w="1653" w:type="dxa"/>
            <w:shd w:val="clear" w:color="auto" w:fill="auto"/>
          </w:tcPr>
          <w:p w14:paraId="1B9F6AB9" w14:textId="77777777" w:rsidR="005F4407" w:rsidRPr="00FD0496" w:rsidRDefault="005F4407" w:rsidP="0066098D">
            <w:pPr>
              <w:keepNext/>
              <w:rPr>
                <w:bCs/>
                <w:color w:val="auto"/>
                <w:szCs w:val="17"/>
              </w:rPr>
            </w:pPr>
            <w:r w:rsidRPr="00FD0496">
              <w:rPr>
                <w:bCs/>
                <w:color w:val="auto"/>
                <w:szCs w:val="17"/>
              </w:rPr>
              <w:t>Voldoet ten dele</w:t>
            </w:r>
          </w:p>
        </w:tc>
      </w:tr>
      <w:tr w:rsidR="005F4407" w:rsidRPr="00FD0496" w14:paraId="1366C346" w14:textId="77777777" w:rsidTr="00A94A5A">
        <w:trPr>
          <w:cantSplit/>
        </w:trPr>
        <w:tc>
          <w:tcPr>
            <w:tcW w:w="2093" w:type="dxa"/>
            <w:shd w:val="clear" w:color="auto" w:fill="auto"/>
          </w:tcPr>
          <w:p w14:paraId="7183D326" w14:textId="77777777" w:rsidR="005F4407" w:rsidRPr="00FD0496" w:rsidRDefault="005F4407" w:rsidP="0066098D">
            <w:pPr>
              <w:keepNext/>
              <w:rPr>
                <w:bCs/>
                <w:color w:val="3E986A"/>
                <w:szCs w:val="17"/>
              </w:rPr>
            </w:pPr>
            <w:r w:rsidRPr="00FD0496">
              <w:rPr>
                <w:bCs/>
                <w:color w:val="3E986A"/>
                <w:szCs w:val="17"/>
              </w:rPr>
              <w:t>Reactie van indiener</w:t>
            </w:r>
          </w:p>
        </w:tc>
        <w:tc>
          <w:tcPr>
            <w:tcW w:w="7215" w:type="dxa"/>
            <w:gridSpan w:val="2"/>
            <w:shd w:val="clear" w:color="auto" w:fill="auto"/>
          </w:tcPr>
          <w:p w14:paraId="69483D5B" w14:textId="71819DB2" w:rsidR="005F4407" w:rsidRPr="00FD0496" w:rsidRDefault="00A93442" w:rsidP="00A93442">
            <w:pPr>
              <w:keepNext/>
              <w:rPr>
                <w:bCs/>
                <w:color w:val="auto"/>
                <w:szCs w:val="17"/>
              </w:rPr>
            </w:pPr>
            <w:r w:rsidRPr="00A93442">
              <w:rPr>
                <w:bCs/>
                <w:color w:val="auto"/>
                <w:szCs w:val="17"/>
              </w:rPr>
              <w:t xml:space="preserve">Besluiten zijn allemaal vastgelegd in de verschillende versies van de documenten </w:t>
            </w:r>
            <w:proofErr w:type="spellStart"/>
            <w:r w:rsidRPr="00A93442">
              <w:rPr>
                <w:bCs/>
                <w:color w:val="auto"/>
                <w:szCs w:val="17"/>
              </w:rPr>
              <w:t>RFC’s</w:t>
            </w:r>
            <w:proofErr w:type="spellEnd"/>
            <w:r w:rsidRPr="00A93442">
              <w:rPr>
                <w:bCs/>
                <w:color w:val="auto"/>
                <w:szCs w:val="17"/>
              </w:rPr>
              <w:t xml:space="preserve"> zijn bijgehouden en besluiten zijn tot stuurgroep niveau behandelt.</w:t>
            </w:r>
          </w:p>
        </w:tc>
      </w:tr>
    </w:tbl>
    <w:p w14:paraId="6A50B1DA" w14:textId="77777777" w:rsidR="005F4407" w:rsidRPr="00FD0496" w:rsidRDefault="005F4407" w:rsidP="002C3120"/>
    <w:p w14:paraId="34C3E644" w14:textId="49392C1A" w:rsidR="005F4407" w:rsidRPr="00FD0496" w:rsidRDefault="0027747E" w:rsidP="008850B4">
      <w:pPr>
        <w:pStyle w:val="Lijstalinea"/>
        <w:keepNext/>
        <w:numPr>
          <w:ilvl w:val="0"/>
          <w:numId w:val="17"/>
        </w:numPr>
      </w:pPr>
      <w:r w:rsidRPr="00FD0496">
        <w:t xml:space="preserve">Documentatie rondom het ontwikkelproces, waaronder </w:t>
      </w:r>
      <w:r w:rsidR="005F4407" w:rsidRPr="00FD0496">
        <w:t>notulen, lijst met ingediende wensen en eisen en conceptversies van de afspraak</w:t>
      </w:r>
      <w:r w:rsidRPr="00FD0496">
        <w:t>,</w:t>
      </w:r>
      <w:r w:rsidR="005F4407" w:rsidRPr="00FD0496">
        <w:t xml:space="preserve"> waren en zijn openbaar beschikbaar.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5F4407" w:rsidRPr="00FD0496" w14:paraId="5DFEF485" w14:textId="77777777" w:rsidTr="00A94A5A">
        <w:trPr>
          <w:cantSplit/>
        </w:trPr>
        <w:tc>
          <w:tcPr>
            <w:tcW w:w="2093" w:type="dxa"/>
            <w:shd w:val="clear" w:color="auto" w:fill="auto"/>
          </w:tcPr>
          <w:p w14:paraId="5A659206" w14:textId="77777777" w:rsidR="005F4407" w:rsidRPr="00FD0496" w:rsidRDefault="005F4407" w:rsidP="008850B4">
            <w:pPr>
              <w:keepNext/>
              <w:rPr>
                <w:bCs/>
                <w:color w:val="3E986A"/>
                <w:szCs w:val="17"/>
              </w:rPr>
            </w:pPr>
            <w:r w:rsidRPr="00FD0496">
              <w:rPr>
                <w:bCs/>
                <w:color w:val="3E986A"/>
                <w:szCs w:val="17"/>
              </w:rPr>
              <w:t>Gerelateerde vragen</w:t>
            </w:r>
          </w:p>
        </w:tc>
        <w:tc>
          <w:tcPr>
            <w:tcW w:w="7215" w:type="dxa"/>
            <w:gridSpan w:val="2"/>
            <w:shd w:val="clear" w:color="auto" w:fill="auto"/>
          </w:tcPr>
          <w:p w14:paraId="059FC96C" w14:textId="46D4B055" w:rsidR="005F4407" w:rsidRPr="00FD0496" w:rsidRDefault="005A4580" w:rsidP="008850B4">
            <w:pPr>
              <w:keepNext/>
              <w:rPr>
                <w:bCs/>
                <w:color w:val="auto"/>
                <w:szCs w:val="17"/>
              </w:rPr>
            </w:pPr>
            <w:r w:rsidRPr="00FD0496">
              <w:rPr>
                <w:bCs/>
                <w:color w:val="auto"/>
                <w:szCs w:val="17"/>
              </w:rPr>
              <w:t>6.1</w:t>
            </w:r>
          </w:p>
        </w:tc>
      </w:tr>
      <w:tr w:rsidR="005F4407" w:rsidRPr="00FD0496" w14:paraId="04AC4D53" w14:textId="77777777" w:rsidTr="00A94A5A">
        <w:trPr>
          <w:cantSplit/>
        </w:trPr>
        <w:tc>
          <w:tcPr>
            <w:tcW w:w="2093" w:type="dxa"/>
            <w:shd w:val="clear" w:color="auto" w:fill="auto"/>
          </w:tcPr>
          <w:p w14:paraId="18F78CAD" w14:textId="77777777" w:rsidR="005F4407" w:rsidRPr="00FD0496" w:rsidRDefault="005F4407" w:rsidP="008850B4">
            <w:pPr>
              <w:keepNext/>
              <w:rPr>
                <w:bCs/>
                <w:color w:val="3E986A"/>
                <w:szCs w:val="17"/>
              </w:rPr>
            </w:pPr>
            <w:r w:rsidRPr="00FD0496">
              <w:rPr>
                <w:bCs/>
                <w:color w:val="3E986A"/>
                <w:szCs w:val="17"/>
              </w:rPr>
              <w:t>Bureau Edustandaard</w:t>
            </w:r>
          </w:p>
        </w:tc>
        <w:tc>
          <w:tcPr>
            <w:tcW w:w="5562" w:type="dxa"/>
            <w:shd w:val="clear" w:color="auto" w:fill="auto"/>
          </w:tcPr>
          <w:p w14:paraId="6BDC9413" w14:textId="1E445156" w:rsidR="005F4407" w:rsidRPr="00FD0496" w:rsidRDefault="00A93442" w:rsidP="00B24E18">
            <w:pPr>
              <w:keepNext/>
              <w:rPr>
                <w:bCs/>
                <w:color w:val="auto"/>
                <w:szCs w:val="17"/>
              </w:rPr>
            </w:pPr>
            <w:r>
              <w:rPr>
                <w:bCs/>
                <w:color w:val="auto"/>
                <w:szCs w:val="17"/>
              </w:rPr>
              <w:t xml:space="preserve">Een tussenversie van ECK D&amp;T is lange tijd gepubliceerd geweest op de website van de Educatieve Contentketen. Nu </w:t>
            </w:r>
            <w:r w:rsidR="00B24E18">
              <w:rPr>
                <w:bCs/>
                <w:color w:val="auto"/>
                <w:szCs w:val="17"/>
              </w:rPr>
              <w:t>is</w:t>
            </w:r>
            <w:r>
              <w:rPr>
                <w:bCs/>
                <w:color w:val="auto"/>
                <w:szCs w:val="17"/>
              </w:rPr>
              <w:t xml:space="preserve"> </w:t>
            </w:r>
            <w:r w:rsidR="00B24E18">
              <w:rPr>
                <w:bCs/>
                <w:color w:val="auto"/>
                <w:szCs w:val="17"/>
              </w:rPr>
              <w:t xml:space="preserve">alleen </w:t>
            </w:r>
            <w:r>
              <w:rPr>
                <w:bCs/>
                <w:color w:val="auto"/>
                <w:szCs w:val="17"/>
              </w:rPr>
              <w:t>de documentatie van d</w:t>
            </w:r>
            <w:r w:rsidR="00912A69" w:rsidRPr="00FD0496">
              <w:rPr>
                <w:bCs/>
                <w:color w:val="auto"/>
                <w:szCs w:val="17"/>
              </w:rPr>
              <w:t>e ingediende versie 2.0 openbaar gepubliceerd.</w:t>
            </w:r>
            <w:r>
              <w:rPr>
                <w:bCs/>
                <w:color w:val="auto"/>
                <w:szCs w:val="17"/>
              </w:rPr>
              <w:t xml:space="preserve"> Verslagen van de stuurgroep zijn wel op te vragen. Het advies van het Bureau is om documentatie rondom de doorontwikkeling en de implementatie te publiceren, bijvoorbeeld (ook) op </w:t>
            </w:r>
            <w:hyperlink r:id="rId11" w:history="1">
              <w:r w:rsidRPr="00AC6AA9">
                <w:rPr>
                  <w:rStyle w:val="Hyperlink"/>
                  <w:bCs/>
                  <w:szCs w:val="17"/>
                </w:rPr>
                <w:t>www.edustandaard.nl</w:t>
              </w:r>
            </w:hyperlink>
            <w:r>
              <w:rPr>
                <w:bCs/>
                <w:color w:val="auto"/>
                <w:szCs w:val="17"/>
              </w:rPr>
              <w:t xml:space="preserve"> bij de KAT-</w:t>
            </w:r>
            <w:proofErr w:type="spellStart"/>
            <w:r>
              <w:rPr>
                <w:bCs/>
                <w:color w:val="auto"/>
                <w:szCs w:val="17"/>
              </w:rPr>
              <w:t>werkgroeppagina</w:t>
            </w:r>
            <w:proofErr w:type="spellEnd"/>
            <w:r>
              <w:rPr>
                <w:bCs/>
                <w:color w:val="auto"/>
                <w:szCs w:val="17"/>
              </w:rPr>
              <w:t xml:space="preserve"> dan</w:t>
            </w:r>
            <w:r w:rsidR="00B24E18">
              <w:rPr>
                <w:bCs/>
                <w:color w:val="auto"/>
                <w:szCs w:val="17"/>
              </w:rPr>
              <w:t xml:space="preserve"> </w:t>
            </w:r>
            <w:r>
              <w:rPr>
                <w:bCs/>
                <w:color w:val="auto"/>
                <w:szCs w:val="17"/>
              </w:rPr>
              <w:t>wel op de afspraakpagina.</w:t>
            </w:r>
          </w:p>
        </w:tc>
        <w:tc>
          <w:tcPr>
            <w:tcW w:w="1653" w:type="dxa"/>
            <w:shd w:val="clear" w:color="auto" w:fill="auto"/>
          </w:tcPr>
          <w:p w14:paraId="2487B15F" w14:textId="05577740" w:rsidR="005F4407" w:rsidRPr="00FD0496" w:rsidRDefault="005F4407" w:rsidP="008850B4">
            <w:pPr>
              <w:keepNext/>
              <w:rPr>
                <w:bCs/>
                <w:color w:val="auto"/>
                <w:szCs w:val="17"/>
              </w:rPr>
            </w:pPr>
            <w:r w:rsidRPr="00FD0496">
              <w:rPr>
                <w:bCs/>
                <w:color w:val="auto"/>
                <w:szCs w:val="17"/>
              </w:rPr>
              <w:t>Voldoet niet</w:t>
            </w:r>
          </w:p>
        </w:tc>
      </w:tr>
      <w:tr w:rsidR="005F4407" w:rsidRPr="00FD0496" w14:paraId="6CB360BE" w14:textId="77777777" w:rsidTr="00A94A5A">
        <w:trPr>
          <w:cantSplit/>
        </w:trPr>
        <w:tc>
          <w:tcPr>
            <w:tcW w:w="2093" w:type="dxa"/>
            <w:shd w:val="clear" w:color="auto" w:fill="auto"/>
          </w:tcPr>
          <w:p w14:paraId="611F2B63" w14:textId="77777777" w:rsidR="005F4407" w:rsidRPr="00FD0496" w:rsidRDefault="005F4407" w:rsidP="008850B4">
            <w:pPr>
              <w:keepNext/>
              <w:rPr>
                <w:bCs/>
                <w:color w:val="3E986A"/>
                <w:szCs w:val="17"/>
              </w:rPr>
            </w:pPr>
            <w:r w:rsidRPr="00FD0496">
              <w:rPr>
                <w:bCs/>
                <w:color w:val="3E986A"/>
                <w:szCs w:val="17"/>
              </w:rPr>
              <w:t>Reactie van indiener</w:t>
            </w:r>
          </w:p>
        </w:tc>
        <w:tc>
          <w:tcPr>
            <w:tcW w:w="7215" w:type="dxa"/>
            <w:gridSpan w:val="2"/>
            <w:shd w:val="clear" w:color="auto" w:fill="auto"/>
          </w:tcPr>
          <w:p w14:paraId="03D064B0" w14:textId="3AD337A6" w:rsidR="005F4407" w:rsidRPr="00FD0496" w:rsidRDefault="009F3CCB" w:rsidP="00B24E18">
            <w:pPr>
              <w:keepNext/>
              <w:rPr>
                <w:bCs/>
                <w:color w:val="auto"/>
                <w:szCs w:val="17"/>
              </w:rPr>
            </w:pPr>
            <w:r>
              <w:rPr>
                <w:bCs/>
                <w:color w:val="auto"/>
                <w:szCs w:val="17"/>
              </w:rPr>
              <w:t xml:space="preserve">Wat is openbaar in deze en is dit noodzakelijk? Gaat er om dat partijen die actief zijn binnen </w:t>
            </w:r>
            <w:proofErr w:type="gramStart"/>
            <w:r>
              <w:rPr>
                <w:bCs/>
                <w:color w:val="auto"/>
                <w:szCs w:val="17"/>
              </w:rPr>
              <w:t>ECK keten</w:t>
            </w:r>
            <w:proofErr w:type="gramEnd"/>
            <w:r>
              <w:rPr>
                <w:bCs/>
                <w:color w:val="auto"/>
                <w:szCs w:val="17"/>
              </w:rPr>
              <w:t xml:space="preserve"> </w:t>
            </w:r>
            <w:r w:rsidR="00413293">
              <w:rPr>
                <w:bCs/>
                <w:color w:val="auto"/>
                <w:szCs w:val="17"/>
              </w:rPr>
              <w:t xml:space="preserve">inspraak hebben en op de hoogte waren van de verschillende versies en besproken issues. </w:t>
            </w:r>
          </w:p>
        </w:tc>
      </w:tr>
    </w:tbl>
    <w:p w14:paraId="38934AB1" w14:textId="77777777" w:rsidR="005F4407" w:rsidRPr="00FD0496" w:rsidRDefault="005F4407" w:rsidP="002C3120"/>
    <w:p w14:paraId="05A530E9" w14:textId="77777777" w:rsidR="005F4407" w:rsidRPr="00FD0496" w:rsidRDefault="005F4407" w:rsidP="00E07C36">
      <w:pPr>
        <w:pStyle w:val="Kop2"/>
      </w:pPr>
      <w:bookmarkStart w:id="9" w:name="_Toc448233927"/>
      <w:proofErr w:type="spellStart"/>
      <w:r w:rsidRPr="00FD0496">
        <w:lastRenderedPageBreak/>
        <w:t>Doorontwikkel</w:t>
      </w:r>
      <w:proofErr w:type="spellEnd"/>
      <w:r w:rsidRPr="00FD0496">
        <w:t>- en beheerproces</w:t>
      </w:r>
      <w:bookmarkEnd w:id="9"/>
    </w:p>
    <w:p w14:paraId="2D520E7F" w14:textId="77777777" w:rsidR="005F4407" w:rsidRPr="00FD0496" w:rsidRDefault="005F4407" w:rsidP="00E07C36">
      <w:pPr>
        <w:keepNext/>
      </w:pPr>
      <w:r w:rsidRPr="00FD0496">
        <w:t>De doorontwikkeling en beheer van de afspraak zijn op een open, onafhankelijke, toegankelijke, inzichtelijke, zorgvuldige en duurzame wijze ingericht.</w:t>
      </w:r>
    </w:p>
    <w:p w14:paraId="4002EC4A" w14:textId="77777777" w:rsidR="003C762E" w:rsidRPr="00FD0496" w:rsidRDefault="003C762E" w:rsidP="00E07C36">
      <w:pPr>
        <w:keepNext/>
      </w:pPr>
    </w:p>
    <w:p w14:paraId="4B2F97AB" w14:textId="77777777" w:rsidR="005F4407" w:rsidRPr="00FD0496" w:rsidRDefault="005F4407" w:rsidP="00E07C36">
      <w:pPr>
        <w:pStyle w:val="Lijstalinea"/>
        <w:keepNext/>
        <w:numPr>
          <w:ilvl w:val="0"/>
          <w:numId w:val="17"/>
        </w:numPr>
      </w:pPr>
      <w:r w:rsidRPr="00FD0496">
        <w:t>De doorontwikkeling en het beheer van de afspraak zijn belegd bij een onafhankelijke non-profit organisatie.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5F4407" w:rsidRPr="00FD0496" w14:paraId="76C31A3C" w14:textId="77777777" w:rsidTr="00A94A5A">
        <w:trPr>
          <w:cantSplit/>
        </w:trPr>
        <w:tc>
          <w:tcPr>
            <w:tcW w:w="2093" w:type="dxa"/>
            <w:shd w:val="clear" w:color="auto" w:fill="auto"/>
          </w:tcPr>
          <w:p w14:paraId="7BDA4B37" w14:textId="77777777" w:rsidR="005F4407" w:rsidRPr="00FD0496" w:rsidRDefault="005F4407" w:rsidP="00E07C36">
            <w:pPr>
              <w:keepNext/>
              <w:rPr>
                <w:bCs/>
                <w:color w:val="3E986A"/>
                <w:szCs w:val="17"/>
              </w:rPr>
            </w:pPr>
            <w:r w:rsidRPr="00FD0496">
              <w:rPr>
                <w:bCs/>
                <w:color w:val="3E986A"/>
                <w:szCs w:val="17"/>
              </w:rPr>
              <w:t>Gerelateerde vragen</w:t>
            </w:r>
          </w:p>
        </w:tc>
        <w:tc>
          <w:tcPr>
            <w:tcW w:w="7215" w:type="dxa"/>
            <w:gridSpan w:val="2"/>
            <w:shd w:val="clear" w:color="auto" w:fill="auto"/>
          </w:tcPr>
          <w:p w14:paraId="008483DB" w14:textId="430245EC" w:rsidR="005F4407" w:rsidRPr="00FD0496" w:rsidRDefault="00107FFC" w:rsidP="00E07C36">
            <w:pPr>
              <w:keepNext/>
              <w:rPr>
                <w:bCs/>
                <w:color w:val="auto"/>
                <w:szCs w:val="17"/>
              </w:rPr>
            </w:pPr>
            <w:r w:rsidRPr="00FD0496">
              <w:rPr>
                <w:bCs/>
                <w:color w:val="auto"/>
                <w:szCs w:val="17"/>
              </w:rPr>
              <w:t>5.1, 5.2</w:t>
            </w:r>
          </w:p>
        </w:tc>
      </w:tr>
      <w:tr w:rsidR="005F4407" w:rsidRPr="00FD0496" w14:paraId="7B24A03D" w14:textId="77777777" w:rsidTr="00A94A5A">
        <w:trPr>
          <w:cantSplit/>
        </w:trPr>
        <w:tc>
          <w:tcPr>
            <w:tcW w:w="2093" w:type="dxa"/>
            <w:shd w:val="clear" w:color="auto" w:fill="auto"/>
          </w:tcPr>
          <w:p w14:paraId="35D25A0C" w14:textId="77777777" w:rsidR="005F4407" w:rsidRPr="00FD0496" w:rsidRDefault="005F4407" w:rsidP="00E07C36">
            <w:pPr>
              <w:keepNext/>
              <w:rPr>
                <w:bCs/>
                <w:color w:val="3E986A"/>
                <w:szCs w:val="17"/>
              </w:rPr>
            </w:pPr>
            <w:r w:rsidRPr="00FD0496">
              <w:rPr>
                <w:bCs/>
                <w:color w:val="3E986A"/>
                <w:szCs w:val="17"/>
              </w:rPr>
              <w:t>Bureau Edustandaard</w:t>
            </w:r>
          </w:p>
        </w:tc>
        <w:tc>
          <w:tcPr>
            <w:tcW w:w="5562" w:type="dxa"/>
            <w:shd w:val="clear" w:color="auto" w:fill="auto"/>
          </w:tcPr>
          <w:p w14:paraId="61D5531A" w14:textId="122475F4" w:rsidR="005F4407" w:rsidRPr="00FD0496" w:rsidRDefault="001E5A9B" w:rsidP="00E07C36">
            <w:pPr>
              <w:keepNext/>
              <w:rPr>
                <w:bCs/>
                <w:color w:val="auto"/>
                <w:szCs w:val="17"/>
              </w:rPr>
            </w:pPr>
            <w:r w:rsidRPr="00FD0496">
              <w:rPr>
                <w:bCs/>
                <w:color w:val="auto"/>
                <w:szCs w:val="17"/>
              </w:rPr>
              <w:t>Edu-K is een samenwerkingsplatform van private en publieke partijen. Het platform is gericht op implementatie van afspraken en heeft geen focus op beheer en doorontwikkeling (Jaarplan Edu-K 2016).</w:t>
            </w:r>
          </w:p>
        </w:tc>
        <w:tc>
          <w:tcPr>
            <w:tcW w:w="1653" w:type="dxa"/>
            <w:shd w:val="clear" w:color="auto" w:fill="auto"/>
          </w:tcPr>
          <w:p w14:paraId="22037ECF" w14:textId="77777777" w:rsidR="005F4407" w:rsidRPr="00FD0496" w:rsidRDefault="005F4407" w:rsidP="00E07C36">
            <w:pPr>
              <w:keepNext/>
              <w:rPr>
                <w:bCs/>
                <w:color w:val="auto"/>
                <w:szCs w:val="17"/>
              </w:rPr>
            </w:pPr>
            <w:r w:rsidRPr="00FD0496">
              <w:rPr>
                <w:bCs/>
                <w:color w:val="auto"/>
                <w:szCs w:val="17"/>
              </w:rPr>
              <w:t>Voldoet ten dele</w:t>
            </w:r>
          </w:p>
        </w:tc>
      </w:tr>
      <w:tr w:rsidR="005F4407" w:rsidRPr="00FD0496" w14:paraId="0B03F790" w14:textId="77777777" w:rsidTr="00A94A5A">
        <w:trPr>
          <w:cantSplit/>
        </w:trPr>
        <w:tc>
          <w:tcPr>
            <w:tcW w:w="2093" w:type="dxa"/>
            <w:shd w:val="clear" w:color="auto" w:fill="auto"/>
          </w:tcPr>
          <w:p w14:paraId="47244A95" w14:textId="77777777" w:rsidR="005F4407" w:rsidRPr="00FD0496" w:rsidRDefault="005F4407" w:rsidP="00E07C36">
            <w:pPr>
              <w:keepNext/>
              <w:rPr>
                <w:bCs/>
                <w:color w:val="3E986A"/>
                <w:szCs w:val="17"/>
              </w:rPr>
            </w:pPr>
            <w:r w:rsidRPr="00FD0496">
              <w:rPr>
                <w:bCs/>
                <w:color w:val="3E986A"/>
                <w:szCs w:val="17"/>
              </w:rPr>
              <w:t>Reactie van indiener</w:t>
            </w:r>
          </w:p>
        </w:tc>
        <w:tc>
          <w:tcPr>
            <w:tcW w:w="7215" w:type="dxa"/>
            <w:gridSpan w:val="2"/>
            <w:shd w:val="clear" w:color="auto" w:fill="auto"/>
          </w:tcPr>
          <w:p w14:paraId="564E0ADF" w14:textId="77777777" w:rsidR="005F4407" w:rsidRPr="00FD0496" w:rsidRDefault="005F4407" w:rsidP="00E07C36">
            <w:pPr>
              <w:keepNext/>
              <w:spacing w:line="200" w:lineRule="exact"/>
              <w:rPr>
                <w:bCs/>
                <w:color w:val="auto"/>
                <w:szCs w:val="17"/>
              </w:rPr>
            </w:pPr>
          </w:p>
        </w:tc>
      </w:tr>
    </w:tbl>
    <w:p w14:paraId="323D0E07" w14:textId="77777777" w:rsidR="005F4407" w:rsidRPr="00FD0496" w:rsidRDefault="005F4407" w:rsidP="002C3120"/>
    <w:p w14:paraId="6B4FFDA7" w14:textId="77777777" w:rsidR="00A94A5A" w:rsidRPr="00FD0496" w:rsidRDefault="00A94A5A" w:rsidP="00571B14">
      <w:pPr>
        <w:pStyle w:val="Lijstalinea"/>
        <w:numPr>
          <w:ilvl w:val="0"/>
          <w:numId w:val="17"/>
        </w:numPr>
      </w:pPr>
      <w:r w:rsidRPr="00FD0496">
        <w:t xml:space="preserve">De doorontwikkeling en het beheer van </w:t>
      </w:r>
      <w:r w:rsidR="00355BCF" w:rsidRPr="00FD0496">
        <w:t>de afspraak vindt plaats in een open proces</w:t>
      </w:r>
      <w:r w:rsidR="00355BCF" w:rsidRPr="00FD0496">
        <w:rPr>
          <w:rStyle w:val="Voetnootmarkering"/>
        </w:rPr>
        <w:footnoteReference w:id="7"/>
      </w:r>
      <w:r w:rsidR="00355BCF" w:rsidRPr="00FD049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A94A5A" w:rsidRPr="00FD0496" w14:paraId="40C3ECE8" w14:textId="77777777" w:rsidTr="00A94A5A">
        <w:trPr>
          <w:cantSplit/>
        </w:trPr>
        <w:tc>
          <w:tcPr>
            <w:tcW w:w="2093" w:type="dxa"/>
            <w:shd w:val="clear" w:color="auto" w:fill="auto"/>
          </w:tcPr>
          <w:p w14:paraId="76C2EB12" w14:textId="77777777" w:rsidR="00A94A5A" w:rsidRPr="00FD0496" w:rsidRDefault="00A94A5A" w:rsidP="00A94A5A">
            <w:pPr>
              <w:keepNext/>
              <w:rPr>
                <w:bCs/>
                <w:color w:val="3E986A"/>
                <w:szCs w:val="17"/>
              </w:rPr>
            </w:pPr>
            <w:r w:rsidRPr="00FD0496">
              <w:rPr>
                <w:bCs/>
                <w:color w:val="3E986A"/>
                <w:szCs w:val="17"/>
              </w:rPr>
              <w:t>Gerelateerde vragen</w:t>
            </w:r>
          </w:p>
        </w:tc>
        <w:tc>
          <w:tcPr>
            <w:tcW w:w="7215" w:type="dxa"/>
            <w:gridSpan w:val="2"/>
            <w:shd w:val="clear" w:color="auto" w:fill="auto"/>
          </w:tcPr>
          <w:p w14:paraId="2EC11809" w14:textId="49413FA8" w:rsidR="00A94A5A" w:rsidRPr="00FD0496" w:rsidRDefault="00107FFC" w:rsidP="00A94A5A">
            <w:pPr>
              <w:keepNext/>
              <w:rPr>
                <w:bCs/>
                <w:color w:val="auto"/>
                <w:szCs w:val="17"/>
              </w:rPr>
            </w:pPr>
            <w:r w:rsidRPr="00FD0496">
              <w:rPr>
                <w:bCs/>
                <w:color w:val="auto"/>
                <w:szCs w:val="17"/>
              </w:rPr>
              <w:t xml:space="preserve">5.1, 5.2, </w:t>
            </w:r>
            <w:r w:rsidR="005A4580" w:rsidRPr="00FD0496">
              <w:rPr>
                <w:bCs/>
                <w:color w:val="auto"/>
                <w:szCs w:val="17"/>
              </w:rPr>
              <w:t>6.2</w:t>
            </w:r>
          </w:p>
        </w:tc>
      </w:tr>
      <w:tr w:rsidR="00A94A5A" w:rsidRPr="00FD0496" w14:paraId="2D79C1B0" w14:textId="77777777" w:rsidTr="00A94A5A">
        <w:trPr>
          <w:cantSplit/>
        </w:trPr>
        <w:tc>
          <w:tcPr>
            <w:tcW w:w="2093" w:type="dxa"/>
            <w:shd w:val="clear" w:color="auto" w:fill="auto"/>
          </w:tcPr>
          <w:p w14:paraId="37645FBE" w14:textId="77777777" w:rsidR="00A94A5A" w:rsidRPr="00FD0496" w:rsidRDefault="00A94A5A" w:rsidP="00A94A5A">
            <w:pPr>
              <w:keepNext/>
              <w:rPr>
                <w:bCs/>
                <w:color w:val="3E986A"/>
                <w:szCs w:val="17"/>
              </w:rPr>
            </w:pPr>
            <w:r w:rsidRPr="00FD0496">
              <w:rPr>
                <w:bCs/>
                <w:color w:val="3E986A"/>
                <w:szCs w:val="17"/>
              </w:rPr>
              <w:t>Bureau Edustandaard</w:t>
            </w:r>
          </w:p>
        </w:tc>
        <w:tc>
          <w:tcPr>
            <w:tcW w:w="5562" w:type="dxa"/>
            <w:shd w:val="clear" w:color="auto" w:fill="auto"/>
          </w:tcPr>
          <w:p w14:paraId="20B9BF3D" w14:textId="10C52674" w:rsidR="00A94A5A" w:rsidRPr="00FD0496" w:rsidRDefault="001E5A9B" w:rsidP="00A94A5A">
            <w:pPr>
              <w:keepNext/>
              <w:rPr>
                <w:bCs/>
                <w:color w:val="auto"/>
                <w:szCs w:val="17"/>
              </w:rPr>
            </w:pPr>
            <w:r w:rsidRPr="00FD0496">
              <w:rPr>
                <w:bCs/>
                <w:color w:val="auto"/>
                <w:szCs w:val="17"/>
              </w:rPr>
              <w:t>Het voorstel is om het beheer door het KAT te laten uitvoeren do</w:t>
            </w:r>
            <w:r w:rsidR="00A1776E" w:rsidRPr="00FD0496">
              <w:rPr>
                <w:bCs/>
                <w:color w:val="auto"/>
                <w:szCs w:val="17"/>
              </w:rPr>
              <w:t>o</w:t>
            </w:r>
            <w:r w:rsidRPr="00FD0496">
              <w:rPr>
                <w:bCs/>
                <w:color w:val="auto"/>
                <w:szCs w:val="17"/>
              </w:rPr>
              <w:t>r dezelfde partijen die bij de ontwikkeling zijn betrokken. Afgesproken is om vanaf de beheerperiode notulen op te stellen.</w:t>
            </w:r>
          </w:p>
        </w:tc>
        <w:tc>
          <w:tcPr>
            <w:tcW w:w="1653" w:type="dxa"/>
            <w:shd w:val="clear" w:color="auto" w:fill="auto"/>
          </w:tcPr>
          <w:p w14:paraId="660373AE" w14:textId="77777777" w:rsidR="00A94A5A" w:rsidRPr="00FD0496" w:rsidRDefault="00A94A5A" w:rsidP="00A94A5A">
            <w:pPr>
              <w:keepNext/>
              <w:rPr>
                <w:bCs/>
                <w:color w:val="auto"/>
                <w:szCs w:val="17"/>
              </w:rPr>
            </w:pPr>
            <w:r w:rsidRPr="00FD0496">
              <w:rPr>
                <w:bCs/>
                <w:color w:val="auto"/>
                <w:szCs w:val="17"/>
              </w:rPr>
              <w:t>Voldoet ten dele</w:t>
            </w:r>
          </w:p>
        </w:tc>
      </w:tr>
      <w:tr w:rsidR="00A94A5A" w:rsidRPr="00FD0496" w14:paraId="292FECC2" w14:textId="77777777" w:rsidTr="00A94A5A">
        <w:trPr>
          <w:cantSplit/>
        </w:trPr>
        <w:tc>
          <w:tcPr>
            <w:tcW w:w="2093" w:type="dxa"/>
            <w:shd w:val="clear" w:color="auto" w:fill="auto"/>
          </w:tcPr>
          <w:p w14:paraId="330850DC" w14:textId="77777777" w:rsidR="00A94A5A" w:rsidRPr="00FD0496" w:rsidRDefault="00A94A5A" w:rsidP="00A94A5A">
            <w:pPr>
              <w:keepNext/>
              <w:rPr>
                <w:bCs/>
                <w:color w:val="3E986A"/>
                <w:szCs w:val="17"/>
              </w:rPr>
            </w:pPr>
            <w:r w:rsidRPr="00FD0496">
              <w:rPr>
                <w:bCs/>
                <w:color w:val="3E986A"/>
                <w:szCs w:val="17"/>
              </w:rPr>
              <w:t>Reactie van indiener</w:t>
            </w:r>
          </w:p>
        </w:tc>
        <w:tc>
          <w:tcPr>
            <w:tcW w:w="7215" w:type="dxa"/>
            <w:gridSpan w:val="2"/>
            <w:shd w:val="clear" w:color="auto" w:fill="auto"/>
          </w:tcPr>
          <w:p w14:paraId="6112CC2E" w14:textId="77777777" w:rsidR="00A94A5A" w:rsidRPr="00FD0496" w:rsidRDefault="00A94A5A" w:rsidP="00A94A5A">
            <w:pPr>
              <w:keepNext/>
              <w:spacing w:line="200" w:lineRule="exact"/>
              <w:rPr>
                <w:bCs/>
                <w:color w:val="auto"/>
                <w:szCs w:val="17"/>
              </w:rPr>
            </w:pPr>
          </w:p>
        </w:tc>
      </w:tr>
    </w:tbl>
    <w:p w14:paraId="2E9AA578" w14:textId="77777777" w:rsidR="00327080" w:rsidRPr="00FD0496" w:rsidRDefault="00327080" w:rsidP="00A94A5A"/>
    <w:p w14:paraId="7DCAC202" w14:textId="77777777" w:rsidR="005F4407" w:rsidRPr="00FD0496" w:rsidRDefault="00327080" w:rsidP="00571B14">
      <w:pPr>
        <w:pStyle w:val="Lijstalinea"/>
        <w:numPr>
          <w:ilvl w:val="0"/>
          <w:numId w:val="17"/>
        </w:numPr>
      </w:pPr>
      <w:r w:rsidRPr="00FD0496">
        <w:t>Het</w:t>
      </w:r>
      <w:r w:rsidR="00355BCF" w:rsidRPr="00FD0496">
        <w:t xml:space="preserve"> </w:t>
      </w:r>
      <w:r w:rsidRPr="00FD0496">
        <w:t>versiebeheer</w:t>
      </w:r>
      <w:r w:rsidRPr="00FD0496">
        <w:rPr>
          <w:rStyle w:val="Voetnootmarkering"/>
        </w:rPr>
        <w:footnoteReference w:id="8"/>
      </w:r>
      <w:r w:rsidRPr="00FD0496">
        <w:t xml:space="preserve"> van de afspraak is vastgesteld.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355BCF" w:rsidRPr="00FD0496" w14:paraId="351337AD" w14:textId="77777777" w:rsidTr="00D7275A">
        <w:trPr>
          <w:cantSplit/>
        </w:trPr>
        <w:tc>
          <w:tcPr>
            <w:tcW w:w="2093" w:type="dxa"/>
            <w:shd w:val="clear" w:color="auto" w:fill="auto"/>
          </w:tcPr>
          <w:p w14:paraId="6681C9A0" w14:textId="77777777" w:rsidR="00355BCF" w:rsidRPr="00FD0496" w:rsidRDefault="00355BCF" w:rsidP="00D7275A">
            <w:pPr>
              <w:keepNext/>
              <w:rPr>
                <w:bCs/>
                <w:color w:val="3E986A"/>
                <w:szCs w:val="17"/>
              </w:rPr>
            </w:pPr>
            <w:r w:rsidRPr="00FD0496">
              <w:rPr>
                <w:bCs/>
                <w:color w:val="3E986A"/>
                <w:szCs w:val="17"/>
              </w:rPr>
              <w:t>Gerelateerde vragen</w:t>
            </w:r>
          </w:p>
        </w:tc>
        <w:tc>
          <w:tcPr>
            <w:tcW w:w="7215" w:type="dxa"/>
            <w:gridSpan w:val="2"/>
            <w:shd w:val="clear" w:color="auto" w:fill="auto"/>
          </w:tcPr>
          <w:p w14:paraId="1C20E58E" w14:textId="6C6A5891" w:rsidR="00355BCF" w:rsidRPr="00FD0496" w:rsidRDefault="005A4580" w:rsidP="00D7275A">
            <w:pPr>
              <w:keepNext/>
              <w:rPr>
                <w:bCs/>
                <w:color w:val="auto"/>
                <w:szCs w:val="17"/>
              </w:rPr>
            </w:pPr>
            <w:r w:rsidRPr="00FD0496">
              <w:rPr>
                <w:bCs/>
                <w:color w:val="auto"/>
                <w:szCs w:val="17"/>
              </w:rPr>
              <w:t>6.1, 6.2</w:t>
            </w:r>
          </w:p>
        </w:tc>
      </w:tr>
      <w:tr w:rsidR="00355BCF" w:rsidRPr="00FD0496" w14:paraId="185FADC0" w14:textId="77777777" w:rsidTr="00D7275A">
        <w:trPr>
          <w:cantSplit/>
        </w:trPr>
        <w:tc>
          <w:tcPr>
            <w:tcW w:w="2093" w:type="dxa"/>
            <w:shd w:val="clear" w:color="auto" w:fill="auto"/>
          </w:tcPr>
          <w:p w14:paraId="3D4BBF70" w14:textId="77777777" w:rsidR="00355BCF" w:rsidRPr="00FD0496" w:rsidRDefault="00355BCF" w:rsidP="00D7275A">
            <w:pPr>
              <w:keepNext/>
              <w:rPr>
                <w:bCs/>
                <w:color w:val="3E986A"/>
                <w:szCs w:val="17"/>
              </w:rPr>
            </w:pPr>
            <w:r w:rsidRPr="00FD0496">
              <w:rPr>
                <w:bCs/>
                <w:color w:val="3E986A"/>
                <w:szCs w:val="17"/>
              </w:rPr>
              <w:t>Bureau Edustandaard</w:t>
            </w:r>
          </w:p>
        </w:tc>
        <w:tc>
          <w:tcPr>
            <w:tcW w:w="5562" w:type="dxa"/>
            <w:shd w:val="clear" w:color="auto" w:fill="auto"/>
          </w:tcPr>
          <w:p w14:paraId="1DFC127E" w14:textId="227BDCA3" w:rsidR="00355BCF" w:rsidRPr="00FD0496" w:rsidRDefault="001E5A9B" w:rsidP="00D7275A">
            <w:pPr>
              <w:keepNext/>
              <w:rPr>
                <w:bCs/>
                <w:color w:val="auto"/>
                <w:szCs w:val="17"/>
              </w:rPr>
            </w:pPr>
            <w:r w:rsidRPr="00FD0496">
              <w:rPr>
                <w:bCs/>
                <w:color w:val="auto"/>
                <w:szCs w:val="17"/>
              </w:rPr>
              <w:t>Deze moet nog vastgesteld worden in het KAT.</w:t>
            </w:r>
          </w:p>
        </w:tc>
        <w:tc>
          <w:tcPr>
            <w:tcW w:w="1653" w:type="dxa"/>
            <w:shd w:val="clear" w:color="auto" w:fill="auto"/>
          </w:tcPr>
          <w:p w14:paraId="6D420250" w14:textId="27E3BC5D" w:rsidR="00355BCF" w:rsidRPr="00FD0496" w:rsidRDefault="00355BCF" w:rsidP="00D7275A">
            <w:pPr>
              <w:keepNext/>
              <w:rPr>
                <w:bCs/>
                <w:color w:val="auto"/>
                <w:szCs w:val="17"/>
              </w:rPr>
            </w:pPr>
            <w:r w:rsidRPr="00FD0496">
              <w:rPr>
                <w:bCs/>
                <w:color w:val="auto"/>
                <w:szCs w:val="17"/>
              </w:rPr>
              <w:t>Voldoet niet</w:t>
            </w:r>
          </w:p>
        </w:tc>
      </w:tr>
      <w:tr w:rsidR="00355BCF" w:rsidRPr="00FD0496" w14:paraId="3169262E" w14:textId="77777777" w:rsidTr="00D7275A">
        <w:trPr>
          <w:cantSplit/>
        </w:trPr>
        <w:tc>
          <w:tcPr>
            <w:tcW w:w="2093" w:type="dxa"/>
            <w:shd w:val="clear" w:color="auto" w:fill="auto"/>
          </w:tcPr>
          <w:p w14:paraId="29996DCD" w14:textId="77777777" w:rsidR="00355BCF" w:rsidRPr="00FD0496" w:rsidRDefault="00355BCF" w:rsidP="00D7275A">
            <w:pPr>
              <w:keepNext/>
              <w:rPr>
                <w:bCs/>
                <w:color w:val="3E986A"/>
                <w:szCs w:val="17"/>
              </w:rPr>
            </w:pPr>
            <w:r w:rsidRPr="00FD0496">
              <w:rPr>
                <w:bCs/>
                <w:color w:val="3E986A"/>
                <w:szCs w:val="17"/>
              </w:rPr>
              <w:t>Reactie van indiener</w:t>
            </w:r>
          </w:p>
        </w:tc>
        <w:tc>
          <w:tcPr>
            <w:tcW w:w="7215" w:type="dxa"/>
            <w:gridSpan w:val="2"/>
            <w:shd w:val="clear" w:color="auto" w:fill="auto"/>
          </w:tcPr>
          <w:p w14:paraId="7E161D26" w14:textId="6107AE05" w:rsidR="00355BCF" w:rsidRPr="00FD0496" w:rsidRDefault="00355BCF" w:rsidP="00D7275A">
            <w:pPr>
              <w:keepNext/>
              <w:spacing w:line="200" w:lineRule="exact"/>
              <w:rPr>
                <w:bCs/>
                <w:color w:val="auto"/>
                <w:szCs w:val="17"/>
              </w:rPr>
            </w:pPr>
          </w:p>
        </w:tc>
      </w:tr>
    </w:tbl>
    <w:p w14:paraId="29EA716D" w14:textId="77777777" w:rsidR="005F4407" w:rsidRPr="00FD0496" w:rsidRDefault="005F4407" w:rsidP="002C3120"/>
    <w:p w14:paraId="220E3DB6" w14:textId="15EED07C" w:rsidR="00355BCF" w:rsidRPr="00FD0496" w:rsidRDefault="008238E1" w:rsidP="00571B14">
      <w:pPr>
        <w:pStyle w:val="Lijstalinea"/>
        <w:keepNext/>
        <w:numPr>
          <w:ilvl w:val="0"/>
          <w:numId w:val="17"/>
        </w:numPr>
      </w:pPr>
      <w:r w:rsidRPr="00FD0496">
        <w:t>Het beheer van de afspraak kan op een</w:t>
      </w:r>
      <w:r w:rsidR="00355BCF" w:rsidRPr="00FD0496">
        <w:t xml:space="preserve"> efficiënt</w:t>
      </w:r>
      <w:r w:rsidRPr="00FD0496">
        <w:t>e en effectieve wijze</w:t>
      </w:r>
      <w:r w:rsidR="00355BCF" w:rsidRPr="00FD0496">
        <w:t xml:space="preserve"> </w:t>
      </w:r>
      <w:r w:rsidR="005A4580" w:rsidRPr="00FD0496">
        <w:t xml:space="preserve">plaatsvinden </w:t>
      </w:r>
      <w:r w:rsidR="00355BCF" w:rsidRPr="00FD0496">
        <w:t>waarbij de investering laag ligt.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355BCF" w:rsidRPr="00FD0496" w14:paraId="680D3D3C" w14:textId="77777777" w:rsidTr="00D7275A">
        <w:trPr>
          <w:cantSplit/>
        </w:trPr>
        <w:tc>
          <w:tcPr>
            <w:tcW w:w="2093" w:type="dxa"/>
            <w:shd w:val="clear" w:color="auto" w:fill="auto"/>
          </w:tcPr>
          <w:p w14:paraId="1762442A" w14:textId="77777777" w:rsidR="00355BCF" w:rsidRPr="00FD0496" w:rsidRDefault="00355BCF" w:rsidP="0066098D">
            <w:pPr>
              <w:keepNext/>
              <w:rPr>
                <w:bCs/>
                <w:color w:val="3E986A"/>
                <w:szCs w:val="17"/>
              </w:rPr>
            </w:pPr>
            <w:r w:rsidRPr="00FD0496">
              <w:rPr>
                <w:bCs/>
                <w:color w:val="3E986A"/>
                <w:szCs w:val="17"/>
              </w:rPr>
              <w:t>Gerelateerde vragen</w:t>
            </w:r>
          </w:p>
        </w:tc>
        <w:tc>
          <w:tcPr>
            <w:tcW w:w="7215" w:type="dxa"/>
            <w:gridSpan w:val="2"/>
            <w:shd w:val="clear" w:color="auto" w:fill="auto"/>
          </w:tcPr>
          <w:p w14:paraId="2FDDB8F4" w14:textId="4A80E8AF" w:rsidR="00355BCF" w:rsidRPr="00FD0496" w:rsidRDefault="00107FFC" w:rsidP="0066098D">
            <w:pPr>
              <w:keepNext/>
              <w:rPr>
                <w:bCs/>
                <w:color w:val="auto"/>
                <w:szCs w:val="17"/>
              </w:rPr>
            </w:pPr>
            <w:r w:rsidRPr="00FD0496">
              <w:rPr>
                <w:bCs/>
                <w:color w:val="auto"/>
                <w:szCs w:val="17"/>
              </w:rPr>
              <w:t xml:space="preserve">5.3, </w:t>
            </w:r>
            <w:r w:rsidR="005A4580" w:rsidRPr="00FD0496">
              <w:rPr>
                <w:bCs/>
                <w:color w:val="auto"/>
                <w:szCs w:val="17"/>
              </w:rPr>
              <w:t>6.2</w:t>
            </w:r>
          </w:p>
        </w:tc>
      </w:tr>
      <w:tr w:rsidR="00355BCF" w:rsidRPr="00FD0496" w14:paraId="015CEB73" w14:textId="77777777" w:rsidTr="00D7275A">
        <w:trPr>
          <w:cantSplit/>
        </w:trPr>
        <w:tc>
          <w:tcPr>
            <w:tcW w:w="2093" w:type="dxa"/>
            <w:shd w:val="clear" w:color="auto" w:fill="auto"/>
          </w:tcPr>
          <w:p w14:paraId="5EF30368" w14:textId="77777777" w:rsidR="00355BCF" w:rsidRPr="00FD0496" w:rsidRDefault="00355BCF" w:rsidP="0066098D">
            <w:pPr>
              <w:keepNext/>
              <w:rPr>
                <w:bCs/>
                <w:color w:val="3E986A"/>
                <w:szCs w:val="17"/>
              </w:rPr>
            </w:pPr>
            <w:r w:rsidRPr="00FD0496">
              <w:rPr>
                <w:bCs/>
                <w:color w:val="3E986A"/>
                <w:szCs w:val="17"/>
              </w:rPr>
              <w:t>Bureau Edustandaard</w:t>
            </w:r>
          </w:p>
        </w:tc>
        <w:tc>
          <w:tcPr>
            <w:tcW w:w="5562" w:type="dxa"/>
            <w:shd w:val="clear" w:color="auto" w:fill="auto"/>
          </w:tcPr>
          <w:p w14:paraId="2BD69A1A" w14:textId="61DA6961" w:rsidR="00355BCF" w:rsidRPr="00FD0496" w:rsidRDefault="00751819" w:rsidP="0066098D">
            <w:pPr>
              <w:keepNext/>
              <w:rPr>
                <w:bCs/>
                <w:color w:val="auto"/>
                <w:szCs w:val="17"/>
              </w:rPr>
            </w:pPr>
            <w:r w:rsidRPr="00FD0496">
              <w:rPr>
                <w:bCs/>
                <w:color w:val="auto"/>
                <w:szCs w:val="17"/>
              </w:rPr>
              <w:t xml:space="preserve">Hoewel de technische bestanden </w:t>
            </w:r>
            <w:r w:rsidR="0013308A" w:rsidRPr="00FD0496">
              <w:rPr>
                <w:bCs/>
                <w:color w:val="auto"/>
                <w:szCs w:val="17"/>
              </w:rPr>
              <w:t xml:space="preserve">uit meerdere </w:t>
            </w:r>
            <w:proofErr w:type="spellStart"/>
            <w:r w:rsidR="0013308A" w:rsidRPr="00FD0496">
              <w:rPr>
                <w:bCs/>
                <w:color w:val="auto"/>
                <w:szCs w:val="17"/>
              </w:rPr>
              <w:t>xsd’s</w:t>
            </w:r>
            <w:proofErr w:type="spellEnd"/>
            <w:r w:rsidR="0013308A" w:rsidRPr="00FD0496">
              <w:rPr>
                <w:bCs/>
                <w:color w:val="auto"/>
                <w:szCs w:val="17"/>
              </w:rPr>
              <w:t xml:space="preserve"> en </w:t>
            </w:r>
            <w:proofErr w:type="spellStart"/>
            <w:r w:rsidR="0013308A" w:rsidRPr="00FD0496">
              <w:rPr>
                <w:bCs/>
                <w:color w:val="auto"/>
                <w:szCs w:val="17"/>
              </w:rPr>
              <w:t>wsdl’s</w:t>
            </w:r>
            <w:proofErr w:type="spellEnd"/>
            <w:r w:rsidR="0013308A" w:rsidRPr="00FD0496">
              <w:rPr>
                <w:bCs/>
                <w:color w:val="auto"/>
                <w:szCs w:val="17"/>
              </w:rPr>
              <w:t xml:space="preserve"> bestaan, lijkt de opsplitsing per </w:t>
            </w:r>
            <w:proofErr w:type="spellStart"/>
            <w:r w:rsidR="0013308A" w:rsidRPr="00FD0496">
              <w:rPr>
                <w:bCs/>
                <w:color w:val="auto"/>
                <w:szCs w:val="17"/>
              </w:rPr>
              <w:t>webservice</w:t>
            </w:r>
            <w:proofErr w:type="spellEnd"/>
            <w:r w:rsidR="0013308A" w:rsidRPr="00FD0496">
              <w:rPr>
                <w:bCs/>
                <w:color w:val="auto"/>
                <w:szCs w:val="17"/>
              </w:rPr>
              <w:t xml:space="preserve"> een logische keus.</w:t>
            </w:r>
          </w:p>
        </w:tc>
        <w:tc>
          <w:tcPr>
            <w:tcW w:w="1653" w:type="dxa"/>
            <w:shd w:val="clear" w:color="auto" w:fill="auto"/>
          </w:tcPr>
          <w:p w14:paraId="0D18896E" w14:textId="205329FE" w:rsidR="00355BCF" w:rsidRPr="00FD0496" w:rsidRDefault="0013308A" w:rsidP="0013308A">
            <w:pPr>
              <w:keepNext/>
              <w:rPr>
                <w:bCs/>
                <w:color w:val="auto"/>
                <w:szCs w:val="17"/>
              </w:rPr>
            </w:pPr>
            <w:r w:rsidRPr="00FD0496">
              <w:rPr>
                <w:bCs/>
                <w:color w:val="auto"/>
                <w:szCs w:val="17"/>
              </w:rPr>
              <w:t>Vooralsnog onbekend</w:t>
            </w:r>
          </w:p>
        </w:tc>
      </w:tr>
      <w:tr w:rsidR="00355BCF" w:rsidRPr="00FD0496" w14:paraId="287FF4EC" w14:textId="77777777" w:rsidTr="00D7275A">
        <w:trPr>
          <w:cantSplit/>
        </w:trPr>
        <w:tc>
          <w:tcPr>
            <w:tcW w:w="2093" w:type="dxa"/>
            <w:shd w:val="clear" w:color="auto" w:fill="auto"/>
          </w:tcPr>
          <w:p w14:paraId="64C14DE0" w14:textId="77777777" w:rsidR="00355BCF" w:rsidRPr="00FD0496" w:rsidRDefault="00355BCF" w:rsidP="0066098D">
            <w:pPr>
              <w:keepNext/>
              <w:rPr>
                <w:bCs/>
                <w:color w:val="3E986A"/>
                <w:szCs w:val="17"/>
              </w:rPr>
            </w:pPr>
            <w:r w:rsidRPr="00FD0496">
              <w:rPr>
                <w:bCs/>
                <w:color w:val="3E986A"/>
                <w:szCs w:val="17"/>
              </w:rPr>
              <w:t>Reactie van indiener</w:t>
            </w:r>
          </w:p>
        </w:tc>
        <w:tc>
          <w:tcPr>
            <w:tcW w:w="7215" w:type="dxa"/>
            <w:gridSpan w:val="2"/>
            <w:shd w:val="clear" w:color="auto" w:fill="auto"/>
          </w:tcPr>
          <w:p w14:paraId="66D585EE" w14:textId="77777777" w:rsidR="00355BCF" w:rsidRPr="00FD0496" w:rsidRDefault="00355BCF" w:rsidP="0066098D">
            <w:pPr>
              <w:keepNext/>
              <w:spacing w:line="200" w:lineRule="exact"/>
              <w:rPr>
                <w:bCs/>
                <w:color w:val="auto"/>
                <w:szCs w:val="17"/>
              </w:rPr>
            </w:pPr>
          </w:p>
        </w:tc>
      </w:tr>
    </w:tbl>
    <w:p w14:paraId="4FE3C611" w14:textId="77777777" w:rsidR="00355BCF" w:rsidRPr="00FD0496" w:rsidRDefault="00355BCF" w:rsidP="002C3120"/>
    <w:p w14:paraId="70326D30" w14:textId="77777777" w:rsidR="00355BCF" w:rsidRPr="00FD0496" w:rsidRDefault="00355BCF" w:rsidP="00571B14">
      <w:pPr>
        <w:pStyle w:val="Lijstalinea"/>
        <w:keepNext/>
        <w:numPr>
          <w:ilvl w:val="0"/>
          <w:numId w:val="17"/>
        </w:numPr>
      </w:pPr>
      <w:r w:rsidRPr="00FD0496">
        <w:t>De ondersteuning van de afspraak is gegarandeerd tijdens de gehele levenscyclus.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355BCF" w:rsidRPr="00FD0496" w14:paraId="1C47038D" w14:textId="77777777" w:rsidTr="00D7275A">
        <w:trPr>
          <w:cantSplit/>
        </w:trPr>
        <w:tc>
          <w:tcPr>
            <w:tcW w:w="2093" w:type="dxa"/>
            <w:shd w:val="clear" w:color="auto" w:fill="auto"/>
          </w:tcPr>
          <w:p w14:paraId="5993C3AC" w14:textId="77777777" w:rsidR="00355BCF" w:rsidRPr="00FD0496" w:rsidRDefault="00355BCF" w:rsidP="009E214B">
            <w:pPr>
              <w:keepNext/>
              <w:rPr>
                <w:bCs/>
                <w:color w:val="3E986A"/>
                <w:szCs w:val="17"/>
              </w:rPr>
            </w:pPr>
            <w:r w:rsidRPr="00FD0496">
              <w:rPr>
                <w:bCs/>
                <w:color w:val="3E986A"/>
                <w:szCs w:val="17"/>
              </w:rPr>
              <w:t>Gerelateerde vragen</w:t>
            </w:r>
          </w:p>
        </w:tc>
        <w:tc>
          <w:tcPr>
            <w:tcW w:w="7215" w:type="dxa"/>
            <w:gridSpan w:val="2"/>
            <w:shd w:val="clear" w:color="auto" w:fill="auto"/>
          </w:tcPr>
          <w:p w14:paraId="14C6736E" w14:textId="65864DFA" w:rsidR="00355BCF" w:rsidRPr="00FD0496" w:rsidRDefault="005A4580" w:rsidP="009E214B">
            <w:pPr>
              <w:keepNext/>
              <w:rPr>
                <w:bCs/>
                <w:color w:val="auto"/>
                <w:szCs w:val="17"/>
              </w:rPr>
            </w:pPr>
            <w:r w:rsidRPr="00FD0496">
              <w:rPr>
                <w:bCs/>
                <w:color w:val="auto"/>
                <w:szCs w:val="17"/>
              </w:rPr>
              <w:t>6.2</w:t>
            </w:r>
          </w:p>
        </w:tc>
      </w:tr>
      <w:tr w:rsidR="00355BCF" w:rsidRPr="00FD0496" w14:paraId="026133F5" w14:textId="77777777" w:rsidTr="00D7275A">
        <w:trPr>
          <w:cantSplit/>
        </w:trPr>
        <w:tc>
          <w:tcPr>
            <w:tcW w:w="2093" w:type="dxa"/>
            <w:shd w:val="clear" w:color="auto" w:fill="auto"/>
          </w:tcPr>
          <w:p w14:paraId="6B6001BA" w14:textId="77777777" w:rsidR="00355BCF" w:rsidRPr="00FD0496" w:rsidRDefault="00355BCF" w:rsidP="009E214B">
            <w:pPr>
              <w:keepNext/>
              <w:rPr>
                <w:bCs/>
                <w:color w:val="3E986A"/>
                <w:szCs w:val="17"/>
              </w:rPr>
            </w:pPr>
            <w:r w:rsidRPr="00FD0496">
              <w:rPr>
                <w:bCs/>
                <w:color w:val="3E986A"/>
                <w:szCs w:val="17"/>
              </w:rPr>
              <w:t>Bureau Edustandaard</w:t>
            </w:r>
          </w:p>
        </w:tc>
        <w:tc>
          <w:tcPr>
            <w:tcW w:w="5562" w:type="dxa"/>
            <w:shd w:val="clear" w:color="auto" w:fill="auto"/>
          </w:tcPr>
          <w:p w14:paraId="5D2F1DAD" w14:textId="469C3747" w:rsidR="00355BCF" w:rsidRPr="00FD0496" w:rsidRDefault="001E5A9B" w:rsidP="009E214B">
            <w:pPr>
              <w:keepNext/>
              <w:rPr>
                <w:bCs/>
                <w:color w:val="auto"/>
                <w:szCs w:val="17"/>
              </w:rPr>
            </w:pPr>
            <w:r w:rsidRPr="00FD0496">
              <w:rPr>
                <w:bCs/>
                <w:color w:val="auto"/>
                <w:szCs w:val="17"/>
              </w:rPr>
              <w:t>Edu-K heeft de</w:t>
            </w:r>
            <w:r w:rsidR="0013308A" w:rsidRPr="00FD0496">
              <w:rPr>
                <w:bCs/>
                <w:color w:val="auto"/>
                <w:szCs w:val="17"/>
              </w:rPr>
              <w:t xml:space="preserve"> lange termijn voor ogen als</w:t>
            </w:r>
            <w:r w:rsidRPr="00FD0496">
              <w:rPr>
                <w:bCs/>
                <w:color w:val="auto"/>
                <w:szCs w:val="17"/>
              </w:rPr>
              <w:t xml:space="preserve"> permanent</w:t>
            </w:r>
            <w:r w:rsidR="0013308A" w:rsidRPr="00FD0496">
              <w:rPr>
                <w:bCs/>
                <w:color w:val="auto"/>
                <w:szCs w:val="17"/>
              </w:rPr>
              <w:t xml:space="preserve"> platform. De focus ligt daarbij wel</w:t>
            </w:r>
            <w:r w:rsidRPr="00FD0496">
              <w:rPr>
                <w:bCs/>
                <w:color w:val="auto"/>
                <w:szCs w:val="17"/>
              </w:rPr>
              <w:t xml:space="preserve"> voornamelijk op nieuwe ontwikkelingen en op implementaties.</w:t>
            </w:r>
          </w:p>
        </w:tc>
        <w:tc>
          <w:tcPr>
            <w:tcW w:w="1653" w:type="dxa"/>
            <w:shd w:val="clear" w:color="auto" w:fill="auto"/>
          </w:tcPr>
          <w:p w14:paraId="16101779" w14:textId="77777777" w:rsidR="00355BCF" w:rsidRPr="00FD0496" w:rsidRDefault="00355BCF" w:rsidP="009E214B">
            <w:pPr>
              <w:keepNext/>
              <w:rPr>
                <w:bCs/>
                <w:color w:val="auto"/>
                <w:szCs w:val="17"/>
              </w:rPr>
            </w:pPr>
            <w:r w:rsidRPr="00FD0496">
              <w:rPr>
                <w:bCs/>
                <w:color w:val="auto"/>
                <w:szCs w:val="17"/>
              </w:rPr>
              <w:t>Voldoet ten dele</w:t>
            </w:r>
          </w:p>
        </w:tc>
      </w:tr>
      <w:tr w:rsidR="00355BCF" w:rsidRPr="00FD0496" w14:paraId="0A69B64E" w14:textId="77777777" w:rsidTr="00D7275A">
        <w:trPr>
          <w:cantSplit/>
        </w:trPr>
        <w:tc>
          <w:tcPr>
            <w:tcW w:w="2093" w:type="dxa"/>
            <w:shd w:val="clear" w:color="auto" w:fill="auto"/>
          </w:tcPr>
          <w:p w14:paraId="6612FDEA" w14:textId="77777777" w:rsidR="00355BCF" w:rsidRPr="00FD0496" w:rsidRDefault="00355BCF" w:rsidP="009E214B">
            <w:pPr>
              <w:keepNext/>
              <w:rPr>
                <w:bCs/>
                <w:color w:val="3E986A"/>
                <w:szCs w:val="17"/>
              </w:rPr>
            </w:pPr>
            <w:r w:rsidRPr="00FD0496">
              <w:rPr>
                <w:bCs/>
                <w:color w:val="3E986A"/>
                <w:szCs w:val="17"/>
              </w:rPr>
              <w:t>Reactie van indiener</w:t>
            </w:r>
          </w:p>
        </w:tc>
        <w:tc>
          <w:tcPr>
            <w:tcW w:w="7215" w:type="dxa"/>
            <w:gridSpan w:val="2"/>
            <w:shd w:val="clear" w:color="auto" w:fill="auto"/>
          </w:tcPr>
          <w:p w14:paraId="01A3F7E5" w14:textId="77777777" w:rsidR="00355BCF" w:rsidRPr="00FD0496" w:rsidRDefault="00355BCF" w:rsidP="009E214B">
            <w:pPr>
              <w:keepNext/>
              <w:spacing w:line="200" w:lineRule="exact"/>
              <w:rPr>
                <w:bCs/>
                <w:color w:val="auto"/>
                <w:szCs w:val="17"/>
              </w:rPr>
            </w:pPr>
          </w:p>
        </w:tc>
      </w:tr>
    </w:tbl>
    <w:p w14:paraId="148384F6" w14:textId="77777777" w:rsidR="00355BCF" w:rsidRPr="00FD0496" w:rsidRDefault="00355BCF" w:rsidP="002C3120"/>
    <w:p w14:paraId="1490A04F" w14:textId="77777777" w:rsidR="005F4407" w:rsidRPr="00FD0496" w:rsidRDefault="00327080" w:rsidP="001E5A9B">
      <w:pPr>
        <w:pStyle w:val="Kop2"/>
      </w:pPr>
      <w:bookmarkStart w:id="10" w:name="_Toc448233928"/>
      <w:r w:rsidRPr="00FD0496">
        <w:t>Beschikbaarheid</w:t>
      </w:r>
      <w:bookmarkEnd w:id="10"/>
    </w:p>
    <w:p w14:paraId="0B62A4BF" w14:textId="77777777" w:rsidR="002C3120" w:rsidRPr="00FD0496" w:rsidRDefault="003C762E" w:rsidP="00571B14">
      <w:pPr>
        <w:pStyle w:val="Lijstalinea"/>
        <w:keepNext/>
        <w:numPr>
          <w:ilvl w:val="0"/>
          <w:numId w:val="17"/>
        </w:numPr>
      </w:pPr>
      <w:r w:rsidRPr="00FD0496">
        <w:t xml:space="preserve">De </w:t>
      </w:r>
      <w:r w:rsidR="00327080" w:rsidRPr="00FD0496">
        <w:t xml:space="preserve">documentatie </w:t>
      </w:r>
      <w:r w:rsidRPr="00FD0496">
        <w:t xml:space="preserve">van de </w:t>
      </w:r>
      <w:r w:rsidR="00327080" w:rsidRPr="00FD0496">
        <w:t>afspraak is op een open</w:t>
      </w:r>
      <w:r w:rsidRPr="00FD0496">
        <w:t>, toegankelijke, inzichtelijke,</w:t>
      </w:r>
      <w:r w:rsidR="00327080" w:rsidRPr="00FD0496">
        <w:t xml:space="preserve"> zorgvuldige en duurzame wijze gepubliceerd</w:t>
      </w:r>
      <w:r w:rsidRPr="00FD049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9E214B" w:rsidRPr="00FD0496" w14:paraId="5A41B30B" w14:textId="77777777" w:rsidTr="00D7275A">
        <w:trPr>
          <w:cantSplit/>
        </w:trPr>
        <w:tc>
          <w:tcPr>
            <w:tcW w:w="2093" w:type="dxa"/>
            <w:shd w:val="clear" w:color="auto" w:fill="auto"/>
          </w:tcPr>
          <w:p w14:paraId="5487CE4B" w14:textId="77777777" w:rsidR="009E214B" w:rsidRPr="00FD0496" w:rsidRDefault="009E214B" w:rsidP="001E5A9B">
            <w:pPr>
              <w:keepNext/>
              <w:rPr>
                <w:bCs/>
                <w:color w:val="3E986A"/>
                <w:szCs w:val="17"/>
              </w:rPr>
            </w:pPr>
            <w:r w:rsidRPr="00FD0496">
              <w:rPr>
                <w:bCs/>
                <w:color w:val="3E986A"/>
                <w:szCs w:val="17"/>
              </w:rPr>
              <w:t>Gerelateerde vragen</w:t>
            </w:r>
          </w:p>
        </w:tc>
        <w:tc>
          <w:tcPr>
            <w:tcW w:w="7215" w:type="dxa"/>
            <w:gridSpan w:val="2"/>
            <w:shd w:val="clear" w:color="auto" w:fill="auto"/>
          </w:tcPr>
          <w:p w14:paraId="7901EF2E" w14:textId="64AFE7E9" w:rsidR="009E214B" w:rsidRPr="00FD0496" w:rsidRDefault="009D31D8" w:rsidP="001E5A9B">
            <w:pPr>
              <w:keepNext/>
              <w:rPr>
                <w:bCs/>
                <w:color w:val="auto"/>
                <w:szCs w:val="17"/>
              </w:rPr>
            </w:pPr>
            <w:r w:rsidRPr="00FD0496">
              <w:rPr>
                <w:bCs/>
                <w:color w:val="auto"/>
                <w:szCs w:val="17"/>
              </w:rPr>
              <w:t>7.1</w:t>
            </w:r>
          </w:p>
        </w:tc>
      </w:tr>
      <w:tr w:rsidR="009E214B" w:rsidRPr="00FD0496" w14:paraId="3A37F64E" w14:textId="77777777" w:rsidTr="00D7275A">
        <w:trPr>
          <w:cantSplit/>
        </w:trPr>
        <w:tc>
          <w:tcPr>
            <w:tcW w:w="2093" w:type="dxa"/>
            <w:shd w:val="clear" w:color="auto" w:fill="auto"/>
          </w:tcPr>
          <w:p w14:paraId="257E863D" w14:textId="77777777" w:rsidR="009E214B" w:rsidRPr="00FD0496" w:rsidRDefault="009E214B" w:rsidP="001E5A9B">
            <w:pPr>
              <w:keepNext/>
              <w:rPr>
                <w:bCs/>
                <w:color w:val="3E986A"/>
                <w:szCs w:val="17"/>
              </w:rPr>
            </w:pPr>
            <w:r w:rsidRPr="00FD0496">
              <w:rPr>
                <w:bCs/>
                <w:color w:val="3E986A"/>
                <w:szCs w:val="17"/>
              </w:rPr>
              <w:t>Bureau Edustandaard</w:t>
            </w:r>
          </w:p>
        </w:tc>
        <w:tc>
          <w:tcPr>
            <w:tcW w:w="5562" w:type="dxa"/>
            <w:shd w:val="clear" w:color="auto" w:fill="auto"/>
          </w:tcPr>
          <w:p w14:paraId="01F09274" w14:textId="414A6A22" w:rsidR="009E214B" w:rsidRPr="00FD0496" w:rsidRDefault="001E5A9B" w:rsidP="009D31D8">
            <w:pPr>
              <w:keepNext/>
              <w:rPr>
                <w:bCs/>
                <w:color w:val="auto"/>
                <w:szCs w:val="17"/>
              </w:rPr>
            </w:pPr>
            <w:r w:rsidRPr="00FD0496">
              <w:rPr>
                <w:bCs/>
                <w:color w:val="auto"/>
                <w:szCs w:val="17"/>
              </w:rPr>
              <w:t>De documentatie is aan Edustandaard ter beschikking gesteld en gepubliceerd op</w:t>
            </w:r>
            <w:r w:rsidR="009D31D8" w:rsidRPr="00FD0496">
              <w:rPr>
                <w:bCs/>
                <w:color w:val="auto"/>
                <w:szCs w:val="17"/>
              </w:rPr>
              <w:t xml:space="preserve"> de</w:t>
            </w:r>
            <w:r w:rsidRPr="00FD0496">
              <w:rPr>
                <w:bCs/>
                <w:color w:val="auto"/>
                <w:szCs w:val="17"/>
              </w:rPr>
              <w:t xml:space="preserve"> website</w:t>
            </w:r>
            <w:r w:rsidR="009D31D8" w:rsidRPr="00FD0496">
              <w:rPr>
                <w:bCs/>
                <w:color w:val="auto"/>
                <w:szCs w:val="17"/>
              </w:rPr>
              <w:t xml:space="preserve"> </w:t>
            </w:r>
            <w:hyperlink r:id="rId12" w:history="1">
              <w:r w:rsidR="009D31D8" w:rsidRPr="00FD0496">
                <w:rPr>
                  <w:rStyle w:val="Hyperlink"/>
                  <w:bCs/>
                  <w:szCs w:val="17"/>
                </w:rPr>
                <w:t>www.edustandaard.nl</w:t>
              </w:r>
            </w:hyperlink>
            <w:r w:rsidR="009D31D8" w:rsidRPr="00FD0496">
              <w:rPr>
                <w:bCs/>
                <w:color w:val="auto"/>
                <w:szCs w:val="17"/>
              </w:rPr>
              <w:t>.</w:t>
            </w:r>
          </w:p>
        </w:tc>
        <w:tc>
          <w:tcPr>
            <w:tcW w:w="1653" w:type="dxa"/>
            <w:shd w:val="clear" w:color="auto" w:fill="auto"/>
          </w:tcPr>
          <w:p w14:paraId="4599D973" w14:textId="61D6139A" w:rsidR="009E214B" w:rsidRPr="00FD0496" w:rsidRDefault="009E214B" w:rsidP="001E5A9B">
            <w:pPr>
              <w:keepNext/>
              <w:rPr>
                <w:bCs/>
                <w:color w:val="auto"/>
                <w:szCs w:val="17"/>
              </w:rPr>
            </w:pPr>
            <w:r w:rsidRPr="00FD0496">
              <w:rPr>
                <w:bCs/>
                <w:color w:val="auto"/>
                <w:szCs w:val="17"/>
              </w:rPr>
              <w:t>Voldoet</w:t>
            </w:r>
          </w:p>
        </w:tc>
      </w:tr>
      <w:tr w:rsidR="009E214B" w:rsidRPr="00FD0496" w14:paraId="734B2051" w14:textId="77777777" w:rsidTr="00D7275A">
        <w:trPr>
          <w:cantSplit/>
        </w:trPr>
        <w:tc>
          <w:tcPr>
            <w:tcW w:w="2093" w:type="dxa"/>
            <w:shd w:val="clear" w:color="auto" w:fill="auto"/>
          </w:tcPr>
          <w:p w14:paraId="0FF0ECE6" w14:textId="77777777" w:rsidR="009E214B" w:rsidRPr="00FD0496" w:rsidRDefault="009E214B" w:rsidP="001E5A9B">
            <w:pPr>
              <w:keepNext/>
              <w:rPr>
                <w:bCs/>
                <w:color w:val="3E986A"/>
                <w:szCs w:val="17"/>
              </w:rPr>
            </w:pPr>
            <w:r w:rsidRPr="00FD0496">
              <w:rPr>
                <w:bCs/>
                <w:color w:val="3E986A"/>
                <w:szCs w:val="17"/>
              </w:rPr>
              <w:t>Reactie van indiener</w:t>
            </w:r>
          </w:p>
        </w:tc>
        <w:tc>
          <w:tcPr>
            <w:tcW w:w="7215" w:type="dxa"/>
            <w:gridSpan w:val="2"/>
            <w:shd w:val="clear" w:color="auto" w:fill="auto"/>
          </w:tcPr>
          <w:p w14:paraId="28BCEFE0" w14:textId="77777777" w:rsidR="009E214B" w:rsidRPr="00FD0496" w:rsidRDefault="009E214B" w:rsidP="001E5A9B">
            <w:pPr>
              <w:keepNext/>
              <w:spacing w:line="200" w:lineRule="exact"/>
              <w:rPr>
                <w:bCs/>
                <w:color w:val="auto"/>
                <w:szCs w:val="17"/>
              </w:rPr>
            </w:pPr>
          </w:p>
        </w:tc>
      </w:tr>
    </w:tbl>
    <w:p w14:paraId="6256EB65" w14:textId="77777777" w:rsidR="00327080" w:rsidRPr="00FD0496" w:rsidRDefault="00327080" w:rsidP="002C3120"/>
    <w:p w14:paraId="3B916622" w14:textId="46754489" w:rsidR="00327080" w:rsidRPr="00FD0496" w:rsidRDefault="009E214B" w:rsidP="00B24E18">
      <w:pPr>
        <w:pStyle w:val="Lijstalinea"/>
        <w:keepNext/>
        <w:numPr>
          <w:ilvl w:val="0"/>
          <w:numId w:val="17"/>
        </w:numPr>
      </w:pPr>
      <w:r w:rsidRPr="00FD0496">
        <w:lastRenderedPageBreak/>
        <w:t>Het intellectueel eigendomsrecht op de afspraak m.b.t. bijvoorbeeld eventuele patenten is onherroepelijk en royalty-free voor eenieder beschikbaar.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9E214B" w:rsidRPr="00FD0496" w14:paraId="436C4F25" w14:textId="77777777" w:rsidTr="00D7275A">
        <w:trPr>
          <w:cantSplit/>
        </w:trPr>
        <w:tc>
          <w:tcPr>
            <w:tcW w:w="2093" w:type="dxa"/>
            <w:shd w:val="clear" w:color="auto" w:fill="auto"/>
          </w:tcPr>
          <w:p w14:paraId="05382523" w14:textId="77777777" w:rsidR="009E214B" w:rsidRPr="00FD0496" w:rsidRDefault="009E214B" w:rsidP="00B24E18">
            <w:pPr>
              <w:keepNext/>
              <w:rPr>
                <w:bCs/>
                <w:color w:val="3E986A"/>
                <w:szCs w:val="17"/>
              </w:rPr>
            </w:pPr>
            <w:r w:rsidRPr="00FD0496">
              <w:rPr>
                <w:bCs/>
                <w:color w:val="3E986A"/>
                <w:szCs w:val="17"/>
              </w:rPr>
              <w:t>Gerelateerde vragen</w:t>
            </w:r>
          </w:p>
        </w:tc>
        <w:tc>
          <w:tcPr>
            <w:tcW w:w="7215" w:type="dxa"/>
            <w:gridSpan w:val="2"/>
            <w:shd w:val="clear" w:color="auto" w:fill="auto"/>
          </w:tcPr>
          <w:p w14:paraId="55F56D3B" w14:textId="5ED67769" w:rsidR="009E214B" w:rsidRPr="00FD0496" w:rsidRDefault="009D31D8" w:rsidP="00B24E18">
            <w:pPr>
              <w:keepNext/>
              <w:rPr>
                <w:bCs/>
                <w:color w:val="auto"/>
                <w:szCs w:val="17"/>
              </w:rPr>
            </w:pPr>
            <w:r w:rsidRPr="00FD0496">
              <w:rPr>
                <w:bCs/>
                <w:color w:val="auto"/>
                <w:szCs w:val="17"/>
              </w:rPr>
              <w:t>7.1, 7.2</w:t>
            </w:r>
          </w:p>
        </w:tc>
      </w:tr>
      <w:tr w:rsidR="009E214B" w:rsidRPr="00FD0496" w14:paraId="5E1B2F4E" w14:textId="77777777" w:rsidTr="00D7275A">
        <w:trPr>
          <w:cantSplit/>
        </w:trPr>
        <w:tc>
          <w:tcPr>
            <w:tcW w:w="2093" w:type="dxa"/>
            <w:shd w:val="clear" w:color="auto" w:fill="auto"/>
          </w:tcPr>
          <w:p w14:paraId="2D2508B2" w14:textId="77777777" w:rsidR="009E214B" w:rsidRPr="00FD0496" w:rsidRDefault="009E214B" w:rsidP="00B24E18">
            <w:pPr>
              <w:keepNext/>
              <w:rPr>
                <w:bCs/>
                <w:color w:val="3E986A"/>
                <w:szCs w:val="17"/>
              </w:rPr>
            </w:pPr>
            <w:r w:rsidRPr="00FD0496">
              <w:rPr>
                <w:bCs/>
                <w:color w:val="3E986A"/>
                <w:szCs w:val="17"/>
              </w:rPr>
              <w:t>Bureau Edustandaard</w:t>
            </w:r>
          </w:p>
        </w:tc>
        <w:tc>
          <w:tcPr>
            <w:tcW w:w="5562" w:type="dxa"/>
            <w:shd w:val="clear" w:color="auto" w:fill="auto"/>
          </w:tcPr>
          <w:p w14:paraId="00CB6EBB" w14:textId="6BBD17DF" w:rsidR="009E214B" w:rsidRPr="00FD0496" w:rsidRDefault="00571B14" w:rsidP="00B24E18">
            <w:pPr>
              <w:keepNext/>
              <w:rPr>
                <w:bCs/>
                <w:color w:val="auto"/>
                <w:szCs w:val="17"/>
              </w:rPr>
            </w:pPr>
            <w:r w:rsidRPr="00FD0496">
              <w:rPr>
                <w:bCs/>
                <w:color w:val="auto"/>
                <w:szCs w:val="17"/>
              </w:rPr>
              <w:t>In het aanmeldformulier zijn de vragen</w:t>
            </w:r>
            <w:r w:rsidR="009D31D8" w:rsidRPr="00FD0496">
              <w:rPr>
                <w:bCs/>
                <w:color w:val="auto"/>
                <w:szCs w:val="17"/>
              </w:rPr>
              <w:t xml:space="preserve"> positief beantwoord.</w:t>
            </w:r>
          </w:p>
        </w:tc>
        <w:tc>
          <w:tcPr>
            <w:tcW w:w="1653" w:type="dxa"/>
            <w:shd w:val="clear" w:color="auto" w:fill="auto"/>
          </w:tcPr>
          <w:p w14:paraId="72B3283A" w14:textId="58A13C3F" w:rsidR="009E214B" w:rsidRPr="00FD0496" w:rsidRDefault="009E214B" w:rsidP="00B24E18">
            <w:pPr>
              <w:keepNext/>
              <w:rPr>
                <w:bCs/>
                <w:color w:val="auto"/>
                <w:szCs w:val="17"/>
              </w:rPr>
            </w:pPr>
            <w:r w:rsidRPr="00FD0496">
              <w:rPr>
                <w:bCs/>
                <w:color w:val="auto"/>
                <w:szCs w:val="17"/>
              </w:rPr>
              <w:t>Voldoet</w:t>
            </w:r>
          </w:p>
        </w:tc>
      </w:tr>
      <w:tr w:rsidR="009E214B" w:rsidRPr="00FD0496" w14:paraId="140D32C9" w14:textId="77777777" w:rsidTr="00D7275A">
        <w:trPr>
          <w:cantSplit/>
        </w:trPr>
        <w:tc>
          <w:tcPr>
            <w:tcW w:w="2093" w:type="dxa"/>
            <w:shd w:val="clear" w:color="auto" w:fill="auto"/>
          </w:tcPr>
          <w:p w14:paraId="53F2B573" w14:textId="77777777" w:rsidR="009E214B" w:rsidRPr="00FD0496" w:rsidRDefault="009E214B" w:rsidP="00B24E18">
            <w:pPr>
              <w:keepNext/>
              <w:rPr>
                <w:bCs/>
                <w:color w:val="3E986A"/>
                <w:szCs w:val="17"/>
              </w:rPr>
            </w:pPr>
            <w:r w:rsidRPr="00FD0496">
              <w:rPr>
                <w:bCs/>
                <w:color w:val="3E986A"/>
                <w:szCs w:val="17"/>
              </w:rPr>
              <w:t>Reactie van indiener</w:t>
            </w:r>
          </w:p>
        </w:tc>
        <w:tc>
          <w:tcPr>
            <w:tcW w:w="7215" w:type="dxa"/>
            <w:gridSpan w:val="2"/>
            <w:shd w:val="clear" w:color="auto" w:fill="auto"/>
          </w:tcPr>
          <w:p w14:paraId="2127EF1F" w14:textId="77777777" w:rsidR="009E214B" w:rsidRPr="00FD0496" w:rsidRDefault="009E214B" w:rsidP="00B24E18">
            <w:pPr>
              <w:keepNext/>
              <w:spacing w:line="200" w:lineRule="exact"/>
              <w:rPr>
                <w:bCs/>
                <w:color w:val="auto"/>
                <w:szCs w:val="17"/>
              </w:rPr>
            </w:pPr>
          </w:p>
        </w:tc>
      </w:tr>
    </w:tbl>
    <w:p w14:paraId="2AC0F843" w14:textId="77777777" w:rsidR="009E214B" w:rsidRPr="00FD0496" w:rsidRDefault="009E214B" w:rsidP="002C3120"/>
    <w:p w14:paraId="4800FA75" w14:textId="1E544EFE" w:rsidR="009E214B" w:rsidRPr="00FD0496" w:rsidRDefault="009E214B" w:rsidP="00B519A7">
      <w:pPr>
        <w:pStyle w:val="Kop1"/>
      </w:pPr>
      <w:bookmarkStart w:id="11" w:name="_Toc448233929"/>
      <w:r w:rsidRPr="00FD0496">
        <w:t>Draagvlak</w:t>
      </w:r>
      <w:bookmarkEnd w:id="11"/>
    </w:p>
    <w:p w14:paraId="5961F72D" w14:textId="5DAAB87D" w:rsidR="009E214B" w:rsidRPr="00FD0496" w:rsidRDefault="009E214B" w:rsidP="009E214B">
      <w:r w:rsidRPr="00FD0496">
        <w:t>Aanbieders en gebruikers hebben voldoende positieve ervaring met de afspraak.</w:t>
      </w:r>
    </w:p>
    <w:p w14:paraId="5407FFD1" w14:textId="77777777" w:rsidR="00327080" w:rsidRPr="00FD0496" w:rsidRDefault="00327080" w:rsidP="002C3120"/>
    <w:p w14:paraId="2579EEA3" w14:textId="2F80ADC1" w:rsidR="009E214B" w:rsidRPr="00FD0496" w:rsidRDefault="00D7275A" w:rsidP="00571B14">
      <w:pPr>
        <w:pStyle w:val="Lijstalinea"/>
        <w:numPr>
          <w:ilvl w:val="0"/>
          <w:numId w:val="20"/>
        </w:numPr>
      </w:pPr>
      <w:r w:rsidRPr="00FD0496">
        <w:t>D</w:t>
      </w:r>
      <w:r w:rsidR="009E214B" w:rsidRPr="00FD0496">
        <w:t xml:space="preserve">e aangemelde versie van de afspraak </w:t>
      </w:r>
      <w:r w:rsidRPr="00FD0496">
        <w:t xml:space="preserve">wordt </w:t>
      </w:r>
      <w:r w:rsidR="009E214B" w:rsidRPr="00FD0496">
        <w:t>binnen het organisatorische werkingsgebied door</w:t>
      </w:r>
      <w:r w:rsidRPr="00FD0496">
        <w:t xml:space="preserve"> meerdere organisaties gebruikt.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D7275A" w:rsidRPr="00FD0496" w14:paraId="02417C2A" w14:textId="77777777" w:rsidTr="00D7275A">
        <w:trPr>
          <w:cantSplit/>
        </w:trPr>
        <w:tc>
          <w:tcPr>
            <w:tcW w:w="2093" w:type="dxa"/>
            <w:shd w:val="clear" w:color="auto" w:fill="auto"/>
          </w:tcPr>
          <w:p w14:paraId="3B459BCD" w14:textId="77777777" w:rsidR="00D7275A" w:rsidRPr="00FD0496" w:rsidRDefault="00D7275A" w:rsidP="00D7275A">
            <w:pPr>
              <w:keepNext/>
              <w:rPr>
                <w:bCs/>
                <w:color w:val="3E986A"/>
                <w:szCs w:val="17"/>
              </w:rPr>
            </w:pPr>
            <w:r w:rsidRPr="00FD0496">
              <w:rPr>
                <w:bCs/>
                <w:color w:val="3E986A"/>
                <w:szCs w:val="17"/>
              </w:rPr>
              <w:t>Gerelateerde vragen</w:t>
            </w:r>
          </w:p>
        </w:tc>
        <w:tc>
          <w:tcPr>
            <w:tcW w:w="7215" w:type="dxa"/>
            <w:gridSpan w:val="2"/>
            <w:shd w:val="clear" w:color="auto" w:fill="auto"/>
          </w:tcPr>
          <w:p w14:paraId="7876D7CB" w14:textId="1F78FF3B" w:rsidR="00D7275A" w:rsidRPr="00FD0496" w:rsidRDefault="00107FFC" w:rsidP="00D7275A">
            <w:pPr>
              <w:keepNext/>
              <w:rPr>
                <w:bCs/>
                <w:color w:val="auto"/>
                <w:szCs w:val="17"/>
              </w:rPr>
            </w:pPr>
            <w:r w:rsidRPr="00FD0496">
              <w:rPr>
                <w:bCs/>
                <w:color w:val="auto"/>
                <w:szCs w:val="17"/>
              </w:rPr>
              <w:t>3.4</w:t>
            </w:r>
          </w:p>
        </w:tc>
      </w:tr>
      <w:tr w:rsidR="00D7275A" w:rsidRPr="00FD0496" w14:paraId="635C00E3" w14:textId="77777777" w:rsidTr="00D7275A">
        <w:trPr>
          <w:cantSplit/>
        </w:trPr>
        <w:tc>
          <w:tcPr>
            <w:tcW w:w="2093" w:type="dxa"/>
            <w:shd w:val="clear" w:color="auto" w:fill="auto"/>
          </w:tcPr>
          <w:p w14:paraId="2544FCA6" w14:textId="77777777" w:rsidR="00D7275A" w:rsidRPr="00FD0496" w:rsidRDefault="00D7275A" w:rsidP="00D7275A">
            <w:pPr>
              <w:keepNext/>
              <w:rPr>
                <w:bCs/>
                <w:color w:val="3E986A"/>
                <w:szCs w:val="17"/>
              </w:rPr>
            </w:pPr>
            <w:r w:rsidRPr="00FD0496">
              <w:rPr>
                <w:bCs/>
                <w:color w:val="3E986A"/>
                <w:szCs w:val="17"/>
              </w:rPr>
              <w:t>Bureau Edustandaard</w:t>
            </w:r>
          </w:p>
        </w:tc>
        <w:tc>
          <w:tcPr>
            <w:tcW w:w="5562" w:type="dxa"/>
            <w:shd w:val="clear" w:color="auto" w:fill="auto"/>
          </w:tcPr>
          <w:p w14:paraId="629D3848" w14:textId="2B3E875F" w:rsidR="00D7275A" w:rsidRPr="00FD0496" w:rsidRDefault="00BF4AE6" w:rsidP="00D7275A">
            <w:pPr>
              <w:keepNext/>
              <w:rPr>
                <w:bCs/>
                <w:color w:val="auto"/>
                <w:szCs w:val="17"/>
              </w:rPr>
            </w:pPr>
            <w:r w:rsidRPr="00FD0496">
              <w:rPr>
                <w:bCs/>
                <w:color w:val="auto"/>
                <w:szCs w:val="17"/>
              </w:rPr>
              <w:t>De implementatie wordt nu doorgevoerd door diverse partijen is de toezegging.</w:t>
            </w:r>
          </w:p>
        </w:tc>
        <w:tc>
          <w:tcPr>
            <w:tcW w:w="1653" w:type="dxa"/>
            <w:shd w:val="clear" w:color="auto" w:fill="auto"/>
          </w:tcPr>
          <w:p w14:paraId="0AD68940" w14:textId="4DFE6221" w:rsidR="00D7275A" w:rsidRPr="00FD0496" w:rsidRDefault="00BF4AE6" w:rsidP="00D7275A">
            <w:pPr>
              <w:keepNext/>
              <w:rPr>
                <w:bCs/>
                <w:color w:val="auto"/>
                <w:szCs w:val="17"/>
              </w:rPr>
            </w:pPr>
            <w:r w:rsidRPr="00FD0496">
              <w:rPr>
                <w:bCs/>
                <w:color w:val="auto"/>
                <w:szCs w:val="17"/>
              </w:rPr>
              <w:t>Vooralsnog onbekend</w:t>
            </w:r>
          </w:p>
        </w:tc>
      </w:tr>
      <w:tr w:rsidR="00D7275A" w:rsidRPr="00FD0496" w14:paraId="548AD216" w14:textId="77777777" w:rsidTr="00D7275A">
        <w:trPr>
          <w:cantSplit/>
        </w:trPr>
        <w:tc>
          <w:tcPr>
            <w:tcW w:w="2093" w:type="dxa"/>
            <w:shd w:val="clear" w:color="auto" w:fill="auto"/>
          </w:tcPr>
          <w:p w14:paraId="5B9AFDD9" w14:textId="77777777" w:rsidR="00D7275A" w:rsidRPr="00FD0496" w:rsidRDefault="00D7275A" w:rsidP="00D7275A">
            <w:pPr>
              <w:keepNext/>
              <w:rPr>
                <w:bCs/>
                <w:color w:val="3E986A"/>
                <w:szCs w:val="17"/>
              </w:rPr>
            </w:pPr>
            <w:r w:rsidRPr="00FD0496">
              <w:rPr>
                <w:bCs/>
                <w:color w:val="3E986A"/>
                <w:szCs w:val="17"/>
              </w:rPr>
              <w:t>Reactie van indiener</w:t>
            </w:r>
          </w:p>
        </w:tc>
        <w:tc>
          <w:tcPr>
            <w:tcW w:w="7215" w:type="dxa"/>
            <w:gridSpan w:val="2"/>
            <w:shd w:val="clear" w:color="auto" w:fill="auto"/>
          </w:tcPr>
          <w:p w14:paraId="6409518F" w14:textId="77777777" w:rsidR="00D7275A" w:rsidRPr="00FD0496" w:rsidRDefault="00D7275A" w:rsidP="00D7275A">
            <w:pPr>
              <w:keepNext/>
              <w:spacing w:line="200" w:lineRule="exact"/>
              <w:rPr>
                <w:bCs/>
                <w:color w:val="auto"/>
                <w:szCs w:val="17"/>
              </w:rPr>
            </w:pPr>
          </w:p>
        </w:tc>
      </w:tr>
    </w:tbl>
    <w:p w14:paraId="28BB8CB7" w14:textId="77777777" w:rsidR="009E214B" w:rsidRPr="00FD0496" w:rsidRDefault="009E214B" w:rsidP="002C3120"/>
    <w:p w14:paraId="3E1212BC" w14:textId="288E36F0" w:rsidR="009E214B" w:rsidRPr="00FD0496" w:rsidRDefault="00107FFC" w:rsidP="00571B14">
      <w:pPr>
        <w:pStyle w:val="Lijstalinea"/>
        <w:numPr>
          <w:ilvl w:val="0"/>
          <w:numId w:val="20"/>
        </w:numPr>
      </w:pPr>
      <w:r w:rsidRPr="00FD0496">
        <w:t>Er is brede implementatiekennis doordat e</w:t>
      </w:r>
      <w:r w:rsidR="009E214B" w:rsidRPr="00FD0496">
        <w:t>en vorige versie van de afspraak binnen het organisatorische werkingsgebied door</w:t>
      </w:r>
      <w:r w:rsidR="00D7275A" w:rsidRPr="00FD0496">
        <w:t xml:space="preserve"> meerdere organisaties</w:t>
      </w:r>
      <w:r w:rsidRPr="00FD0496">
        <w:t xml:space="preserve"> is</w:t>
      </w:r>
      <w:r w:rsidR="00D7275A" w:rsidRPr="00FD0496">
        <w:t xml:space="preserve"> gebruikt.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D7275A" w:rsidRPr="00FD0496" w14:paraId="5E2D12D3" w14:textId="77777777" w:rsidTr="00D7275A">
        <w:trPr>
          <w:cantSplit/>
        </w:trPr>
        <w:tc>
          <w:tcPr>
            <w:tcW w:w="2093" w:type="dxa"/>
            <w:shd w:val="clear" w:color="auto" w:fill="auto"/>
          </w:tcPr>
          <w:p w14:paraId="6CAA687C" w14:textId="77777777" w:rsidR="00D7275A" w:rsidRPr="00FD0496" w:rsidRDefault="00D7275A" w:rsidP="00D7275A">
            <w:pPr>
              <w:keepNext/>
              <w:rPr>
                <w:bCs/>
                <w:color w:val="3E986A"/>
                <w:szCs w:val="17"/>
              </w:rPr>
            </w:pPr>
            <w:r w:rsidRPr="00FD0496">
              <w:rPr>
                <w:bCs/>
                <w:color w:val="3E986A"/>
                <w:szCs w:val="17"/>
              </w:rPr>
              <w:t>Gerelateerde vragen</w:t>
            </w:r>
          </w:p>
        </w:tc>
        <w:tc>
          <w:tcPr>
            <w:tcW w:w="7215" w:type="dxa"/>
            <w:gridSpan w:val="2"/>
            <w:shd w:val="clear" w:color="auto" w:fill="auto"/>
          </w:tcPr>
          <w:p w14:paraId="60775CB9" w14:textId="7FE43C38" w:rsidR="00D7275A" w:rsidRPr="00FD0496" w:rsidRDefault="00107FFC" w:rsidP="00D7275A">
            <w:pPr>
              <w:keepNext/>
              <w:rPr>
                <w:bCs/>
                <w:color w:val="auto"/>
                <w:szCs w:val="17"/>
              </w:rPr>
            </w:pPr>
            <w:r w:rsidRPr="00FD0496">
              <w:rPr>
                <w:bCs/>
                <w:color w:val="auto"/>
                <w:szCs w:val="17"/>
              </w:rPr>
              <w:t>3.4, 4.1</w:t>
            </w:r>
          </w:p>
        </w:tc>
      </w:tr>
      <w:tr w:rsidR="00D7275A" w:rsidRPr="00FD0496" w14:paraId="2A84ECA2" w14:textId="77777777" w:rsidTr="00D7275A">
        <w:trPr>
          <w:cantSplit/>
        </w:trPr>
        <w:tc>
          <w:tcPr>
            <w:tcW w:w="2093" w:type="dxa"/>
            <w:shd w:val="clear" w:color="auto" w:fill="auto"/>
          </w:tcPr>
          <w:p w14:paraId="02381EE5" w14:textId="77777777" w:rsidR="00D7275A" w:rsidRPr="00FD0496" w:rsidRDefault="00D7275A" w:rsidP="00D7275A">
            <w:pPr>
              <w:keepNext/>
              <w:rPr>
                <w:bCs/>
                <w:color w:val="3E986A"/>
                <w:szCs w:val="17"/>
              </w:rPr>
            </w:pPr>
            <w:r w:rsidRPr="00FD0496">
              <w:rPr>
                <w:bCs/>
                <w:color w:val="3E986A"/>
                <w:szCs w:val="17"/>
              </w:rPr>
              <w:t>Bureau Edustandaard</w:t>
            </w:r>
          </w:p>
        </w:tc>
        <w:tc>
          <w:tcPr>
            <w:tcW w:w="5562" w:type="dxa"/>
            <w:shd w:val="clear" w:color="auto" w:fill="auto"/>
          </w:tcPr>
          <w:p w14:paraId="3E05DC6E" w14:textId="2679DC76" w:rsidR="00D7275A" w:rsidRPr="00FD0496" w:rsidRDefault="0013308A" w:rsidP="0013308A">
            <w:pPr>
              <w:keepNext/>
              <w:rPr>
                <w:bCs/>
                <w:color w:val="auto"/>
                <w:szCs w:val="17"/>
              </w:rPr>
            </w:pPr>
            <w:r w:rsidRPr="00FD0496">
              <w:rPr>
                <w:bCs/>
                <w:color w:val="auto"/>
                <w:szCs w:val="17"/>
              </w:rPr>
              <w:t>Directe Toegang (vo) en LiMBO (mbo) zijn door verschillende partijen geïmplementeerd. De relevantie en toepasbaarheid van deze afspraken is daarmee aangetoond.</w:t>
            </w:r>
          </w:p>
        </w:tc>
        <w:tc>
          <w:tcPr>
            <w:tcW w:w="1653" w:type="dxa"/>
            <w:shd w:val="clear" w:color="auto" w:fill="auto"/>
          </w:tcPr>
          <w:p w14:paraId="2B605AB7" w14:textId="291581B9" w:rsidR="00D7275A" w:rsidRPr="00FD0496" w:rsidRDefault="00D7275A" w:rsidP="00D7275A">
            <w:pPr>
              <w:keepNext/>
              <w:rPr>
                <w:bCs/>
                <w:color w:val="auto"/>
                <w:szCs w:val="17"/>
              </w:rPr>
            </w:pPr>
            <w:r w:rsidRPr="00FD0496">
              <w:rPr>
                <w:bCs/>
                <w:color w:val="auto"/>
                <w:szCs w:val="17"/>
              </w:rPr>
              <w:t>Voldoet</w:t>
            </w:r>
          </w:p>
        </w:tc>
      </w:tr>
      <w:tr w:rsidR="00D7275A" w:rsidRPr="00FD0496" w14:paraId="0DDB4593" w14:textId="77777777" w:rsidTr="00D7275A">
        <w:trPr>
          <w:cantSplit/>
        </w:trPr>
        <w:tc>
          <w:tcPr>
            <w:tcW w:w="2093" w:type="dxa"/>
            <w:shd w:val="clear" w:color="auto" w:fill="auto"/>
          </w:tcPr>
          <w:p w14:paraId="4876C7A3" w14:textId="77777777" w:rsidR="00D7275A" w:rsidRPr="00FD0496" w:rsidRDefault="00D7275A" w:rsidP="00D7275A">
            <w:pPr>
              <w:keepNext/>
              <w:rPr>
                <w:bCs/>
                <w:color w:val="3E986A"/>
                <w:szCs w:val="17"/>
              </w:rPr>
            </w:pPr>
            <w:r w:rsidRPr="00FD0496">
              <w:rPr>
                <w:bCs/>
                <w:color w:val="3E986A"/>
                <w:szCs w:val="17"/>
              </w:rPr>
              <w:t>Reactie van indiener</w:t>
            </w:r>
          </w:p>
        </w:tc>
        <w:tc>
          <w:tcPr>
            <w:tcW w:w="7215" w:type="dxa"/>
            <w:gridSpan w:val="2"/>
            <w:shd w:val="clear" w:color="auto" w:fill="auto"/>
          </w:tcPr>
          <w:p w14:paraId="0FD58851" w14:textId="77777777" w:rsidR="00D7275A" w:rsidRPr="00FD0496" w:rsidRDefault="00D7275A" w:rsidP="00D7275A">
            <w:pPr>
              <w:keepNext/>
              <w:spacing w:line="200" w:lineRule="exact"/>
              <w:rPr>
                <w:bCs/>
                <w:color w:val="auto"/>
                <w:szCs w:val="17"/>
              </w:rPr>
            </w:pPr>
          </w:p>
        </w:tc>
      </w:tr>
    </w:tbl>
    <w:p w14:paraId="2338E221" w14:textId="77777777" w:rsidR="009E214B" w:rsidRPr="00FD0496" w:rsidRDefault="009E214B" w:rsidP="002C3120"/>
    <w:p w14:paraId="5847CC33" w14:textId="5E4BA3AC" w:rsidR="009E214B" w:rsidRPr="00FD0496" w:rsidRDefault="00D7275A" w:rsidP="00571B14">
      <w:pPr>
        <w:pStyle w:val="Lijstalinea"/>
        <w:keepNext/>
        <w:numPr>
          <w:ilvl w:val="0"/>
          <w:numId w:val="20"/>
        </w:numPr>
      </w:pPr>
      <w:r w:rsidRPr="00FD0496">
        <w:t>E</w:t>
      </w:r>
      <w:r w:rsidR="009E214B" w:rsidRPr="00FD0496">
        <w:t xml:space="preserve">r </w:t>
      </w:r>
      <w:r w:rsidRPr="00FD0496">
        <w:t xml:space="preserve">zijn </w:t>
      </w:r>
      <w:r w:rsidR="009E214B" w:rsidRPr="00FD0496">
        <w:t xml:space="preserve">voldoende positieve signalen over toekomstige gebruik van de afspraak door </w:t>
      </w:r>
      <w:r w:rsidRPr="00FD0496">
        <w:t>onderwijsinstellingen en ketenpartijen</w:t>
      </w:r>
      <w:r w:rsidR="0015295A" w:rsidRPr="00FD0496">
        <w:rPr>
          <w:rStyle w:val="Voetnootmarkering"/>
        </w:rPr>
        <w:footnoteReference w:id="9"/>
      </w:r>
      <w:r w:rsidRPr="00FD049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D7275A" w:rsidRPr="00FD0496" w14:paraId="3686D029" w14:textId="77777777" w:rsidTr="00D7275A">
        <w:trPr>
          <w:cantSplit/>
        </w:trPr>
        <w:tc>
          <w:tcPr>
            <w:tcW w:w="2093" w:type="dxa"/>
            <w:shd w:val="clear" w:color="auto" w:fill="auto"/>
          </w:tcPr>
          <w:p w14:paraId="3008CA15" w14:textId="77777777" w:rsidR="00D7275A" w:rsidRPr="00FD0496" w:rsidRDefault="00D7275A" w:rsidP="0015295A">
            <w:pPr>
              <w:keepNext/>
              <w:rPr>
                <w:bCs/>
                <w:color w:val="3E986A"/>
                <w:szCs w:val="17"/>
              </w:rPr>
            </w:pPr>
            <w:r w:rsidRPr="00FD0496">
              <w:rPr>
                <w:bCs/>
                <w:color w:val="3E986A"/>
                <w:szCs w:val="17"/>
              </w:rPr>
              <w:t>Gerelateerde vragen</w:t>
            </w:r>
          </w:p>
        </w:tc>
        <w:tc>
          <w:tcPr>
            <w:tcW w:w="7215" w:type="dxa"/>
            <w:gridSpan w:val="2"/>
            <w:shd w:val="clear" w:color="auto" w:fill="auto"/>
          </w:tcPr>
          <w:p w14:paraId="5C3D4B83" w14:textId="0113B27C" w:rsidR="00D7275A" w:rsidRPr="00FD0496" w:rsidRDefault="00107FFC" w:rsidP="0015295A">
            <w:pPr>
              <w:keepNext/>
              <w:rPr>
                <w:bCs/>
                <w:color w:val="auto"/>
                <w:szCs w:val="17"/>
              </w:rPr>
            </w:pPr>
            <w:r w:rsidRPr="00FD0496">
              <w:rPr>
                <w:bCs/>
                <w:color w:val="auto"/>
                <w:szCs w:val="17"/>
              </w:rPr>
              <w:t>3.1, 3.2, 3.3</w:t>
            </w:r>
          </w:p>
        </w:tc>
      </w:tr>
      <w:tr w:rsidR="00D7275A" w:rsidRPr="00FD0496" w14:paraId="6A6899FB" w14:textId="77777777" w:rsidTr="00D7275A">
        <w:trPr>
          <w:cantSplit/>
        </w:trPr>
        <w:tc>
          <w:tcPr>
            <w:tcW w:w="2093" w:type="dxa"/>
            <w:shd w:val="clear" w:color="auto" w:fill="auto"/>
          </w:tcPr>
          <w:p w14:paraId="6CEC7A20" w14:textId="77777777" w:rsidR="00D7275A" w:rsidRPr="00FD0496" w:rsidRDefault="00D7275A" w:rsidP="0015295A">
            <w:pPr>
              <w:keepNext/>
              <w:rPr>
                <w:bCs/>
                <w:color w:val="3E986A"/>
                <w:szCs w:val="17"/>
              </w:rPr>
            </w:pPr>
            <w:r w:rsidRPr="00FD0496">
              <w:rPr>
                <w:bCs/>
                <w:color w:val="3E986A"/>
                <w:szCs w:val="17"/>
              </w:rPr>
              <w:t>Bureau Edustandaard</w:t>
            </w:r>
          </w:p>
        </w:tc>
        <w:tc>
          <w:tcPr>
            <w:tcW w:w="5562" w:type="dxa"/>
            <w:shd w:val="clear" w:color="auto" w:fill="auto"/>
          </w:tcPr>
          <w:p w14:paraId="47161789" w14:textId="637A1624" w:rsidR="00D7275A" w:rsidRPr="00FD0496" w:rsidRDefault="0013308A" w:rsidP="0015295A">
            <w:pPr>
              <w:keepNext/>
              <w:rPr>
                <w:bCs/>
                <w:color w:val="auto"/>
                <w:szCs w:val="17"/>
              </w:rPr>
            </w:pPr>
            <w:r w:rsidRPr="00FD0496">
              <w:rPr>
                <w:bCs/>
                <w:color w:val="auto"/>
                <w:szCs w:val="17"/>
              </w:rPr>
              <w:t>Edu-K als platform gaat de afspraak, zoals het jaarplan 2016 aangeeft, omarmen en daarmee wordt aangestuurd op implementatie.</w:t>
            </w:r>
          </w:p>
        </w:tc>
        <w:tc>
          <w:tcPr>
            <w:tcW w:w="1653" w:type="dxa"/>
            <w:shd w:val="clear" w:color="auto" w:fill="auto"/>
          </w:tcPr>
          <w:p w14:paraId="5FE18999" w14:textId="4FDB357D" w:rsidR="00D7275A" w:rsidRPr="00FD0496" w:rsidRDefault="00D7275A" w:rsidP="0015295A">
            <w:pPr>
              <w:keepNext/>
              <w:rPr>
                <w:bCs/>
                <w:color w:val="auto"/>
                <w:szCs w:val="17"/>
              </w:rPr>
            </w:pPr>
            <w:r w:rsidRPr="00FD0496">
              <w:rPr>
                <w:bCs/>
                <w:color w:val="auto"/>
                <w:szCs w:val="17"/>
              </w:rPr>
              <w:t>Voldoet</w:t>
            </w:r>
          </w:p>
        </w:tc>
      </w:tr>
      <w:tr w:rsidR="00D7275A" w:rsidRPr="00FD0496" w14:paraId="39E50E69" w14:textId="77777777" w:rsidTr="00D7275A">
        <w:trPr>
          <w:cantSplit/>
        </w:trPr>
        <w:tc>
          <w:tcPr>
            <w:tcW w:w="2093" w:type="dxa"/>
            <w:shd w:val="clear" w:color="auto" w:fill="auto"/>
          </w:tcPr>
          <w:p w14:paraId="49E8257F" w14:textId="77777777" w:rsidR="00D7275A" w:rsidRPr="00FD0496" w:rsidRDefault="00D7275A" w:rsidP="0015295A">
            <w:pPr>
              <w:keepNext/>
              <w:rPr>
                <w:bCs/>
                <w:color w:val="3E986A"/>
                <w:szCs w:val="17"/>
              </w:rPr>
            </w:pPr>
            <w:r w:rsidRPr="00FD0496">
              <w:rPr>
                <w:bCs/>
                <w:color w:val="3E986A"/>
                <w:szCs w:val="17"/>
              </w:rPr>
              <w:t>Reactie van indiener</w:t>
            </w:r>
          </w:p>
        </w:tc>
        <w:tc>
          <w:tcPr>
            <w:tcW w:w="7215" w:type="dxa"/>
            <w:gridSpan w:val="2"/>
            <w:shd w:val="clear" w:color="auto" w:fill="auto"/>
          </w:tcPr>
          <w:p w14:paraId="69F367E1" w14:textId="77777777" w:rsidR="00D7275A" w:rsidRPr="00FD0496" w:rsidRDefault="00D7275A" w:rsidP="0015295A">
            <w:pPr>
              <w:keepNext/>
              <w:spacing w:line="200" w:lineRule="exact"/>
              <w:rPr>
                <w:bCs/>
                <w:color w:val="auto"/>
                <w:szCs w:val="17"/>
              </w:rPr>
            </w:pPr>
          </w:p>
        </w:tc>
      </w:tr>
    </w:tbl>
    <w:p w14:paraId="409A041C" w14:textId="77777777" w:rsidR="00C27C15" w:rsidRPr="00FD0496" w:rsidRDefault="00C27C15" w:rsidP="002C3120"/>
    <w:p w14:paraId="54AEA2B4" w14:textId="033CAD8E" w:rsidR="00D7275A" w:rsidRPr="00FD0496" w:rsidRDefault="0066098D" w:rsidP="008850B4">
      <w:pPr>
        <w:pStyle w:val="Kop1"/>
      </w:pPr>
      <w:bookmarkStart w:id="12" w:name="_Toc448233930"/>
      <w:r w:rsidRPr="00FD0496">
        <w:lastRenderedPageBreak/>
        <w:t xml:space="preserve">Implementatie en </w:t>
      </w:r>
      <w:r w:rsidR="00D7275A" w:rsidRPr="00FD0496">
        <w:t>adoptie</w:t>
      </w:r>
      <w:bookmarkEnd w:id="12"/>
    </w:p>
    <w:p w14:paraId="27F4198E" w14:textId="2980D05A" w:rsidR="00D7275A" w:rsidRPr="00FD0496" w:rsidRDefault="00D7275A" w:rsidP="008850B4">
      <w:pPr>
        <w:keepNext/>
      </w:pPr>
      <w:r w:rsidRPr="00FD0496">
        <w:t xml:space="preserve">Het gebruik van de afspraak </w:t>
      </w:r>
      <w:r w:rsidR="00DE07F2" w:rsidRPr="00FD0496">
        <w:t xml:space="preserve">is </w:t>
      </w:r>
      <w:r w:rsidR="008238E1" w:rsidRPr="00FD0496">
        <w:t>essentieel voor</w:t>
      </w:r>
      <w:r w:rsidR="007C28BA" w:rsidRPr="00FD0496">
        <w:t xml:space="preserve"> nut en noodzaak van beheer en doorontwikkeling</w:t>
      </w:r>
      <w:r w:rsidRPr="00FD0496">
        <w:t xml:space="preserve">. </w:t>
      </w:r>
    </w:p>
    <w:p w14:paraId="39BC951B" w14:textId="77777777" w:rsidR="00D7275A" w:rsidRPr="00FD0496" w:rsidRDefault="00D7275A" w:rsidP="008850B4">
      <w:pPr>
        <w:keepNext/>
      </w:pPr>
    </w:p>
    <w:p w14:paraId="29740861" w14:textId="77777777" w:rsidR="00B65A28" w:rsidRPr="00FD0496" w:rsidRDefault="00B65A28" w:rsidP="008850B4">
      <w:pPr>
        <w:pStyle w:val="Lijstalinea"/>
        <w:keepNext/>
        <w:numPr>
          <w:ilvl w:val="0"/>
          <w:numId w:val="22"/>
        </w:numPr>
      </w:pPr>
      <w:r w:rsidRPr="00FD0496">
        <w:t>De afspraak is begrijpelijk en eenduidig</w:t>
      </w:r>
      <w:r w:rsidRPr="00FD0496">
        <w:rPr>
          <w:rStyle w:val="Voetnootmarkering"/>
        </w:rPr>
        <w:footnoteReference w:id="10"/>
      </w:r>
      <w:r w:rsidRPr="00FD049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B65A28" w:rsidRPr="00FD0496" w14:paraId="63FEEB3F" w14:textId="77777777" w:rsidTr="00FD0496">
        <w:trPr>
          <w:cantSplit/>
        </w:trPr>
        <w:tc>
          <w:tcPr>
            <w:tcW w:w="2093" w:type="dxa"/>
            <w:shd w:val="clear" w:color="auto" w:fill="auto"/>
          </w:tcPr>
          <w:p w14:paraId="63722A68" w14:textId="77777777" w:rsidR="00B65A28" w:rsidRPr="00FD0496" w:rsidRDefault="00B65A28" w:rsidP="008850B4">
            <w:pPr>
              <w:keepNext/>
              <w:rPr>
                <w:bCs/>
                <w:color w:val="3E986A"/>
                <w:szCs w:val="17"/>
              </w:rPr>
            </w:pPr>
            <w:r w:rsidRPr="00FD0496">
              <w:rPr>
                <w:bCs/>
                <w:color w:val="3E986A"/>
                <w:szCs w:val="17"/>
              </w:rPr>
              <w:t>Gerelateerde vragen</w:t>
            </w:r>
          </w:p>
        </w:tc>
        <w:tc>
          <w:tcPr>
            <w:tcW w:w="7215" w:type="dxa"/>
            <w:gridSpan w:val="2"/>
            <w:shd w:val="clear" w:color="auto" w:fill="auto"/>
          </w:tcPr>
          <w:p w14:paraId="2DD1C853" w14:textId="1FE29F09" w:rsidR="00B65A28" w:rsidRPr="00FD0496" w:rsidRDefault="008850B4" w:rsidP="008850B4">
            <w:pPr>
              <w:keepNext/>
              <w:rPr>
                <w:bCs/>
                <w:color w:val="auto"/>
                <w:szCs w:val="17"/>
              </w:rPr>
            </w:pPr>
            <w:r w:rsidRPr="00FD0496">
              <w:rPr>
                <w:bCs/>
                <w:color w:val="auto"/>
                <w:szCs w:val="17"/>
              </w:rPr>
              <w:t>2.4, 2.11.1, 3.4, 4.1</w:t>
            </w:r>
          </w:p>
        </w:tc>
      </w:tr>
      <w:tr w:rsidR="00B65A28" w:rsidRPr="00FD0496" w14:paraId="2EC8FF93" w14:textId="77777777" w:rsidTr="00FD0496">
        <w:trPr>
          <w:cantSplit/>
        </w:trPr>
        <w:tc>
          <w:tcPr>
            <w:tcW w:w="2093" w:type="dxa"/>
            <w:shd w:val="clear" w:color="auto" w:fill="auto"/>
          </w:tcPr>
          <w:p w14:paraId="4593BA96" w14:textId="77777777" w:rsidR="00B65A28" w:rsidRPr="00FD0496" w:rsidRDefault="00B65A28" w:rsidP="008850B4">
            <w:pPr>
              <w:keepNext/>
              <w:rPr>
                <w:bCs/>
                <w:color w:val="3E986A"/>
                <w:szCs w:val="17"/>
              </w:rPr>
            </w:pPr>
            <w:r w:rsidRPr="00FD0496">
              <w:rPr>
                <w:bCs/>
                <w:color w:val="3E986A"/>
                <w:szCs w:val="17"/>
              </w:rPr>
              <w:t>Bureau Edustandaard</w:t>
            </w:r>
          </w:p>
        </w:tc>
        <w:tc>
          <w:tcPr>
            <w:tcW w:w="5562" w:type="dxa"/>
            <w:shd w:val="clear" w:color="auto" w:fill="auto"/>
          </w:tcPr>
          <w:p w14:paraId="4F69D925" w14:textId="77777777" w:rsidR="00B65A28" w:rsidRPr="00FD0496" w:rsidRDefault="00B65A28" w:rsidP="008850B4">
            <w:pPr>
              <w:keepNext/>
              <w:rPr>
                <w:bCs/>
                <w:color w:val="auto"/>
                <w:szCs w:val="17"/>
              </w:rPr>
            </w:pPr>
            <w:r w:rsidRPr="00FD0496">
              <w:rPr>
                <w:bCs/>
                <w:color w:val="auto"/>
                <w:szCs w:val="17"/>
              </w:rPr>
              <w:t>Voorschriften en principes kennen een structuur van het voorschrift/principe zelf, de uitleg of rationale en de impact of implicatie. Deze zijn niet altijd goed ingevuld, omdat de rationale in dat geval niet het waarom beschrijft en de impact of implicatie in veel gevallen een herhaling van de stelling is in andere bewoordingen.</w:t>
            </w:r>
          </w:p>
          <w:p w14:paraId="2ABC3350" w14:textId="6A4B103C" w:rsidR="00B65A28" w:rsidRPr="00FD0496" w:rsidRDefault="00B65A28" w:rsidP="008850B4">
            <w:pPr>
              <w:keepNext/>
              <w:rPr>
                <w:bCs/>
                <w:color w:val="auto"/>
                <w:szCs w:val="17"/>
              </w:rPr>
            </w:pPr>
            <w:r w:rsidRPr="00FD0496">
              <w:rPr>
                <w:bCs/>
                <w:color w:val="auto"/>
                <w:szCs w:val="17"/>
              </w:rPr>
              <w:t xml:space="preserve">De consistentie tussen het technische voorschriftendocument, de servicebeschrijving en de </w:t>
            </w:r>
            <w:proofErr w:type="spellStart"/>
            <w:r w:rsidRPr="00FD0496">
              <w:rPr>
                <w:bCs/>
                <w:color w:val="auto"/>
                <w:szCs w:val="17"/>
              </w:rPr>
              <w:t>xsd’s</w:t>
            </w:r>
            <w:proofErr w:type="spellEnd"/>
            <w:r w:rsidRPr="00FD0496">
              <w:rPr>
                <w:bCs/>
                <w:color w:val="auto"/>
                <w:szCs w:val="17"/>
              </w:rPr>
              <w:t>/</w:t>
            </w:r>
            <w:proofErr w:type="spellStart"/>
            <w:r w:rsidRPr="00FD0496">
              <w:rPr>
                <w:bCs/>
                <w:color w:val="auto"/>
                <w:szCs w:val="17"/>
              </w:rPr>
              <w:t>wsdl’s</w:t>
            </w:r>
            <w:proofErr w:type="spellEnd"/>
            <w:r w:rsidRPr="00FD0496">
              <w:rPr>
                <w:bCs/>
                <w:color w:val="auto"/>
                <w:szCs w:val="17"/>
              </w:rPr>
              <w:t xml:space="preserve"> is niet gecontroleerd.</w:t>
            </w:r>
          </w:p>
        </w:tc>
        <w:tc>
          <w:tcPr>
            <w:tcW w:w="1653" w:type="dxa"/>
            <w:shd w:val="clear" w:color="auto" w:fill="auto"/>
          </w:tcPr>
          <w:p w14:paraId="110959DC" w14:textId="77777777" w:rsidR="00B65A28" w:rsidRPr="00FD0496" w:rsidRDefault="00B65A28" w:rsidP="008850B4">
            <w:pPr>
              <w:keepNext/>
              <w:rPr>
                <w:bCs/>
                <w:color w:val="auto"/>
                <w:szCs w:val="17"/>
              </w:rPr>
            </w:pPr>
            <w:r w:rsidRPr="00FD0496">
              <w:rPr>
                <w:bCs/>
                <w:color w:val="auto"/>
                <w:szCs w:val="17"/>
              </w:rPr>
              <w:t>Voldoet ten dele</w:t>
            </w:r>
          </w:p>
        </w:tc>
      </w:tr>
      <w:tr w:rsidR="00B65A28" w:rsidRPr="00FD0496" w14:paraId="40347B83" w14:textId="77777777" w:rsidTr="00FD0496">
        <w:trPr>
          <w:cantSplit/>
        </w:trPr>
        <w:tc>
          <w:tcPr>
            <w:tcW w:w="2093" w:type="dxa"/>
            <w:shd w:val="clear" w:color="auto" w:fill="auto"/>
          </w:tcPr>
          <w:p w14:paraId="70017C26" w14:textId="77777777" w:rsidR="00B65A28" w:rsidRPr="00FD0496" w:rsidRDefault="00B65A28" w:rsidP="008850B4">
            <w:pPr>
              <w:keepNext/>
              <w:rPr>
                <w:bCs/>
                <w:color w:val="3E986A"/>
                <w:szCs w:val="17"/>
              </w:rPr>
            </w:pPr>
            <w:r w:rsidRPr="00FD0496">
              <w:rPr>
                <w:bCs/>
                <w:color w:val="3E986A"/>
                <w:szCs w:val="17"/>
              </w:rPr>
              <w:t>Reactie van indiener</w:t>
            </w:r>
          </w:p>
        </w:tc>
        <w:tc>
          <w:tcPr>
            <w:tcW w:w="7215" w:type="dxa"/>
            <w:gridSpan w:val="2"/>
            <w:shd w:val="clear" w:color="auto" w:fill="auto"/>
          </w:tcPr>
          <w:p w14:paraId="04049E2B" w14:textId="77777777" w:rsidR="00B65A28" w:rsidRPr="00FD0496" w:rsidRDefault="00B65A28" w:rsidP="008850B4">
            <w:pPr>
              <w:keepNext/>
              <w:spacing w:line="200" w:lineRule="exact"/>
              <w:rPr>
                <w:bCs/>
                <w:color w:val="auto"/>
                <w:szCs w:val="17"/>
              </w:rPr>
            </w:pPr>
          </w:p>
        </w:tc>
      </w:tr>
    </w:tbl>
    <w:p w14:paraId="477950EA" w14:textId="77777777" w:rsidR="00B65A28" w:rsidRPr="00FD0496" w:rsidRDefault="00B65A28" w:rsidP="00B65A28"/>
    <w:p w14:paraId="15F0ADAE" w14:textId="5A1564F2" w:rsidR="009C5FD7" w:rsidRPr="00FD0496" w:rsidRDefault="009C5FD7" w:rsidP="00571B14">
      <w:pPr>
        <w:pStyle w:val="Lijstalinea"/>
        <w:numPr>
          <w:ilvl w:val="0"/>
          <w:numId w:val="22"/>
        </w:numPr>
      </w:pPr>
      <w:r w:rsidRPr="00FD0496">
        <w:t xml:space="preserve">De aangemelde versie is </w:t>
      </w:r>
      <w:proofErr w:type="spellStart"/>
      <w:r w:rsidRPr="00FD0496">
        <w:t>backwards</w:t>
      </w:r>
      <w:proofErr w:type="spellEnd"/>
      <w:r w:rsidRPr="00FD0496">
        <w:t xml:space="preserve"> compatible</w:t>
      </w:r>
      <w:r w:rsidRPr="00FD0496">
        <w:rPr>
          <w:rStyle w:val="Voetnootmarkering"/>
        </w:rPr>
        <w:footnoteReference w:id="11"/>
      </w:r>
      <w:r w:rsidRPr="00FD0496">
        <w:t xml:space="preserve"> met eerdere versies van de standaard.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9C5FD7" w:rsidRPr="00FD0496" w14:paraId="022D40B6" w14:textId="77777777" w:rsidTr="009D1F69">
        <w:trPr>
          <w:cantSplit/>
        </w:trPr>
        <w:tc>
          <w:tcPr>
            <w:tcW w:w="2093" w:type="dxa"/>
            <w:shd w:val="clear" w:color="auto" w:fill="auto"/>
          </w:tcPr>
          <w:p w14:paraId="3C3B346A" w14:textId="77777777" w:rsidR="009C5FD7" w:rsidRPr="00FD0496" w:rsidRDefault="009C5FD7" w:rsidP="009D1F69">
            <w:pPr>
              <w:keepNext/>
              <w:rPr>
                <w:bCs/>
                <w:color w:val="3E986A"/>
                <w:szCs w:val="17"/>
              </w:rPr>
            </w:pPr>
            <w:r w:rsidRPr="00FD0496">
              <w:rPr>
                <w:bCs/>
                <w:color w:val="3E986A"/>
                <w:szCs w:val="17"/>
              </w:rPr>
              <w:t>Gerelateerde vragen</w:t>
            </w:r>
          </w:p>
        </w:tc>
        <w:tc>
          <w:tcPr>
            <w:tcW w:w="7215" w:type="dxa"/>
            <w:gridSpan w:val="2"/>
            <w:shd w:val="clear" w:color="auto" w:fill="auto"/>
          </w:tcPr>
          <w:p w14:paraId="46569209" w14:textId="53FBD6F0" w:rsidR="009C5FD7" w:rsidRPr="00FD0496" w:rsidRDefault="008850B4" w:rsidP="009D1F69">
            <w:pPr>
              <w:keepNext/>
              <w:rPr>
                <w:bCs/>
                <w:color w:val="auto"/>
                <w:szCs w:val="17"/>
              </w:rPr>
            </w:pPr>
            <w:r w:rsidRPr="00FD0496">
              <w:rPr>
                <w:bCs/>
                <w:color w:val="auto"/>
                <w:szCs w:val="17"/>
              </w:rPr>
              <w:t>6.1</w:t>
            </w:r>
          </w:p>
        </w:tc>
      </w:tr>
      <w:tr w:rsidR="009C5FD7" w:rsidRPr="00FD0496" w14:paraId="3BD8F5A5" w14:textId="77777777" w:rsidTr="009D1F69">
        <w:trPr>
          <w:cantSplit/>
        </w:trPr>
        <w:tc>
          <w:tcPr>
            <w:tcW w:w="2093" w:type="dxa"/>
            <w:shd w:val="clear" w:color="auto" w:fill="auto"/>
          </w:tcPr>
          <w:p w14:paraId="1D1826A3" w14:textId="77777777" w:rsidR="009C5FD7" w:rsidRPr="00FD0496" w:rsidRDefault="009C5FD7" w:rsidP="009D1F69">
            <w:pPr>
              <w:keepNext/>
              <w:rPr>
                <w:bCs/>
                <w:color w:val="3E986A"/>
                <w:szCs w:val="17"/>
              </w:rPr>
            </w:pPr>
            <w:r w:rsidRPr="00FD0496">
              <w:rPr>
                <w:bCs/>
                <w:color w:val="3E986A"/>
                <w:szCs w:val="17"/>
              </w:rPr>
              <w:t>Bureau Edustandaard</w:t>
            </w:r>
          </w:p>
        </w:tc>
        <w:tc>
          <w:tcPr>
            <w:tcW w:w="5562" w:type="dxa"/>
            <w:shd w:val="clear" w:color="auto" w:fill="auto"/>
          </w:tcPr>
          <w:p w14:paraId="428F0E9D" w14:textId="48B01AE5" w:rsidR="009C5FD7" w:rsidRPr="00FD0496" w:rsidRDefault="001E5A9B" w:rsidP="008850B4">
            <w:pPr>
              <w:keepNext/>
              <w:rPr>
                <w:bCs/>
                <w:color w:val="auto"/>
                <w:szCs w:val="17"/>
              </w:rPr>
            </w:pPr>
            <w:r w:rsidRPr="00FD0496">
              <w:rPr>
                <w:bCs/>
                <w:color w:val="auto"/>
                <w:szCs w:val="17"/>
              </w:rPr>
              <w:t>H</w:t>
            </w:r>
            <w:r w:rsidR="008850B4" w:rsidRPr="00FD0496">
              <w:rPr>
                <w:bCs/>
                <w:color w:val="auto"/>
                <w:szCs w:val="17"/>
              </w:rPr>
              <w:t>et betreft de eerste geharmoniseerde</w:t>
            </w:r>
            <w:r w:rsidRPr="00FD0496">
              <w:rPr>
                <w:bCs/>
                <w:color w:val="auto"/>
                <w:szCs w:val="17"/>
              </w:rPr>
              <w:t xml:space="preserve"> versie</w:t>
            </w:r>
            <w:r w:rsidR="008850B4" w:rsidRPr="00FD0496">
              <w:rPr>
                <w:bCs/>
                <w:color w:val="auto"/>
                <w:szCs w:val="17"/>
              </w:rPr>
              <w:t xml:space="preserve"> en de opvolger van DTDL 1.5, Directe Toegang en LiMBO. E</w:t>
            </w:r>
            <w:r w:rsidRPr="00FD0496">
              <w:rPr>
                <w:bCs/>
                <w:color w:val="auto"/>
                <w:szCs w:val="17"/>
              </w:rPr>
              <w:t>r zijn veel overeenkomsten met de afspraken die hiermee zijn vervangen</w:t>
            </w:r>
            <w:r w:rsidR="008850B4" w:rsidRPr="00FD0496">
              <w:rPr>
                <w:bCs/>
                <w:color w:val="auto"/>
                <w:szCs w:val="17"/>
              </w:rPr>
              <w:t xml:space="preserve">, maar hoe versie 2.0 </w:t>
            </w:r>
            <w:proofErr w:type="spellStart"/>
            <w:r w:rsidR="008850B4" w:rsidRPr="00FD0496">
              <w:rPr>
                <w:bCs/>
                <w:color w:val="auto"/>
                <w:szCs w:val="17"/>
              </w:rPr>
              <w:t>backwards</w:t>
            </w:r>
            <w:proofErr w:type="spellEnd"/>
            <w:r w:rsidR="008850B4" w:rsidRPr="00FD0496">
              <w:rPr>
                <w:bCs/>
                <w:color w:val="auto"/>
                <w:szCs w:val="17"/>
              </w:rPr>
              <w:t xml:space="preserve"> compatible is, staat niet beschreven.</w:t>
            </w:r>
          </w:p>
        </w:tc>
        <w:tc>
          <w:tcPr>
            <w:tcW w:w="1653" w:type="dxa"/>
            <w:shd w:val="clear" w:color="auto" w:fill="auto"/>
          </w:tcPr>
          <w:p w14:paraId="10C39FDF" w14:textId="1A79DDAB" w:rsidR="009C5FD7" w:rsidRPr="00FD0496" w:rsidRDefault="001C3B74" w:rsidP="009D1F69">
            <w:pPr>
              <w:keepNext/>
              <w:rPr>
                <w:bCs/>
                <w:color w:val="auto"/>
                <w:szCs w:val="17"/>
              </w:rPr>
            </w:pPr>
            <w:r w:rsidRPr="00FD0496">
              <w:rPr>
                <w:bCs/>
                <w:color w:val="auto"/>
                <w:szCs w:val="17"/>
              </w:rPr>
              <w:t>Vooralsnog onbekend</w:t>
            </w:r>
          </w:p>
        </w:tc>
      </w:tr>
      <w:tr w:rsidR="009C5FD7" w:rsidRPr="00FD0496" w14:paraId="1ECA9197" w14:textId="77777777" w:rsidTr="009D1F69">
        <w:trPr>
          <w:cantSplit/>
        </w:trPr>
        <w:tc>
          <w:tcPr>
            <w:tcW w:w="2093" w:type="dxa"/>
            <w:shd w:val="clear" w:color="auto" w:fill="auto"/>
          </w:tcPr>
          <w:p w14:paraId="0D54874C" w14:textId="77777777" w:rsidR="009C5FD7" w:rsidRPr="00FD0496" w:rsidRDefault="009C5FD7" w:rsidP="009D1F69">
            <w:pPr>
              <w:keepNext/>
              <w:rPr>
                <w:bCs/>
                <w:color w:val="3E986A"/>
                <w:szCs w:val="17"/>
              </w:rPr>
            </w:pPr>
            <w:r w:rsidRPr="00FD0496">
              <w:rPr>
                <w:bCs/>
                <w:color w:val="3E986A"/>
                <w:szCs w:val="17"/>
              </w:rPr>
              <w:t>Reactie van indiener</w:t>
            </w:r>
          </w:p>
        </w:tc>
        <w:tc>
          <w:tcPr>
            <w:tcW w:w="7215" w:type="dxa"/>
            <w:gridSpan w:val="2"/>
            <w:shd w:val="clear" w:color="auto" w:fill="auto"/>
          </w:tcPr>
          <w:p w14:paraId="7ED7259A" w14:textId="4668B69F" w:rsidR="009C5FD7" w:rsidRPr="00FD0496" w:rsidRDefault="009C5FD7" w:rsidP="00413293">
            <w:pPr>
              <w:keepNext/>
              <w:spacing w:line="200" w:lineRule="exact"/>
              <w:rPr>
                <w:bCs/>
                <w:color w:val="auto"/>
                <w:szCs w:val="17"/>
              </w:rPr>
            </w:pPr>
          </w:p>
        </w:tc>
      </w:tr>
    </w:tbl>
    <w:p w14:paraId="19123BB6" w14:textId="44987277" w:rsidR="009C5FD7" w:rsidRPr="00FD0496" w:rsidRDefault="009C5FD7" w:rsidP="00D7275A"/>
    <w:p w14:paraId="3953A68B" w14:textId="2CA822F5" w:rsidR="009C5FD7" w:rsidRPr="00FD0496" w:rsidRDefault="009C5FD7" w:rsidP="00571B14">
      <w:pPr>
        <w:pStyle w:val="Lijstalinea"/>
        <w:keepNext/>
        <w:numPr>
          <w:ilvl w:val="0"/>
          <w:numId w:val="22"/>
        </w:numPr>
      </w:pPr>
      <w:r w:rsidRPr="00FD0496">
        <w:t>De aangemelde versie houdt rekening met forward compatibiliteit.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9C5FD7" w:rsidRPr="00FD0496" w14:paraId="57E9D062" w14:textId="77777777" w:rsidTr="009D1F69">
        <w:trPr>
          <w:cantSplit/>
        </w:trPr>
        <w:tc>
          <w:tcPr>
            <w:tcW w:w="2093" w:type="dxa"/>
            <w:shd w:val="clear" w:color="auto" w:fill="auto"/>
          </w:tcPr>
          <w:p w14:paraId="4A5173D2" w14:textId="77777777" w:rsidR="009C5FD7" w:rsidRPr="00FD0496" w:rsidRDefault="009C5FD7" w:rsidP="001E5A9B">
            <w:pPr>
              <w:keepNext/>
              <w:rPr>
                <w:bCs/>
                <w:color w:val="3E986A"/>
                <w:szCs w:val="17"/>
              </w:rPr>
            </w:pPr>
            <w:r w:rsidRPr="00FD0496">
              <w:rPr>
                <w:bCs/>
                <w:color w:val="3E986A"/>
                <w:szCs w:val="17"/>
              </w:rPr>
              <w:t>Gerelateerde vragen</w:t>
            </w:r>
          </w:p>
        </w:tc>
        <w:tc>
          <w:tcPr>
            <w:tcW w:w="7215" w:type="dxa"/>
            <w:gridSpan w:val="2"/>
            <w:shd w:val="clear" w:color="auto" w:fill="auto"/>
          </w:tcPr>
          <w:p w14:paraId="31D51DED" w14:textId="7F7197A4" w:rsidR="009C5FD7" w:rsidRPr="00FD0496" w:rsidRDefault="008850B4" w:rsidP="001E5A9B">
            <w:pPr>
              <w:keepNext/>
              <w:rPr>
                <w:bCs/>
                <w:color w:val="auto"/>
                <w:szCs w:val="17"/>
              </w:rPr>
            </w:pPr>
            <w:r w:rsidRPr="00FD0496">
              <w:rPr>
                <w:bCs/>
                <w:color w:val="auto"/>
                <w:szCs w:val="17"/>
              </w:rPr>
              <w:t>6.2</w:t>
            </w:r>
          </w:p>
        </w:tc>
      </w:tr>
      <w:tr w:rsidR="009C5FD7" w:rsidRPr="00FD0496" w14:paraId="5097B2B1" w14:textId="77777777" w:rsidTr="009D1F69">
        <w:trPr>
          <w:cantSplit/>
        </w:trPr>
        <w:tc>
          <w:tcPr>
            <w:tcW w:w="2093" w:type="dxa"/>
            <w:shd w:val="clear" w:color="auto" w:fill="auto"/>
          </w:tcPr>
          <w:p w14:paraId="3FEC1DC9" w14:textId="77777777" w:rsidR="009C5FD7" w:rsidRPr="00FD0496" w:rsidRDefault="009C5FD7" w:rsidP="001E5A9B">
            <w:pPr>
              <w:keepNext/>
              <w:rPr>
                <w:bCs/>
                <w:color w:val="3E986A"/>
                <w:szCs w:val="17"/>
              </w:rPr>
            </w:pPr>
            <w:r w:rsidRPr="00FD0496">
              <w:rPr>
                <w:bCs/>
                <w:color w:val="3E986A"/>
                <w:szCs w:val="17"/>
              </w:rPr>
              <w:t>Bureau Edustandaard</w:t>
            </w:r>
          </w:p>
        </w:tc>
        <w:tc>
          <w:tcPr>
            <w:tcW w:w="5562" w:type="dxa"/>
            <w:shd w:val="clear" w:color="auto" w:fill="auto"/>
          </w:tcPr>
          <w:p w14:paraId="603F8E38" w14:textId="432E4B26" w:rsidR="009C5FD7" w:rsidRPr="00FD0496" w:rsidRDefault="00BF4AE6" w:rsidP="00B24E18">
            <w:pPr>
              <w:keepNext/>
              <w:rPr>
                <w:bCs/>
                <w:color w:val="auto"/>
                <w:szCs w:val="17"/>
              </w:rPr>
            </w:pPr>
            <w:r w:rsidRPr="00FD0496">
              <w:rPr>
                <w:bCs/>
                <w:color w:val="auto"/>
                <w:szCs w:val="17"/>
              </w:rPr>
              <w:t xml:space="preserve">Uitgesproken is dat het onwenselijk is om binnen aanzienlijke tijd grote wijzigingen door te voeren. </w:t>
            </w:r>
            <w:r w:rsidR="00DB60D3" w:rsidRPr="00FD0496">
              <w:rPr>
                <w:bCs/>
                <w:color w:val="auto"/>
                <w:szCs w:val="17"/>
              </w:rPr>
              <w:t>Een aantal principes zullen in ieder geval moeten wijzigen als de nummervoorziening er is.</w:t>
            </w:r>
            <w:r w:rsidR="001C3B74" w:rsidRPr="00FD0496">
              <w:rPr>
                <w:bCs/>
                <w:color w:val="auto"/>
                <w:szCs w:val="17"/>
              </w:rPr>
              <w:t xml:space="preserve"> Een impactanalyse voor ECK D&amp;T als de nummervoorziening er komt, </w:t>
            </w:r>
            <w:r w:rsidR="00B24E18">
              <w:rPr>
                <w:bCs/>
                <w:color w:val="auto"/>
                <w:szCs w:val="17"/>
              </w:rPr>
              <w:t>wordt geadviseerd</w:t>
            </w:r>
            <w:r w:rsidR="001C3B74" w:rsidRPr="00FD0496">
              <w:rPr>
                <w:bCs/>
                <w:color w:val="auto"/>
                <w:szCs w:val="17"/>
              </w:rPr>
              <w:t>.</w:t>
            </w:r>
          </w:p>
        </w:tc>
        <w:tc>
          <w:tcPr>
            <w:tcW w:w="1653" w:type="dxa"/>
            <w:shd w:val="clear" w:color="auto" w:fill="auto"/>
          </w:tcPr>
          <w:p w14:paraId="4D62565B" w14:textId="77777777" w:rsidR="009C5FD7" w:rsidRPr="00FD0496" w:rsidRDefault="009C5FD7" w:rsidP="001E5A9B">
            <w:pPr>
              <w:keepNext/>
              <w:rPr>
                <w:bCs/>
                <w:color w:val="auto"/>
                <w:szCs w:val="17"/>
              </w:rPr>
            </w:pPr>
            <w:r w:rsidRPr="00FD0496">
              <w:rPr>
                <w:bCs/>
                <w:color w:val="auto"/>
                <w:szCs w:val="17"/>
              </w:rPr>
              <w:t>Voldoet ten dele</w:t>
            </w:r>
          </w:p>
        </w:tc>
      </w:tr>
      <w:tr w:rsidR="009C5FD7" w:rsidRPr="00FD0496" w14:paraId="66720EF1" w14:textId="77777777" w:rsidTr="009D1F69">
        <w:trPr>
          <w:cantSplit/>
        </w:trPr>
        <w:tc>
          <w:tcPr>
            <w:tcW w:w="2093" w:type="dxa"/>
            <w:shd w:val="clear" w:color="auto" w:fill="auto"/>
          </w:tcPr>
          <w:p w14:paraId="66AF1959" w14:textId="77777777" w:rsidR="009C5FD7" w:rsidRPr="00FD0496" w:rsidRDefault="009C5FD7" w:rsidP="001E5A9B">
            <w:pPr>
              <w:keepNext/>
              <w:rPr>
                <w:bCs/>
                <w:color w:val="3E986A"/>
                <w:szCs w:val="17"/>
              </w:rPr>
            </w:pPr>
            <w:r w:rsidRPr="00FD0496">
              <w:rPr>
                <w:bCs/>
                <w:color w:val="3E986A"/>
                <w:szCs w:val="17"/>
              </w:rPr>
              <w:t>Reactie van indiener</w:t>
            </w:r>
          </w:p>
        </w:tc>
        <w:tc>
          <w:tcPr>
            <w:tcW w:w="7215" w:type="dxa"/>
            <w:gridSpan w:val="2"/>
            <w:shd w:val="clear" w:color="auto" w:fill="auto"/>
          </w:tcPr>
          <w:p w14:paraId="666C5E7F" w14:textId="2AD15505" w:rsidR="009C5FD7" w:rsidRPr="00FD0496" w:rsidRDefault="00413293" w:rsidP="00B24E18">
            <w:pPr>
              <w:keepNext/>
              <w:rPr>
                <w:bCs/>
                <w:color w:val="auto"/>
                <w:szCs w:val="17"/>
              </w:rPr>
            </w:pPr>
            <w:r>
              <w:rPr>
                <w:bCs/>
                <w:color w:val="auto"/>
                <w:szCs w:val="17"/>
              </w:rPr>
              <w:t>Er wordt niet uitgesloten dat wijzigingen op termijn nodig zijn, maar in principe moet de 2.0 versie het gebruik van de Nummervoorziening ondersteunen.</w:t>
            </w:r>
          </w:p>
        </w:tc>
      </w:tr>
    </w:tbl>
    <w:p w14:paraId="5C3FFF15" w14:textId="77777777" w:rsidR="009C5FD7" w:rsidRPr="00FD0496" w:rsidRDefault="009C5FD7" w:rsidP="00D7275A"/>
    <w:p w14:paraId="40B42777" w14:textId="2059847B" w:rsidR="009C5FD7" w:rsidRPr="00FD0496" w:rsidRDefault="003931BC" w:rsidP="00571B14">
      <w:pPr>
        <w:pStyle w:val="Lijstalinea"/>
        <w:numPr>
          <w:ilvl w:val="0"/>
          <w:numId w:val="22"/>
        </w:numPr>
      </w:pPr>
      <w:r w:rsidRPr="00FD0496">
        <w:t>De afspraak heeft slechts die flexibiliteit die noodzakelijk is voor het uitwisselingsproces.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3931BC" w:rsidRPr="00FD0496" w14:paraId="32BE385C" w14:textId="77777777" w:rsidTr="009D1F69">
        <w:trPr>
          <w:cantSplit/>
        </w:trPr>
        <w:tc>
          <w:tcPr>
            <w:tcW w:w="2093" w:type="dxa"/>
            <w:shd w:val="clear" w:color="auto" w:fill="auto"/>
          </w:tcPr>
          <w:p w14:paraId="6492BE50" w14:textId="77777777" w:rsidR="003931BC" w:rsidRPr="00FD0496" w:rsidRDefault="003931BC" w:rsidP="009D1F69">
            <w:pPr>
              <w:keepNext/>
              <w:rPr>
                <w:bCs/>
                <w:color w:val="3E986A"/>
                <w:szCs w:val="17"/>
              </w:rPr>
            </w:pPr>
            <w:r w:rsidRPr="00FD0496">
              <w:rPr>
                <w:bCs/>
                <w:color w:val="3E986A"/>
                <w:szCs w:val="17"/>
              </w:rPr>
              <w:t>Gerelateerde vragen</w:t>
            </w:r>
          </w:p>
        </w:tc>
        <w:tc>
          <w:tcPr>
            <w:tcW w:w="7215" w:type="dxa"/>
            <w:gridSpan w:val="2"/>
            <w:shd w:val="clear" w:color="auto" w:fill="auto"/>
          </w:tcPr>
          <w:p w14:paraId="6C9BDEC6" w14:textId="517D0DBD" w:rsidR="003931BC" w:rsidRPr="00FD0496" w:rsidRDefault="008850B4" w:rsidP="009D1F69">
            <w:pPr>
              <w:keepNext/>
              <w:rPr>
                <w:bCs/>
                <w:color w:val="auto"/>
                <w:szCs w:val="17"/>
              </w:rPr>
            </w:pPr>
            <w:r w:rsidRPr="00FD0496">
              <w:rPr>
                <w:bCs/>
                <w:color w:val="auto"/>
                <w:szCs w:val="17"/>
              </w:rPr>
              <w:t>4.1</w:t>
            </w:r>
          </w:p>
        </w:tc>
      </w:tr>
      <w:tr w:rsidR="003931BC" w:rsidRPr="00FD0496" w14:paraId="5999253A" w14:textId="77777777" w:rsidTr="009D1F69">
        <w:trPr>
          <w:cantSplit/>
        </w:trPr>
        <w:tc>
          <w:tcPr>
            <w:tcW w:w="2093" w:type="dxa"/>
            <w:shd w:val="clear" w:color="auto" w:fill="auto"/>
          </w:tcPr>
          <w:p w14:paraId="4684E096" w14:textId="77777777" w:rsidR="003931BC" w:rsidRPr="00FD0496" w:rsidRDefault="003931BC" w:rsidP="009D1F69">
            <w:pPr>
              <w:keepNext/>
              <w:rPr>
                <w:bCs/>
                <w:color w:val="3E986A"/>
                <w:szCs w:val="17"/>
              </w:rPr>
            </w:pPr>
            <w:r w:rsidRPr="00FD0496">
              <w:rPr>
                <w:bCs/>
                <w:color w:val="3E986A"/>
                <w:szCs w:val="17"/>
              </w:rPr>
              <w:t>Bureau Edustandaard</w:t>
            </w:r>
          </w:p>
        </w:tc>
        <w:tc>
          <w:tcPr>
            <w:tcW w:w="5562" w:type="dxa"/>
            <w:shd w:val="clear" w:color="auto" w:fill="auto"/>
          </w:tcPr>
          <w:p w14:paraId="72A8B90D" w14:textId="5AA42E05" w:rsidR="003931BC" w:rsidRPr="00FD0496" w:rsidRDefault="00DB60D3" w:rsidP="009D1F69">
            <w:pPr>
              <w:keepNext/>
              <w:rPr>
                <w:bCs/>
                <w:color w:val="auto"/>
                <w:szCs w:val="17"/>
              </w:rPr>
            </w:pPr>
            <w:r w:rsidRPr="00FD0496">
              <w:rPr>
                <w:bCs/>
                <w:color w:val="auto"/>
                <w:szCs w:val="17"/>
              </w:rPr>
              <w:t xml:space="preserve">Veel zaken worden </w:t>
            </w:r>
            <w:proofErr w:type="gramStart"/>
            <w:r w:rsidRPr="00FD0496">
              <w:rPr>
                <w:bCs/>
                <w:color w:val="auto"/>
                <w:szCs w:val="17"/>
              </w:rPr>
              <w:t>vrij gelaten</w:t>
            </w:r>
            <w:proofErr w:type="gramEnd"/>
            <w:r w:rsidRPr="00FD0496">
              <w:rPr>
                <w:bCs/>
                <w:color w:val="auto"/>
                <w:szCs w:val="17"/>
              </w:rPr>
              <w:t xml:space="preserve">, zoals welke metadata over materiaal wordt vastgelegd, wat voor licenties gebruikt kunnen worden en hoe er ingelogd mag worden, als dit maar single </w:t>
            </w:r>
            <w:proofErr w:type="spellStart"/>
            <w:r w:rsidRPr="00FD0496">
              <w:rPr>
                <w:bCs/>
                <w:color w:val="auto"/>
                <w:szCs w:val="17"/>
              </w:rPr>
              <w:t>sign</w:t>
            </w:r>
            <w:proofErr w:type="spellEnd"/>
            <w:r w:rsidRPr="00FD0496">
              <w:rPr>
                <w:bCs/>
                <w:color w:val="auto"/>
                <w:szCs w:val="17"/>
              </w:rPr>
              <w:t>-on ondersteunt. Het is lastig inschatten in hoeverre deze flexibiliteit de interoperabiliteit kan schaden.</w:t>
            </w:r>
          </w:p>
        </w:tc>
        <w:tc>
          <w:tcPr>
            <w:tcW w:w="1653" w:type="dxa"/>
            <w:shd w:val="clear" w:color="auto" w:fill="auto"/>
          </w:tcPr>
          <w:p w14:paraId="4E34C5E8" w14:textId="29D54D3C" w:rsidR="003931BC" w:rsidRPr="00FD0496" w:rsidRDefault="00DB60D3" w:rsidP="009D1F69">
            <w:pPr>
              <w:keepNext/>
              <w:rPr>
                <w:bCs/>
                <w:color w:val="auto"/>
                <w:szCs w:val="17"/>
              </w:rPr>
            </w:pPr>
            <w:r w:rsidRPr="00FD0496">
              <w:rPr>
                <w:bCs/>
                <w:color w:val="auto"/>
                <w:szCs w:val="17"/>
              </w:rPr>
              <w:t>Vooralsnog onbekend</w:t>
            </w:r>
          </w:p>
        </w:tc>
      </w:tr>
      <w:tr w:rsidR="003931BC" w:rsidRPr="00FD0496" w14:paraId="5A2F0470" w14:textId="77777777" w:rsidTr="009D1F69">
        <w:trPr>
          <w:cantSplit/>
        </w:trPr>
        <w:tc>
          <w:tcPr>
            <w:tcW w:w="2093" w:type="dxa"/>
            <w:shd w:val="clear" w:color="auto" w:fill="auto"/>
          </w:tcPr>
          <w:p w14:paraId="63361B01" w14:textId="77777777" w:rsidR="003931BC" w:rsidRPr="00FD0496" w:rsidRDefault="003931BC" w:rsidP="009D1F69">
            <w:pPr>
              <w:keepNext/>
              <w:rPr>
                <w:bCs/>
                <w:color w:val="3E986A"/>
                <w:szCs w:val="17"/>
              </w:rPr>
            </w:pPr>
            <w:r w:rsidRPr="00FD0496">
              <w:rPr>
                <w:bCs/>
                <w:color w:val="3E986A"/>
                <w:szCs w:val="17"/>
              </w:rPr>
              <w:t>Reactie van indiener</w:t>
            </w:r>
          </w:p>
        </w:tc>
        <w:tc>
          <w:tcPr>
            <w:tcW w:w="7215" w:type="dxa"/>
            <w:gridSpan w:val="2"/>
            <w:shd w:val="clear" w:color="auto" w:fill="auto"/>
          </w:tcPr>
          <w:p w14:paraId="2DB6D5A6" w14:textId="77777777" w:rsidR="003931BC" w:rsidRPr="00FD0496" w:rsidRDefault="003931BC" w:rsidP="009D1F69">
            <w:pPr>
              <w:keepNext/>
              <w:spacing w:line="200" w:lineRule="exact"/>
              <w:rPr>
                <w:bCs/>
                <w:color w:val="auto"/>
                <w:szCs w:val="17"/>
              </w:rPr>
            </w:pPr>
          </w:p>
        </w:tc>
      </w:tr>
    </w:tbl>
    <w:p w14:paraId="6B898643" w14:textId="77777777" w:rsidR="009C5FD7" w:rsidRPr="00FD0496" w:rsidRDefault="009C5FD7" w:rsidP="00D7275A"/>
    <w:p w14:paraId="4E056E4A" w14:textId="38621290" w:rsidR="00BF4DD0" w:rsidRPr="00FD0496" w:rsidRDefault="00A477E1" w:rsidP="001C3B74">
      <w:pPr>
        <w:pStyle w:val="Lijstalinea"/>
        <w:keepNext/>
        <w:numPr>
          <w:ilvl w:val="0"/>
          <w:numId w:val="22"/>
        </w:numPr>
      </w:pPr>
      <w:r w:rsidRPr="00FD0496">
        <w:lastRenderedPageBreak/>
        <w:t>E</w:t>
      </w:r>
      <w:r w:rsidR="00BF4DD0" w:rsidRPr="00FD0496">
        <w:t xml:space="preserve">en gebruiker </w:t>
      </w:r>
      <w:r w:rsidRPr="00FD0496">
        <w:t xml:space="preserve">kan </w:t>
      </w:r>
      <w:r w:rsidR="00BF4DD0" w:rsidRPr="00FD0496">
        <w:t>de conformiteit van de implementatie v</w:t>
      </w:r>
      <w:r w:rsidRPr="00FD0496">
        <w:t>an de standaard (laten) toetsen.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E07A7C" w:rsidRPr="00FD0496" w14:paraId="2BF89021" w14:textId="77777777" w:rsidTr="009D1F69">
        <w:trPr>
          <w:cantSplit/>
        </w:trPr>
        <w:tc>
          <w:tcPr>
            <w:tcW w:w="2093" w:type="dxa"/>
            <w:shd w:val="clear" w:color="auto" w:fill="auto"/>
          </w:tcPr>
          <w:p w14:paraId="0D9FE338" w14:textId="77777777" w:rsidR="00E07A7C" w:rsidRPr="00FD0496" w:rsidRDefault="00E07A7C" w:rsidP="001C3B74">
            <w:pPr>
              <w:keepNext/>
              <w:rPr>
                <w:bCs/>
                <w:color w:val="3E986A"/>
                <w:szCs w:val="17"/>
              </w:rPr>
            </w:pPr>
            <w:r w:rsidRPr="00FD0496">
              <w:rPr>
                <w:bCs/>
                <w:color w:val="3E986A"/>
                <w:szCs w:val="17"/>
              </w:rPr>
              <w:t>Gerelateerde vragen</w:t>
            </w:r>
          </w:p>
        </w:tc>
        <w:tc>
          <w:tcPr>
            <w:tcW w:w="7215" w:type="dxa"/>
            <w:gridSpan w:val="2"/>
            <w:shd w:val="clear" w:color="auto" w:fill="auto"/>
          </w:tcPr>
          <w:p w14:paraId="49DC8574" w14:textId="71D63657" w:rsidR="00E07A7C" w:rsidRPr="00FD0496" w:rsidRDefault="00107FFC" w:rsidP="001C3B74">
            <w:pPr>
              <w:keepNext/>
              <w:rPr>
                <w:bCs/>
                <w:color w:val="auto"/>
                <w:szCs w:val="17"/>
              </w:rPr>
            </w:pPr>
            <w:r w:rsidRPr="00FD0496">
              <w:rPr>
                <w:bCs/>
                <w:color w:val="auto"/>
                <w:szCs w:val="17"/>
              </w:rPr>
              <w:t>4.1, 4.2</w:t>
            </w:r>
          </w:p>
        </w:tc>
      </w:tr>
      <w:tr w:rsidR="00E07A7C" w:rsidRPr="00FD0496" w14:paraId="60BF9372" w14:textId="77777777" w:rsidTr="009D1F69">
        <w:trPr>
          <w:cantSplit/>
        </w:trPr>
        <w:tc>
          <w:tcPr>
            <w:tcW w:w="2093" w:type="dxa"/>
            <w:shd w:val="clear" w:color="auto" w:fill="auto"/>
          </w:tcPr>
          <w:p w14:paraId="79BE056C" w14:textId="77777777" w:rsidR="00E07A7C" w:rsidRPr="00FD0496" w:rsidRDefault="00E07A7C" w:rsidP="001C3B74">
            <w:pPr>
              <w:keepNext/>
              <w:rPr>
                <w:bCs/>
                <w:color w:val="3E986A"/>
                <w:szCs w:val="17"/>
              </w:rPr>
            </w:pPr>
            <w:r w:rsidRPr="00FD0496">
              <w:rPr>
                <w:bCs/>
                <w:color w:val="3E986A"/>
                <w:szCs w:val="17"/>
              </w:rPr>
              <w:t>Bureau Edustandaard</w:t>
            </w:r>
          </w:p>
        </w:tc>
        <w:tc>
          <w:tcPr>
            <w:tcW w:w="5562" w:type="dxa"/>
            <w:shd w:val="clear" w:color="auto" w:fill="auto"/>
          </w:tcPr>
          <w:p w14:paraId="09E2EC5C" w14:textId="4D04B967" w:rsidR="00E07A7C" w:rsidRPr="00FD0496" w:rsidRDefault="001E5A9B" w:rsidP="001C3B74">
            <w:pPr>
              <w:keepNext/>
              <w:rPr>
                <w:bCs/>
                <w:color w:val="auto"/>
                <w:szCs w:val="17"/>
              </w:rPr>
            </w:pPr>
            <w:r w:rsidRPr="00FD0496">
              <w:rPr>
                <w:bCs/>
                <w:color w:val="auto"/>
                <w:szCs w:val="17"/>
              </w:rPr>
              <w:t xml:space="preserve">Er is een </w:t>
            </w:r>
            <w:proofErr w:type="spellStart"/>
            <w:r w:rsidR="00665C24" w:rsidRPr="00FD0496">
              <w:rPr>
                <w:bCs/>
                <w:color w:val="auto"/>
                <w:szCs w:val="17"/>
              </w:rPr>
              <w:t>compliancevoorziening</w:t>
            </w:r>
            <w:proofErr w:type="spellEnd"/>
            <w:r w:rsidR="00665C24" w:rsidRPr="00FD0496">
              <w:rPr>
                <w:bCs/>
                <w:color w:val="auto"/>
                <w:szCs w:val="17"/>
              </w:rPr>
              <w:t xml:space="preserve"> </w:t>
            </w:r>
            <w:r w:rsidRPr="00FD0496">
              <w:rPr>
                <w:bCs/>
                <w:color w:val="auto"/>
                <w:szCs w:val="17"/>
              </w:rPr>
              <w:t>in ontwikkeling</w:t>
            </w:r>
            <w:r w:rsidR="00665C24" w:rsidRPr="00FD0496">
              <w:rPr>
                <w:bCs/>
                <w:color w:val="auto"/>
                <w:szCs w:val="17"/>
              </w:rPr>
              <w:t xml:space="preserve"> die in maart wordt opgeleverd</w:t>
            </w:r>
            <w:r w:rsidRPr="00FD0496">
              <w:rPr>
                <w:bCs/>
                <w:color w:val="auto"/>
                <w:szCs w:val="17"/>
              </w:rPr>
              <w:t>.</w:t>
            </w:r>
            <w:r w:rsidR="00665C24" w:rsidRPr="00FD0496">
              <w:rPr>
                <w:bCs/>
                <w:color w:val="auto"/>
                <w:szCs w:val="17"/>
              </w:rPr>
              <w:t xml:space="preserve"> Met de </w:t>
            </w:r>
            <w:proofErr w:type="spellStart"/>
            <w:r w:rsidR="00665C24" w:rsidRPr="00FD0496">
              <w:rPr>
                <w:bCs/>
                <w:color w:val="auto"/>
                <w:szCs w:val="17"/>
              </w:rPr>
              <w:t>xsd’s</w:t>
            </w:r>
            <w:proofErr w:type="spellEnd"/>
            <w:r w:rsidR="00665C24" w:rsidRPr="00FD0496">
              <w:rPr>
                <w:bCs/>
                <w:color w:val="auto"/>
                <w:szCs w:val="17"/>
              </w:rPr>
              <w:t xml:space="preserve"> en </w:t>
            </w:r>
            <w:proofErr w:type="spellStart"/>
            <w:r w:rsidR="00665C24" w:rsidRPr="00FD0496">
              <w:rPr>
                <w:bCs/>
                <w:color w:val="auto"/>
                <w:szCs w:val="17"/>
              </w:rPr>
              <w:t>wsdl’s</w:t>
            </w:r>
            <w:proofErr w:type="spellEnd"/>
            <w:r w:rsidR="00665C24" w:rsidRPr="00FD0496">
              <w:rPr>
                <w:bCs/>
                <w:color w:val="auto"/>
                <w:szCs w:val="17"/>
              </w:rPr>
              <w:t xml:space="preserve"> is de conformiteit ook te toetsen.</w:t>
            </w:r>
          </w:p>
        </w:tc>
        <w:tc>
          <w:tcPr>
            <w:tcW w:w="1653" w:type="dxa"/>
            <w:shd w:val="clear" w:color="auto" w:fill="auto"/>
          </w:tcPr>
          <w:p w14:paraId="76A63155" w14:textId="458D795E" w:rsidR="00E07A7C" w:rsidRPr="00FD0496" w:rsidRDefault="00E07A7C" w:rsidP="001C3B74">
            <w:pPr>
              <w:keepNext/>
              <w:rPr>
                <w:bCs/>
                <w:color w:val="auto"/>
                <w:szCs w:val="17"/>
              </w:rPr>
            </w:pPr>
            <w:r w:rsidRPr="00FD0496">
              <w:rPr>
                <w:bCs/>
                <w:color w:val="auto"/>
                <w:szCs w:val="17"/>
              </w:rPr>
              <w:t>Voldoet</w:t>
            </w:r>
          </w:p>
        </w:tc>
      </w:tr>
      <w:tr w:rsidR="00E07A7C" w:rsidRPr="00FD0496" w14:paraId="455D7F5B" w14:textId="77777777" w:rsidTr="009D1F69">
        <w:trPr>
          <w:cantSplit/>
        </w:trPr>
        <w:tc>
          <w:tcPr>
            <w:tcW w:w="2093" w:type="dxa"/>
            <w:shd w:val="clear" w:color="auto" w:fill="auto"/>
          </w:tcPr>
          <w:p w14:paraId="30886923" w14:textId="77777777" w:rsidR="00E07A7C" w:rsidRPr="00FD0496" w:rsidRDefault="00E07A7C" w:rsidP="001C3B74">
            <w:pPr>
              <w:keepNext/>
              <w:rPr>
                <w:bCs/>
                <w:color w:val="3E986A"/>
                <w:szCs w:val="17"/>
              </w:rPr>
            </w:pPr>
            <w:r w:rsidRPr="00FD0496">
              <w:rPr>
                <w:bCs/>
                <w:color w:val="3E986A"/>
                <w:szCs w:val="17"/>
              </w:rPr>
              <w:t>Reactie van indiener</w:t>
            </w:r>
          </w:p>
        </w:tc>
        <w:tc>
          <w:tcPr>
            <w:tcW w:w="7215" w:type="dxa"/>
            <w:gridSpan w:val="2"/>
            <w:shd w:val="clear" w:color="auto" w:fill="auto"/>
          </w:tcPr>
          <w:p w14:paraId="7C362CB1" w14:textId="77777777" w:rsidR="00E07A7C" w:rsidRPr="00FD0496" w:rsidRDefault="00E07A7C" w:rsidP="001C3B74">
            <w:pPr>
              <w:keepNext/>
              <w:spacing w:line="200" w:lineRule="exact"/>
              <w:rPr>
                <w:bCs/>
                <w:color w:val="auto"/>
                <w:szCs w:val="17"/>
              </w:rPr>
            </w:pPr>
          </w:p>
        </w:tc>
      </w:tr>
    </w:tbl>
    <w:p w14:paraId="287EEC56" w14:textId="77777777" w:rsidR="00D7275A" w:rsidRPr="00FD0496" w:rsidRDefault="00D7275A" w:rsidP="00D7275A"/>
    <w:p w14:paraId="58CA334C" w14:textId="1A79BDE3" w:rsidR="003931BC" w:rsidRPr="00FD0496" w:rsidRDefault="003931BC" w:rsidP="00571B14">
      <w:pPr>
        <w:pStyle w:val="Lijstalinea"/>
        <w:numPr>
          <w:ilvl w:val="0"/>
          <w:numId w:val="22"/>
        </w:numPr>
      </w:pPr>
      <w:r w:rsidRPr="00FD0496">
        <w:t>Een implementatieoverzicht toont welke partijen de afspraak reeds hebben geïmplementeerd.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3931BC" w:rsidRPr="00FD0496" w14:paraId="2924500F" w14:textId="77777777" w:rsidTr="009D1F69">
        <w:trPr>
          <w:cantSplit/>
        </w:trPr>
        <w:tc>
          <w:tcPr>
            <w:tcW w:w="2093" w:type="dxa"/>
            <w:shd w:val="clear" w:color="auto" w:fill="auto"/>
          </w:tcPr>
          <w:p w14:paraId="4B767219" w14:textId="77777777" w:rsidR="003931BC" w:rsidRPr="00FD0496" w:rsidRDefault="003931BC" w:rsidP="009D1F69">
            <w:pPr>
              <w:keepNext/>
              <w:rPr>
                <w:bCs/>
                <w:color w:val="3E986A"/>
                <w:szCs w:val="17"/>
              </w:rPr>
            </w:pPr>
            <w:r w:rsidRPr="00FD0496">
              <w:rPr>
                <w:bCs/>
                <w:color w:val="3E986A"/>
                <w:szCs w:val="17"/>
              </w:rPr>
              <w:t>Gerelateerde vragen</w:t>
            </w:r>
          </w:p>
        </w:tc>
        <w:tc>
          <w:tcPr>
            <w:tcW w:w="7215" w:type="dxa"/>
            <w:gridSpan w:val="2"/>
            <w:shd w:val="clear" w:color="auto" w:fill="auto"/>
          </w:tcPr>
          <w:p w14:paraId="1A04119C" w14:textId="0EA8B248" w:rsidR="003931BC" w:rsidRPr="00FD0496" w:rsidRDefault="00B65A28" w:rsidP="009D1F69">
            <w:pPr>
              <w:keepNext/>
              <w:rPr>
                <w:bCs/>
                <w:color w:val="auto"/>
                <w:szCs w:val="17"/>
              </w:rPr>
            </w:pPr>
            <w:r w:rsidRPr="00FD0496">
              <w:rPr>
                <w:bCs/>
                <w:color w:val="auto"/>
                <w:szCs w:val="17"/>
              </w:rPr>
              <w:t>6.3</w:t>
            </w:r>
          </w:p>
        </w:tc>
      </w:tr>
      <w:tr w:rsidR="003931BC" w:rsidRPr="00FD0496" w14:paraId="6172190C" w14:textId="77777777" w:rsidTr="009D1F69">
        <w:trPr>
          <w:cantSplit/>
        </w:trPr>
        <w:tc>
          <w:tcPr>
            <w:tcW w:w="2093" w:type="dxa"/>
            <w:shd w:val="clear" w:color="auto" w:fill="auto"/>
          </w:tcPr>
          <w:p w14:paraId="712026BD" w14:textId="77777777" w:rsidR="003931BC" w:rsidRPr="00FD0496" w:rsidRDefault="003931BC" w:rsidP="009D1F69">
            <w:pPr>
              <w:keepNext/>
              <w:rPr>
                <w:bCs/>
                <w:color w:val="3E986A"/>
                <w:szCs w:val="17"/>
              </w:rPr>
            </w:pPr>
            <w:r w:rsidRPr="00FD0496">
              <w:rPr>
                <w:bCs/>
                <w:color w:val="3E986A"/>
                <w:szCs w:val="17"/>
              </w:rPr>
              <w:t>Bureau Edustandaard</w:t>
            </w:r>
          </w:p>
        </w:tc>
        <w:tc>
          <w:tcPr>
            <w:tcW w:w="5562" w:type="dxa"/>
            <w:shd w:val="clear" w:color="auto" w:fill="auto"/>
          </w:tcPr>
          <w:p w14:paraId="797B11F3" w14:textId="79E24B52" w:rsidR="003931BC" w:rsidRPr="00FD0496" w:rsidRDefault="001E5A9B" w:rsidP="009D1F69">
            <w:pPr>
              <w:keepNext/>
              <w:rPr>
                <w:bCs/>
                <w:color w:val="auto"/>
                <w:szCs w:val="17"/>
              </w:rPr>
            </w:pPr>
            <w:r w:rsidRPr="00FD0496">
              <w:rPr>
                <w:bCs/>
                <w:color w:val="auto"/>
                <w:szCs w:val="17"/>
              </w:rPr>
              <w:t xml:space="preserve">Een </w:t>
            </w:r>
            <w:r w:rsidR="00B24E18">
              <w:rPr>
                <w:bCs/>
                <w:color w:val="auto"/>
                <w:szCs w:val="17"/>
              </w:rPr>
              <w:t xml:space="preserve">uitgebreid </w:t>
            </w:r>
            <w:r w:rsidRPr="00FD0496">
              <w:rPr>
                <w:bCs/>
                <w:color w:val="auto"/>
                <w:szCs w:val="17"/>
              </w:rPr>
              <w:t xml:space="preserve">overzicht is via </w:t>
            </w:r>
            <w:hyperlink r:id="rId13" w:anchor="gid=1269512174" w:history="1">
              <w:r w:rsidRPr="00FD0496">
                <w:rPr>
                  <w:rStyle w:val="Hyperlink"/>
                  <w:bCs/>
                  <w:szCs w:val="17"/>
                </w:rPr>
                <w:t>Google sheets</w:t>
              </w:r>
            </w:hyperlink>
            <w:r w:rsidRPr="00FD0496">
              <w:rPr>
                <w:bCs/>
                <w:color w:val="auto"/>
                <w:szCs w:val="17"/>
              </w:rPr>
              <w:t xml:space="preserve"> beschikbaar</w:t>
            </w:r>
            <w:r w:rsidR="00B24E18">
              <w:rPr>
                <w:bCs/>
                <w:color w:val="auto"/>
                <w:szCs w:val="17"/>
              </w:rPr>
              <w:t xml:space="preserve"> inclusief wie de afspraken die nu met ECK D&amp;T zijn geharmoniseerd heeft geïmplementeerd.</w:t>
            </w:r>
          </w:p>
        </w:tc>
        <w:tc>
          <w:tcPr>
            <w:tcW w:w="1653" w:type="dxa"/>
            <w:shd w:val="clear" w:color="auto" w:fill="auto"/>
          </w:tcPr>
          <w:p w14:paraId="49190F70" w14:textId="7BF983CD" w:rsidR="003931BC" w:rsidRPr="00FD0496" w:rsidRDefault="003931BC" w:rsidP="009D1F69">
            <w:pPr>
              <w:keepNext/>
              <w:rPr>
                <w:bCs/>
                <w:color w:val="auto"/>
                <w:szCs w:val="17"/>
              </w:rPr>
            </w:pPr>
            <w:r w:rsidRPr="00FD0496">
              <w:rPr>
                <w:bCs/>
                <w:color w:val="auto"/>
                <w:szCs w:val="17"/>
              </w:rPr>
              <w:t>Voldoet</w:t>
            </w:r>
          </w:p>
        </w:tc>
      </w:tr>
      <w:tr w:rsidR="003931BC" w:rsidRPr="00FD0496" w14:paraId="0B80D8C5" w14:textId="77777777" w:rsidTr="009D1F69">
        <w:trPr>
          <w:cantSplit/>
        </w:trPr>
        <w:tc>
          <w:tcPr>
            <w:tcW w:w="2093" w:type="dxa"/>
            <w:shd w:val="clear" w:color="auto" w:fill="auto"/>
          </w:tcPr>
          <w:p w14:paraId="7137C7A2" w14:textId="77777777" w:rsidR="003931BC" w:rsidRPr="00FD0496" w:rsidRDefault="003931BC" w:rsidP="009D1F69">
            <w:pPr>
              <w:keepNext/>
              <w:rPr>
                <w:bCs/>
                <w:color w:val="3E986A"/>
                <w:szCs w:val="17"/>
              </w:rPr>
            </w:pPr>
            <w:r w:rsidRPr="00FD0496">
              <w:rPr>
                <w:bCs/>
                <w:color w:val="3E986A"/>
                <w:szCs w:val="17"/>
              </w:rPr>
              <w:t>Reactie van indiener</w:t>
            </w:r>
          </w:p>
        </w:tc>
        <w:tc>
          <w:tcPr>
            <w:tcW w:w="7215" w:type="dxa"/>
            <w:gridSpan w:val="2"/>
            <w:shd w:val="clear" w:color="auto" w:fill="auto"/>
          </w:tcPr>
          <w:p w14:paraId="03F28FBC" w14:textId="77777777" w:rsidR="003931BC" w:rsidRPr="00FD0496" w:rsidRDefault="003931BC" w:rsidP="009D1F69">
            <w:pPr>
              <w:keepNext/>
              <w:spacing w:line="200" w:lineRule="exact"/>
              <w:rPr>
                <w:bCs/>
                <w:color w:val="auto"/>
                <w:szCs w:val="17"/>
              </w:rPr>
            </w:pPr>
          </w:p>
        </w:tc>
      </w:tr>
    </w:tbl>
    <w:p w14:paraId="283D72B7" w14:textId="77777777" w:rsidR="00D7275A" w:rsidRPr="00FD0496" w:rsidRDefault="00D7275A" w:rsidP="00D7275A"/>
    <w:p w14:paraId="3C60C32C" w14:textId="16FBF011" w:rsidR="00434CEC" w:rsidRPr="00FD0496" w:rsidRDefault="00B65A28" w:rsidP="00571B14">
      <w:pPr>
        <w:pStyle w:val="Lijstalinea"/>
        <w:keepNext/>
        <w:numPr>
          <w:ilvl w:val="0"/>
          <w:numId w:val="22"/>
        </w:numPr>
      </w:pPr>
      <w:r w:rsidRPr="00FD0496">
        <w:t>Een implementatieplanning</w:t>
      </w:r>
      <w:r w:rsidRPr="00FD0496">
        <w:rPr>
          <w:rStyle w:val="Voetnootmarkering"/>
        </w:rPr>
        <w:footnoteReference w:id="12"/>
      </w:r>
      <w:r w:rsidR="005A4580" w:rsidRPr="00FD0496">
        <w:t xml:space="preserve"> is opgesteld.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1E2721" w:rsidRPr="00FD0496" w14:paraId="4BFC4D42" w14:textId="77777777" w:rsidTr="009D1F69">
        <w:trPr>
          <w:cantSplit/>
        </w:trPr>
        <w:tc>
          <w:tcPr>
            <w:tcW w:w="2093" w:type="dxa"/>
            <w:shd w:val="clear" w:color="auto" w:fill="auto"/>
          </w:tcPr>
          <w:p w14:paraId="736DAFD4" w14:textId="77777777" w:rsidR="001E2721" w:rsidRPr="00FD0496" w:rsidRDefault="001E2721" w:rsidP="007C28BA">
            <w:pPr>
              <w:keepNext/>
              <w:rPr>
                <w:bCs/>
                <w:color w:val="3E986A"/>
                <w:szCs w:val="17"/>
              </w:rPr>
            </w:pPr>
            <w:r w:rsidRPr="00FD0496">
              <w:rPr>
                <w:bCs/>
                <w:color w:val="3E986A"/>
                <w:szCs w:val="17"/>
              </w:rPr>
              <w:t>Gerelateerde vragen</w:t>
            </w:r>
          </w:p>
        </w:tc>
        <w:tc>
          <w:tcPr>
            <w:tcW w:w="7215" w:type="dxa"/>
            <w:gridSpan w:val="2"/>
            <w:shd w:val="clear" w:color="auto" w:fill="auto"/>
          </w:tcPr>
          <w:p w14:paraId="51FF58BE" w14:textId="31A51204" w:rsidR="001E2721" w:rsidRPr="00FD0496" w:rsidRDefault="00B65A28" w:rsidP="007C28BA">
            <w:pPr>
              <w:keepNext/>
              <w:rPr>
                <w:bCs/>
                <w:color w:val="auto"/>
                <w:szCs w:val="17"/>
              </w:rPr>
            </w:pPr>
            <w:r w:rsidRPr="00FD0496">
              <w:rPr>
                <w:bCs/>
                <w:color w:val="auto"/>
                <w:szCs w:val="17"/>
              </w:rPr>
              <w:t>6.3</w:t>
            </w:r>
          </w:p>
        </w:tc>
      </w:tr>
      <w:tr w:rsidR="001E2721" w:rsidRPr="00FD0496" w14:paraId="77B2ECC5" w14:textId="77777777" w:rsidTr="009D1F69">
        <w:trPr>
          <w:cantSplit/>
        </w:trPr>
        <w:tc>
          <w:tcPr>
            <w:tcW w:w="2093" w:type="dxa"/>
            <w:shd w:val="clear" w:color="auto" w:fill="auto"/>
          </w:tcPr>
          <w:p w14:paraId="292CCDD2" w14:textId="77777777" w:rsidR="001E2721" w:rsidRPr="00FD0496" w:rsidRDefault="001E2721" w:rsidP="007C28BA">
            <w:pPr>
              <w:keepNext/>
              <w:rPr>
                <w:bCs/>
                <w:color w:val="3E986A"/>
                <w:szCs w:val="17"/>
              </w:rPr>
            </w:pPr>
            <w:r w:rsidRPr="00FD0496">
              <w:rPr>
                <w:bCs/>
                <w:color w:val="3E986A"/>
                <w:szCs w:val="17"/>
              </w:rPr>
              <w:t>Bureau Edustandaard</w:t>
            </w:r>
          </w:p>
        </w:tc>
        <w:tc>
          <w:tcPr>
            <w:tcW w:w="5562" w:type="dxa"/>
            <w:shd w:val="clear" w:color="auto" w:fill="auto"/>
          </w:tcPr>
          <w:p w14:paraId="36E0B9E5" w14:textId="7D8A48BA" w:rsidR="001E2721" w:rsidRPr="00FD0496" w:rsidRDefault="001E5A9B" w:rsidP="005A4580">
            <w:pPr>
              <w:keepNext/>
              <w:rPr>
                <w:bCs/>
                <w:color w:val="auto"/>
                <w:szCs w:val="17"/>
              </w:rPr>
            </w:pPr>
            <w:r w:rsidRPr="00FD0496">
              <w:rPr>
                <w:bCs/>
                <w:color w:val="auto"/>
                <w:szCs w:val="17"/>
              </w:rPr>
              <w:t xml:space="preserve">Een implementatieplan </w:t>
            </w:r>
            <w:r w:rsidR="005A4580" w:rsidRPr="00FD0496">
              <w:rPr>
                <w:bCs/>
                <w:color w:val="auto"/>
                <w:szCs w:val="17"/>
              </w:rPr>
              <w:t>is nog niet aanwezig</w:t>
            </w:r>
            <w:r w:rsidRPr="00FD0496">
              <w:rPr>
                <w:bCs/>
                <w:color w:val="auto"/>
                <w:szCs w:val="17"/>
              </w:rPr>
              <w:t>.</w:t>
            </w:r>
            <w:r w:rsidR="0097568B" w:rsidRPr="00FD0496">
              <w:rPr>
                <w:bCs/>
                <w:color w:val="auto"/>
                <w:szCs w:val="17"/>
              </w:rPr>
              <w:t xml:space="preserve"> D</w:t>
            </w:r>
            <w:r w:rsidR="005A4580" w:rsidRPr="00FD0496">
              <w:rPr>
                <w:bCs/>
                <w:color w:val="auto"/>
                <w:szCs w:val="17"/>
              </w:rPr>
              <w:t>it</w:t>
            </w:r>
            <w:r w:rsidR="0097568B" w:rsidRPr="00FD0496">
              <w:rPr>
                <w:bCs/>
                <w:color w:val="auto"/>
                <w:szCs w:val="17"/>
              </w:rPr>
              <w:t xml:space="preserve"> staat op de agenda om besproken te worden </w:t>
            </w:r>
            <w:r w:rsidR="005A4580" w:rsidRPr="00FD0496">
              <w:rPr>
                <w:bCs/>
                <w:color w:val="auto"/>
                <w:szCs w:val="17"/>
              </w:rPr>
              <w:t xml:space="preserve">door het KAT </w:t>
            </w:r>
            <w:r w:rsidR="0097568B" w:rsidRPr="00FD0496">
              <w:rPr>
                <w:bCs/>
                <w:color w:val="auto"/>
                <w:szCs w:val="17"/>
              </w:rPr>
              <w:t>in de komende maanden.</w:t>
            </w:r>
            <w:r w:rsidR="00B24E18">
              <w:rPr>
                <w:bCs/>
                <w:color w:val="auto"/>
                <w:szCs w:val="17"/>
              </w:rPr>
              <w:t xml:space="preserve"> De </w:t>
            </w:r>
            <w:proofErr w:type="spellStart"/>
            <w:r w:rsidR="00B24E18">
              <w:rPr>
                <w:bCs/>
                <w:color w:val="auto"/>
                <w:szCs w:val="17"/>
              </w:rPr>
              <w:t>iECK</w:t>
            </w:r>
            <w:proofErr w:type="spellEnd"/>
            <w:r w:rsidR="00B24E18">
              <w:rPr>
                <w:bCs/>
                <w:color w:val="auto"/>
                <w:szCs w:val="17"/>
              </w:rPr>
              <w:t xml:space="preserve">-stuurgroep heeft afgesproken dat de </w:t>
            </w:r>
            <w:r w:rsidR="00B24E18" w:rsidRPr="00B24E18">
              <w:rPr>
                <w:bCs/>
                <w:color w:val="auto"/>
                <w:szCs w:val="17"/>
              </w:rPr>
              <w:t xml:space="preserve">Catalogus Service, </w:t>
            </w:r>
            <w:proofErr w:type="spellStart"/>
            <w:r w:rsidR="00B24E18" w:rsidRPr="00B24E18">
              <w:rPr>
                <w:bCs/>
                <w:color w:val="auto"/>
                <w:szCs w:val="17"/>
              </w:rPr>
              <w:t>Specify</w:t>
            </w:r>
            <w:proofErr w:type="spellEnd"/>
            <w:r w:rsidR="00B24E18" w:rsidRPr="00B24E18">
              <w:rPr>
                <w:bCs/>
                <w:color w:val="auto"/>
                <w:szCs w:val="17"/>
              </w:rPr>
              <w:t xml:space="preserve"> Service en License Service in 2</w:t>
            </w:r>
            <w:r w:rsidR="00B24E18">
              <w:rPr>
                <w:bCs/>
                <w:color w:val="auto"/>
                <w:szCs w:val="17"/>
              </w:rPr>
              <w:t>016-2017 geïmplementeerd gaan</w:t>
            </w:r>
            <w:r w:rsidR="00B24E18" w:rsidRPr="00B24E18">
              <w:rPr>
                <w:bCs/>
                <w:color w:val="auto"/>
                <w:szCs w:val="17"/>
              </w:rPr>
              <w:t xml:space="preserve"> worden</w:t>
            </w:r>
            <w:r w:rsidR="00B24E18">
              <w:rPr>
                <w:bCs/>
                <w:color w:val="auto"/>
                <w:szCs w:val="17"/>
              </w:rPr>
              <w:t>. Het advies van het Bureau is om deze afspraak concreet in dat plan op te nemen.</w:t>
            </w:r>
          </w:p>
        </w:tc>
        <w:tc>
          <w:tcPr>
            <w:tcW w:w="1653" w:type="dxa"/>
            <w:shd w:val="clear" w:color="auto" w:fill="auto"/>
          </w:tcPr>
          <w:p w14:paraId="08E5EC9D" w14:textId="31DF0B70" w:rsidR="001E2721" w:rsidRPr="00FD0496" w:rsidRDefault="001E2721" w:rsidP="007C28BA">
            <w:pPr>
              <w:keepNext/>
              <w:rPr>
                <w:bCs/>
                <w:color w:val="auto"/>
                <w:szCs w:val="17"/>
              </w:rPr>
            </w:pPr>
            <w:r w:rsidRPr="00FD0496">
              <w:rPr>
                <w:bCs/>
                <w:color w:val="auto"/>
                <w:szCs w:val="17"/>
              </w:rPr>
              <w:t>Voldoet niet</w:t>
            </w:r>
          </w:p>
        </w:tc>
      </w:tr>
      <w:tr w:rsidR="001E2721" w:rsidRPr="00FD0496" w14:paraId="41B497F4" w14:textId="77777777" w:rsidTr="009D1F69">
        <w:trPr>
          <w:cantSplit/>
        </w:trPr>
        <w:tc>
          <w:tcPr>
            <w:tcW w:w="2093" w:type="dxa"/>
            <w:shd w:val="clear" w:color="auto" w:fill="auto"/>
          </w:tcPr>
          <w:p w14:paraId="26322D94" w14:textId="77777777" w:rsidR="001E2721" w:rsidRPr="00FD0496" w:rsidRDefault="001E2721" w:rsidP="007C28BA">
            <w:pPr>
              <w:keepNext/>
              <w:rPr>
                <w:bCs/>
                <w:color w:val="3E986A"/>
                <w:szCs w:val="17"/>
              </w:rPr>
            </w:pPr>
            <w:r w:rsidRPr="00FD0496">
              <w:rPr>
                <w:bCs/>
                <w:color w:val="3E986A"/>
                <w:szCs w:val="17"/>
              </w:rPr>
              <w:t>Reactie van indiener</w:t>
            </w:r>
          </w:p>
        </w:tc>
        <w:tc>
          <w:tcPr>
            <w:tcW w:w="7215" w:type="dxa"/>
            <w:gridSpan w:val="2"/>
            <w:shd w:val="clear" w:color="auto" w:fill="auto"/>
          </w:tcPr>
          <w:p w14:paraId="6E0B4720" w14:textId="77777777" w:rsidR="001E2721" w:rsidRPr="00FD0496" w:rsidRDefault="001E2721" w:rsidP="007C28BA">
            <w:pPr>
              <w:keepNext/>
              <w:spacing w:line="200" w:lineRule="exact"/>
              <w:rPr>
                <w:bCs/>
                <w:color w:val="auto"/>
                <w:szCs w:val="17"/>
              </w:rPr>
            </w:pPr>
          </w:p>
        </w:tc>
      </w:tr>
    </w:tbl>
    <w:p w14:paraId="7DE30CF1" w14:textId="77777777" w:rsidR="00434CEC" w:rsidRPr="00FD0496" w:rsidRDefault="00434CEC" w:rsidP="002C3120"/>
    <w:p w14:paraId="64C6DE77" w14:textId="1C5102DA" w:rsidR="002C3120" w:rsidRPr="00FD0496" w:rsidRDefault="00434CEC" w:rsidP="00B519A7">
      <w:pPr>
        <w:pStyle w:val="Kop1"/>
      </w:pPr>
      <w:bookmarkStart w:id="13" w:name="_Toc448233931"/>
      <w:r w:rsidRPr="00FD0496">
        <w:t>Samenhang</w:t>
      </w:r>
      <w:bookmarkEnd w:id="13"/>
      <w:r w:rsidR="002C3120" w:rsidRPr="00FD0496">
        <w:t xml:space="preserve"> </w:t>
      </w:r>
    </w:p>
    <w:p w14:paraId="30F73CE2" w14:textId="05E95659" w:rsidR="00EB35BC" w:rsidRPr="00FD0496" w:rsidRDefault="0066098D" w:rsidP="002C3120">
      <w:r w:rsidRPr="00FD0496">
        <w:t xml:space="preserve">Een goede </w:t>
      </w:r>
      <w:r w:rsidR="003B78C2" w:rsidRPr="00FD0496">
        <w:t>samenhang</w:t>
      </w:r>
      <w:r w:rsidRPr="00FD0496">
        <w:t xml:space="preserve"> van afspraken </w:t>
      </w:r>
      <w:r w:rsidR="003B78C2" w:rsidRPr="00FD0496">
        <w:t xml:space="preserve">zorgt voor een </w:t>
      </w:r>
      <w:r w:rsidR="00FB3F4D" w:rsidRPr="00FD0496">
        <w:t xml:space="preserve">efficiëntere en uniforme </w:t>
      </w:r>
      <w:r w:rsidR="003B78C2" w:rsidRPr="00FD0496">
        <w:t>informatievoorziening</w:t>
      </w:r>
      <w:r w:rsidR="00FB3F4D" w:rsidRPr="00FD0496">
        <w:t>, bij voorkeur over meerdere toepassings- en/of werkingsgebieden heen.</w:t>
      </w:r>
    </w:p>
    <w:p w14:paraId="17E77482" w14:textId="77777777" w:rsidR="00EB35BC" w:rsidRPr="00FD0496" w:rsidRDefault="00EB35BC" w:rsidP="002C3120"/>
    <w:p w14:paraId="0E8579A9" w14:textId="13F1235E" w:rsidR="00B608E1" w:rsidRPr="00FD0496" w:rsidRDefault="00B608E1" w:rsidP="00571B14">
      <w:pPr>
        <w:pStyle w:val="Lijstalinea"/>
        <w:numPr>
          <w:ilvl w:val="0"/>
          <w:numId w:val="24"/>
        </w:numPr>
      </w:pPr>
      <w:r w:rsidRPr="00FD0496">
        <w:t>De aangemelde afspraak biedt meerwaarde boven bestaande concurrerende standaarden die in aanmerking zouden kunnen komen voor opname.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1E2721" w:rsidRPr="00FD0496" w14:paraId="2B7D8875" w14:textId="77777777" w:rsidTr="009D1F69">
        <w:trPr>
          <w:cantSplit/>
        </w:trPr>
        <w:tc>
          <w:tcPr>
            <w:tcW w:w="2093" w:type="dxa"/>
            <w:shd w:val="clear" w:color="auto" w:fill="auto"/>
          </w:tcPr>
          <w:p w14:paraId="2598B039" w14:textId="77777777" w:rsidR="001E2721" w:rsidRPr="00FD0496" w:rsidRDefault="001E2721" w:rsidP="009D1F69">
            <w:pPr>
              <w:keepNext/>
              <w:rPr>
                <w:bCs/>
                <w:color w:val="3E986A"/>
                <w:szCs w:val="17"/>
              </w:rPr>
            </w:pPr>
            <w:r w:rsidRPr="00FD0496">
              <w:rPr>
                <w:bCs/>
                <w:color w:val="3E986A"/>
                <w:szCs w:val="17"/>
              </w:rPr>
              <w:t>Gerelateerde vragen</w:t>
            </w:r>
          </w:p>
        </w:tc>
        <w:tc>
          <w:tcPr>
            <w:tcW w:w="7215" w:type="dxa"/>
            <w:gridSpan w:val="2"/>
            <w:shd w:val="clear" w:color="auto" w:fill="auto"/>
          </w:tcPr>
          <w:p w14:paraId="6DAD46AF" w14:textId="6BB2F332" w:rsidR="001E2721" w:rsidRPr="00FD0496" w:rsidRDefault="00107FFC" w:rsidP="009D1F69">
            <w:pPr>
              <w:keepNext/>
              <w:rPr>
                <w:bCs/>
                <w:color w:val="auto"/>
                <w:szCs w:val="17"/>
              </w:rPr>
            </w:pPr>
            <w:r w:rsidRPr="00FD0496">
              <w:rPr>
                <w:bCs/>
                <w:color w:val="auto"/>
                <w:szCs w:val="17"/>
              </w:rPr>
              <w:t>2.11.2</w:t>
            </w:r>
          </w:p>
        </w:tc>
      </w:tr>
      <w:tr w:rsidR="001E2721" w:rsidRPr="00FD0496" w14:paraId="12519D07" w14:textId="77777777" w:rsidTr="009D1F69">
        <w:trPr>
          <w:cantSplit/>
        </w:trPr>
        <w:tc>
          <w:tcPr>
            <w:tcW w:w="2093" w:type="dxa"/>
            <w:shd w:val="clear" w:color="auto" w:fill="auto"/>
          </w:tcPr>
          <w:p w14:paraId="09E8C51A" w14:textId="77777777" w:rsidR="001E2721" w:rsidRPr="00FD0496" w:rsidRDefault="001E2721" w:rsidP="009D1F69">
            <w:pPr>
              <w:keepNext/>
              <w:rPr>
                <w:bCs/>
                <w:color w:val="3E986A"/>
                <w:szCs w:val="17"/>
              </w:rPr>
            </w:pPr>
            <w:r w:rsidRPr="00FD0496">
              <w:rPr>
                <w:bCs/>
                <w:color w:val="3E986A"/>
                <w:szCs w:val="17"/>
              </w:rPr>
              <w:t>Bureau Edustandaard</w:t>
            </w:r>
          </w:p>
        </w:tc>
        <w:tc>
          <w:tcPr>
            <w:tcW w:w="5562" w:type="dxa"/>
            <w:shd w:val="clear" w:color="auto" w:fill="auto"/>
          </w:tcPr>
          <w:p w14:paraId="41DE2CB2" w14:textId="2353A83C" w:rsidR="001E2721" w:rsidRPr="00FD0496" w:rsidRDefault="00C4603C" w:rsidP="00C4603C">
            <w:pPr>
              <w:keepNext/>
              <w:rPr>
                <w:bCs/>
                <w:color w:val="auto"/>
                <w:szCs w:val="17"/>
              </w:rPr>
            </w:pPr>
            <w:r w:rsidRPr="00FD0496">
              <w:rPr>
                <w:bCs/>
                <w:color w:val="auto"/>
                <w:szCs w:val="17"/>
              </w:rPr>
              <w:t>Het betreft een geharmoniseerde afspraak die in zowel het vo als mbo toepasbaar is. Daarmee bestaat Basispoort nog als afspraak in het po met hetzelfde toepassingsgebied</w:t>
            </w:r>
            <w:r w:rsidR="00480BC3" w:rsidRPr="00FD0496">
              <w:rPr>
                <w:bCs/>
                <w:color w:val="auto"/>
                <w:szCs w:val="17"/>
              </w:rPr>
              <w:t>, maar ander werkingsgebied.</w:t>
            </w:r>
          </w:p>
        </w:tc>
        <w:tc>
          <w:tcPr>
            <w:tcW w:w="1653" w:type="dxa"/>
            <w:shd w:val="clear" w:color="auto" w:fill="auto"/>
          </w:tcPr>
          <w:p w14:paraId="47D004B6" w14:textId="6088DE22" w:rsidR="001E2721" w:rsidRPr="00FD0496" w:rsidRDefault="001E2721" w:rsidP="009D1F69">
            <w:pPr>
              <w:keepNext/>
              <w:rPr>
                <w:bCs/>
                <w:color w:val="auto"/>
                <w:szCs w:val="17"/>
              </w:rPr>
            </w:pPr>
            <w:r w:rsidRPr="00FD0496">
              <w:rPr>
                <w:bCs/>
                <w:color w:val="auto"/>
                <w:szCs w:val="17"/>
              </w:rPr>
              <w:t>Voldoet</w:t>
            </w:r>
          </w:p>
        </w:tc>
      </w:tr>
      <w:tr w:rsidR="001E2721" w:rsidRPr="00FD0496" w14:paraId="6B5D6FEB" w14:textId="77777777" w:rsidTr="009D1F69">
        <w:trPr>
          <w:cantSplit/>
        </w:trPr>
        <w:tc>
          <w:tcPr>
            <w:tcW w:w="2093" w:type="dxa"/>
            <w:shd w:val="clear" w:color="auto" w:fill="auto"/>
          </w:tcPr>
          <w:p w14:paraId="6001C007" w14:textId="77777777" w:rsidR="001E2721" w:rsidRPr="00FD0496" w:rsidRDefault="001E2721" w:rsidP="009D1F69">
            <w:pPr>
              <w:keepNext/>
              <w:rPr>
                <w:bCs/>
                <w:color w:val="3E986A"/>
                <w:szCs w:val="17"/>
              </w:rPr>
            </w:pPr>
            <w:r w:rsidRPr="00FD0496">
              <w:rPr>
                <w:bCs/>
                <w:color w:val="3E986A"/>
                <w:szCs w:val="17"/>
              </w:rPr>
              <w:t>Reactie van indiener</w:t>
            </w:r>
          </w:p>
        </w:tc>
        <w:tc>
          <w:tcPr>
            <w:tcW w:w="7215" w:type="dxa"/>
            <w:gridSpan w:val="2"/>
            <w:shd w:val="clear" w:color="auto" w:fill="auto"/>
          </w:tcPr>
          <w:p w14:paraId="3E30A602" w14:textId="77777777" w:rsidR="001E2721" w:rsidRPr="00FD0496" w:rsidRDefault="001E2721" w:rsidP="009D1F69">
            <w:pPr>
              <w:keepNext/>
              <w:spacing w:line="200" w:lineRule="exact"/>
              <w:rPr>
                <w:bCs/>
                <w:color w:val="auto"/>
                <w:szCs w:val="17"/>
              </w:rPr>
            </w:pPr>
          </w:p>
        </w:tc>
      </w:tr>
    </w:tbl>
    <w:p w14:paraId="22904699" w14:textId="77777777" w:rsidR="00B608E1" w:rsidRPr="00FD0496" w:rsidRDefault="00B608E1" w:rsidP="002C3120"/>
    <w:p w14:paraId="24E68C94" w14:textId="7B7C4046" w:rsidR="00B608E1" w:rsidRPr="00FD0496" w:rsidRDefault="00EB35BC" w:rsidP="00571B14">
      <w:pPr>
        <w:pStyle w:val="Lijstalinea"/>
        <w:numPr>
          <w:ilvl w:val="0"/>
          <w:numId w:val="24"/>
        </w:numPr>
      </w:pPr>
      <w:r w:rsidRPr="00FD0496">
        <w:t>Als de afspraak aan</w:t>
      </w:r>
      <w:r w:rsidR="005330A0" w:rsidRPr="00FD0496">
        <w:t xml:space="preserve">sluit </w:t>
      </w:r>
      <w:r w:rsidRPr="00FD0496">
        <w:t>op</w:t>
      </w:r>
      <w:r w:rsidR="005330A0" w:rsidRPr="00FD0496">
        <w:t xml:space="preserve"> internationale standaarden</w:t>
      </w:r>
      <w:r w:rsidRPr="00FD0496">
        <w:t>, dan is de gecreëerde afhankelijkheid goed doordacht.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1E2721" w:rsidRPr="00FD0496" w14:paraId="05195DF1" w14:textId="77777777" w:rsidTr="009D1F69">
        <w:trPr>
          <w:cantSplit/>
        </w:trPr>
        <w:tc>
          <w:tcPr>
            <w:tcW w:w="2093" w:type="dxa"/>
            <w:shd w:val="clear" w:color="auto" w:fill="auto"/>
          </w:tcPr>
          <w:p w14:paraId="7A9B785D" w14:textId="77777777" w:rsidR="001E2721" w:rsidRPr="00FD0496" w:rsidRDefault="001E2721" w:rsidP="009D1F69">
            <w:pPr>
              <w:keepNext/>
              <w:rPr>
                <w:bCs/>
                <w:color w:val="3E986A"/>
                <w:szCs w:val="17"/>
              </w:rPr>
            </w:pPr>
            <w:r w:rsidRPr="00FD0496">
              <w:rPr>
                <w:bCs/>
                <w:color w:val="3E986A"/>
                <w:szCs w:val="17"/>
              </w:rPr>
              <w:t>Gerelateerde vragen</w:t>
            </w:r>
          </w:p>
        </w:tc>
        <w:tc>
          <w:tcPr>
            <w:tcW w:w="7215" w:type="dxa"/>
            <w:gridSpan w:val="2"/>
            <w:shd w:val="clear" w:color="auto" w:fill="auto"/>
          </w:tcPr>
          <w:p w14:paraId="39657A80" w14:textId="72D5AAB6" w:rsidR="001E2721" w:rsidRPr="00FD0496" w:rsidRDefault="00107FFC" w:rsidP="009D1F69">
            <w:pPr>
              <w:keepNext/>
              <w:rPr>
                <w:bCs/>
                <w:color w:val="auto"/>
                <w:szCs w:val="17"/>
              </w:rPr>
            </w:pPr>
            <w:r w:rsidRPr="00FD0496">
              <w:rPr>
                <w:bCs/>
                <w:color w:val="auto"/>
                <w:szCs w:val="17"/>
              </w:rPr>
              <w:t>2.11.1</w:t>
            </w:r>
          </w:p>
        </w:tc>
      </w:tr>
      <w:tr w:rsidR="001E2721" w:rsidRPr="00FD0496" w14:paraId="1BCA9228" w14:textId="77777777" w:rsidTr="009D1F69">
        <w:trPr>
          <w:cantSplit/>
        </w:trPr>
        <w:tc>
          <w:tcPr>
            <w:tcW w:w="2093" w:type="dxa"/>
            <w:shd w:val="clear" w:color="auto" w:fill="auto"/>
          </w:tcPr>
          <w:p w14:paraId="39358712" w14:textId="77777777" w:rsidR="001E2721" w:rsidRPr="00FD0496" w:rsidRDefault="001E2721" w:rsidP="009D1F69">
            <w:pPr>
              <w:keepNext/>
              <w:rPr>
                <w:bCs/>
                <w:color w:val="3E986A"/>
                <w:szCs w:val="17"/>
              </w:rPr>
            </w:pPr>
            <w:r w:rsidRPr="00FD0496">
              <w:rPr>
                <w:bCs/>
                <w:color w:val="3E986A"/>
                <w:szCs w:val="17"/>
              </w:rPr>
              <w:t>Bureau Edustandaard</w:t>
            </w:r>
          </w:p>
        </w:tc>
        <w:tc>
          <w:tcPr>
            <w:tcW w:w="5562" w:type="dxa"/>
            <w:shd w:val="clear" w:color="auto" w:fill="auto"/>
          </w:tcPr>
          <w:p w14:paraId="558B90EF" w14:textId="739CF2ED" w:rsidR="001E2721" w:rsidRPr="00FD0496" w:rsidRDefault="00204FA1" w:rsidP="009D1F69">
            <w:pPr>
              <w:keepNext/>
              <w:rPr>
                <w:bCs/>
                <w:color w:val="auto"/>
                <w:szCs w:val="17"/>
              </w:rPr>
            </w:pPr>
            <w:r w:rsidRPr="00FD0496">
              <w:rPr>
                <w:bCs/>
                <w:color w:val="auto"/>
                <w:szCs w:val="17"/>
              </w:rPr>
              <w:t>Er is geen internationale afspraak waar deze afspraak op is gebaseerd.</w:t>
            </w:r>
          </w:p>
        </w:tc>
        <w:tc>
          <w:tcPr>
            <w:tcW w:w="1653" w:type="dxa"/>
            <w:shd w:val="clear" w:color="auto" w:fill="auto"/>
          </w:tcPr>
          <w:p w14:paraId="457B070F" w14:textId="3C38DB93" w:rsidR="001E2721" w:rsidRPr="00FD0496" w:rsidRDefault="001E2721" w:rsidP="009D1F69">
            <w:pPr>
              <w:keepNext/>
              <w:rPr>
                <w:bCs/>
                <w:color w:val="auto"/>
                <w:szCs w:val="17"/>
              </w:rPr>
            </w:pPr>
            <w:r w:rsidRPr="00FD0496">
              <w:rPr>
                <w:bCs/>
                <w:color w:val="auto"/>
                <w:szCs w:val="17"/>
              </w:rPr>
              <w:t>Voldoet</w:t>
            </w:r>
          </w:p>
        </w:tc>
      </w:tr>
      <w:tr w:rsidR="001E2721" w:rsidRPr="00FD0496" w14:paraId="74566FF9" w14:textId="77777777" w:rsidTr="009D1F69">
        <w:trPr>
          <w:cantSplit/>
        </w:trPr>
        <w:tc>
          <w:tcPr>
            <w:tcW w:w="2093" w:type="dxa"/>
            <w:shd w:val="clear" w:color="auto" w:fill="auto"/>
          </w:tcPr>
          <w:p w14:paraId="4555DBDA" w14:textId="77777777" w:rsidR="001E2721" w:rsidRPr="00FD0496" w:rsidRDefault="001E2721" w:rsidP="009D1F69">
            <w:pPr>
              <w:keepNext/>
              <w:rPr>
                <w:bCs/>
                <w:color w:val="3E986A"/>
                <w:szCs w:val="17"/>
              </w:rPr>
            </w:pPr>
            <w:r w:rsidRPr="00FD0496">
              <w:rPr>
                <w:bCs/>
                <w:color w:val="3E986A"/>
                <w:szCs w:val="17"/>
              </w:rPr>
              <w:t>Reactie van indiener</w:t>
            </w:r>
          </w:p>
        </w:tc>
        <w:tc>
          <w:tcPr>
            <w:tcW w:w="7215" w:type="dxa"/>
            <w:gridSpan w:val="2"/>
            <w:shd w:val="clear" w:color="auto" w:fill="auto"/>
          </w:tcPr>
          <w:p w14:paraId="09E01370" w14:textId="77777777" w:rsidR="001E2721" w:rsidRPr="00FD0496" w:rsidRDefault="001E2721" w:rsidP="009D1F69">
            <w:pPr>
              <w:keepNext/>
              <w:spacing w:line="200" w:lineRule="exact"/>
              <w:rPr>
                <w:bCs/>
                <w:color w:val="auto"/>
                <w:szCs w:val="17"/>
              </w:rPr>
            </w:pPr>
          </w:p>
        </w:tc>
      </w:tr>
    </w:tbl>
    <w:p w14:paraId="2284D2CB" w14:textId="77777777" w:rsidR="00EB35BC" w:rsidRPr="00FD0496" w:rsidRDefault="00EB35BC" w:rsidP="002C3120"/>
    <w:p w14:paraId="4EE7611C" w14:textId="6E141086" w:rsidR="00C27C15" w:rsidRPr="00FD0496" w:rsidRDefault="00EB35BC" w:rsidP="00B24E18">
      <w:pPr>
        <w:pStyle w:val="Lijstalinea"/>
        <w:keepNext/>
        <w:numPr>
          <w:ilvl w:val="0"/>
          <w:numId w:val="24"/>
        </w:numPr>
      </w:pPr>
      <w:r w:rsidRPr="00FD0496">
        <w:lastRenderedPageBreak/>
        <w:t>De relatie met (</w:t>
      </w:r>
      <w:proofErr w:type="spellStart"/>
      <w:r w:rsidRPr="00FD0496">
        <w:t>inter</w:t>
      </w:r>
      <w:proofErr w:type="spellEnd"/>
      <w:r w:rsidRPr="00FD0496">
        <w:t xml:space="preserve">)nationale en formele standaarden </w:t>
      </w:r>
      <w:r w:rsidR="001E2721" w:rsidRPr="00FD0496">
        <w:t>en de impact van die relatie</w:t>
      </w:r>
      <w:r w:rsidRPr="00FD0496">
        <w:t xml:space="preserve"> is bekend.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1E2721" w:rsidRPr="00FD0496" w14:paraId="00F06DF8" w14:textId="77777777" w:rsidTr="009D1F69">
        <w:trPr>
          <w:cantSplit/>
        </w:trPr>
        <w:tc>
          <w:tcPr>
            <w:tcW w:w="2093" w:type="dxa"/>
            <w:shd w:val="clear" w:color="auto" w:fill="auto"/>
          </w:tcPr>
          <w:p w14:paraId="33129DD1" w14:textId="77777777" w:rsidR="001E2721" w:rsidRPr="00FD0496" w:rsidRDefault="001E2721" w:rsidP="00B24E18">
            <w:pPr>
              <w:keepNext/>
              <w:rPr>
                <w:bCs/>
                <w:color w:val="3E986A"/>
                <w:szCs w:val="17"/>
              </w:rPr>
            </w:pPr>
            <w:r w:rsidRPr="00FD0496">
              <w:rPr>
                <w:bCs/>
                <w:color w:val="3E986A"/>
                <w:szCs w:val="17"/>
              </w:rPr>
              <w:t>Gerelateerde vragen</w:t>
            </w:r>
          </w:p>
        </w:tc>
        <w:tc>
          <w:tcPr>
            <w:tcW w:w="7215" w:type="dxa"/>
            <w:gridSpan w:val="2"/>
            <w:shd w:val="clear" w:color="auto" w:fill="auto"/>
          </w:tcPr>
          <w:p w14:paraId="6C3D263A" w14:textId="0A030600" w:rsidR="001E2721" w:rsidRPr="00FD0496" w:rsidRDefault="00107FFC" w:rsidP="00B24E18">
            <w:pPr>
              <w:keepNext/>
              <w:rPr>
                <w:bCs/>
                <w:color w:val="auto"/>
                <w:szCs w:val="17"/>
              </w:rPr>
            </w:pPr>
            <w:r w:rsidRPr="00FD0496">
              <w:rPr>
                <w:bCs/>
                <w:color w:val="auto"/>
                <w:szCs w:val="17"/>
              </w:rPr>
              <w:t>2.11.1, 2.11.2</w:t>
            </w:r>
          </w:p>
        </w:tc>
      </w:tr>
      <w:tr w:rsidR="001E2721" w:rsidRPr="00FD0496" w14:paraId="620B883B" w14:textId="77777777" w:rsidTr="009D1F69">
        <w:trPr>
          <w:cantSplit/>
        </w:trPr>
        <w:tc>
          <w:tcPr>
            <w:tcW w:w="2093" w:type="dxa"/>
            <w:shd w:val="clear" w:color="auto" w:fill="auto"/>
          </w:tcPr>
          <w:p w14:paraId="22B76FFA" w14:textId="77777777" w:rsidR="001E2721" w:rsidRPr="00FD0496" w:rsidRDefault="001E2721" w:rsidP="00B24E18">
            <w:pPr>
              <w:keepNext/>
              <w:rPr>
                <w:bCs/>
                <w:color w:val="3E986A"/>
                <w:szCs w:val="17"/>
              </w:rPr>
            </w:pPr>
            <w:r w:rsidRPr="00FD0496">
              <w:rPr>
                <w:bCs/>
                <w:color w:val="3E986A"/>
                <w:szCs w:val="17"/>
              </w:rPr>
              <w:t>Bureau Edustandaard</w:t>
            </w:r>
          </w:p>
        </w:tc>
        <w:tc>
          <w:tcPr>
            <w:tcW w:w="5562" w:type="dxa"/>
            <w:shd w:val="clear" w:color="auto" w:fill="auto"/>
          </w:tcPr>
          <w:p w14:paraId="724F9C17" w14:textId="0C09EB85" w:rsidR="001E2721" w:rsidRPr="00FD0496" w:rsidRDefault="00204FA1" w:rsidP="00B24E18">
            <w:pPr>
              <w:keepNext/>
              <w:rPr>
                <w:bCs/>
                <w:color w:val="auto"/>
                <w:szCs w:val="17"/>
              </w:rPr>
            </w:pPr>
            <w:r w:rsidRPr="00FD0496">
              <w:rPr>
                <w:bCs/>
                <w:color w:val="auto"/>
                <w:szCs w:val="17"/>
              </w:rPr>
              <w:t xml:space="preserve">Het toepassen van het http-protocol, </w:t>
            </w:r>
            <w:proofErr w:type="spellStart"/>
            <w:r w:rsidRPr="00FD0496">
              <w:rPr>
                <w:bCs/>
                <w:color w:val="auto"/>
                <w:szCs w:val="17"/>
              </w:rPr>
              <w:t>wsdl</w:t>
            </w:r>
            <w:proofErr w:type="spellEnd"/>
            <w:r w:rsidRPr="00FD0496">
              <w:rPr>
                <w:bCs/>
                <w:color w:val="auto"/>
                <w:szCs w:val="17"/>
              </w:rPr>
              <w:t xml:space="preserve">, </w:t>
            </w:r>
            <w:proofErr w:type="spellStart"/>
            <w:r w:rsidRPr="00FD0496">
              <w:rPr>
                <w:bCs/>
                <w:color w:val="auto"/>
                <w:szCs w:val="17"/>
              </w:rPr>
              <w:t>xsd</w:t>
            </w:r>
            <w:proofErr w:type="spellEnd"/>
            <w:r w:rsidRPr="00FD0496">
              <w:rPr>
                <w:bCs/>
                <w:color w:val="auto"/>
                <w:szCs w:val="17"/>
              </w:rPr>
              <w:t xml:space="preserve">, </w:t>
            </w:r>
            <w:proofErr w:type="spellStart"/>
            <w:r w:rsidRPr="00FD0496">
              <w:rPr>
                <w:bCs/>
                <w:color w:val="auto"/>
                <w:szCs w:val="17"/>
              </w:rPr>
              <w:t>xml</w:t>
            </w:r>
            <w:proofErr w:type="spellEnd"/>
            <w:r w:rsidRPr="00FD0496">
              <w:rPr>
                <w:bCs/>
                <w:color w:val="auto"/>
                <w:szCs w:val="17"/>
              </w:rPr>
              <w:t xml:space="preserve"> en soap levert geen onnodige risico’s op voor deze afspraak.</w:t>
            </w:r>
          </w:p>
        </w:tc>
        <w:tc>
          <w:tcPr>
            <w:tcW w:w="1653" w:type="dxa"/>
            <w:shd w:val="clear" w:color="auto" w:fill="auto"/>
          </w:tcPr>
          <w:p w14:paraId="6C039F84" w14:textId="63428590" w:rsidR="001E2721" w:rsidRPr="00FD0496" w:rsidRDefault="001E2721" w:rsidP="00B24E18">
            <w:pPr>
              <w:keepNext/>
              <w:rPr>
                <w:bCs/>
                <w:color w:val="auto"/>
                <w:szCs w:val="17"/>
              </w:rPr>
            </w:pPr>
            <w:r w:rsidRPr="00FD0496">
              <w:rPr>
                <w:bCs/>
                <w:color w:val="auto"/>
                <w:szCs w:val="17"/>
              </w:rPr>
              <w:t>Voldoet</w:t>
            </w:r>
          </w:p>
        </w:tc>
      </w:tr>
      <w:tr w:rsidR="001E2721" w:rsidRPr="00FD0496" w14:paraId="5675FB9F" w14:textId="77777777" w:rsidTr="009D1F69">
        <w:trPr>
          <w:cantSplit/>
        </w:trPr>
        <w:tc>
          <w:tcPr>
            <w:tcW w:w="2093" w:type="dxa"/>
            <w:shd w:val="clear" w:color="auto" w:fill="auto"/>
          </w:tcPr>
          <w:p w14:paraId="6F76343F" w14:textId="77777777" w:rsidR="001E2721" w:rsidRPr="00FD0496" w:rsidRDefault="001E2721" w:rsidP="00B24E18">
            <w:pPr>
              <w:keepNext/>
              <w:rPr>
                <w:bCs/>
                <w:color w:val="3E986A"/>
                <w:szCs w:val="17"/>
              </w:rPr>
            </w:pPr>
            <w:r w:rsidRPr="00FD0496">
              <w:rPr>
                <w:bCs/>
                <w:color w:val="3E986A"/>
                <w:szCs w:val="17"/>
              </w:rPr>
              <w:t>Reactie van indiener</w:t>
            </w:r>
          </w:p>
        </w:tc>
        <w:tc>
          <w:tcPr>
            <w:tcW w:w="7215" w:type="dxa"/>
            <w:gridSpan w:val="2"/>
            <w:shd w:val="clear" w:color="auto" w:fill="auto"/>
          </w:tcPr>
          <w:p w14:paraId="24BF358C" w14:textId="77777777" w:rsidR="001E2721" w:rsidRPr="00FD0496" w:rsidRDefault="001E2721" w:rsidP="00B24E18">
            <w:pPr>
              <w:keepNext/>
              <w:spacing w:line="200" w:lineRule="exact"/>
              <w:rPr>
                <w:bCs/>
                <w:color w:val="auto"/>
                <w:szCs w:val="17"/>
              </w:rPr>
            </w:pPr>
          </w:p>
        </w:tc>
      </w:tr>
    </w:tbl>
    <w:p w14:paraId="4B563DEE" w14:textId="77777777" w:rsidR="00EB35BC" w:rsidRPr="00FD0496" w:rsidRDefault="00EB35BC"/>
    <w:p w14:paraId="74BFEC07" w14:textId="41C48E44" w:rsidR="005330A0" w:rsidRPr="00FD0496" w:rsidRDefault="001E2721" w:rsidP="00571B14">
      <w:pPr>
        <w:pStyle w:val="Lijstalinea"/>
        <w:numPr>
          <w:ilvl w:val="0"/>
          <w:numId w:val="24"/>
        </w:numPr>
      </w:pPr>
      <w:r w:rsidRPr="00FD0496">
        <w:t>D</w:t>
      </w:r>
      <w:r w:rsidR="005330A0" w:rsidRPr="00FD0496">
        <w:t xml:space="preserve">e </w:t>
      </w:r>
      <w:r w:rsidRPr="00FD0496">
        <w:t xml:space="preserve">afspraak is generiek toepasbaar </w:t>
      </w:r>
      <w:r w:rsidR="005330A0" w:rsidRPr="00FD0496">
        <w:t>en niet alleen bedoeld vo</w:t>
      </w:r>
      <w:r w:rsidRPr="00FD0496">
        <w:t>or gegevensuitwisseling met ee</w:t>
      </w:r>
      <w:r w:rsidR="005330A0" w:rsidRPr="00FD0496">
        <w:t xml:space="preserve">n of een beperkt </w:t>
      </w:r>
      <w:r w:rsidRPr="00FD0496">
        <w:t>aantal specifieke voorzieningen</w:t>
      </w:r>
      <w:r w:rsidR="005330A0" w:rsidRPr="00FD0496">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1E2721" w:rsidRPr="00FD0496" w14:paraId="123B7989" w14:textId="77777777" w:rsidTr="009D1F69">
        <w:trPr>
          <w:cantSplit/>
        </w:trPr>
        <w:tc>
          <w:tcPr>
            <w:tcW w:w="2093" w:type="dxa"/>
            <w:shd w:val="clear" w:color="auto" w:fill="auto"/>
          </w:tcPr>
          <w:p w14:paraId="0742F2B5" w14:textId="77777777" w:rsidR="001E2721" w:rsidRPr="00FD0496" w:rsidRDefault="001E2721" w:rsidP="009D1F69">
            <w:pPr>
              <w:keepNext/>
              <w:rPr>
                <w:bCs/>
                <w:color w:val="3E986A"/>
                <w:szCs w:val="17"/>
              </w:rPr>
            </w:pPr>
            <w:r w:rsidRPr="00FD0496">
              <w:rPr>
                <w:bCs/>
                <w:color w:val="3E986A"/>
                <w:szCs w:val="17"/>
              </w:rPr>
              <w:t>Gerelateerde vragen</w:t>
            </w:r>
          </w:p>
        </w:tc>
        <w:tc>
          <w:tcPr>
            <w:tcW w:w="7215" w:type="dxa"/>
            <w:gridSpan w:val="2"/>
            <w:shd w:val="clear" w:color="auto" w:fill="auto"/>
          </w:tcPr>
          <w:p w14:paraId="2E65CB78" w14:textId="25A1D8BE" w:rsidR="001E2721" w:rsidRPr="00FD0496" w:rsidRDefault="00365C69" w:rsidP="009D1F69">
            <w:pPr>
              <w:keepNext/>
              <w:rPr>
                <w:bCs/>
                <w:color w:val="auto"/>
                <w:szCs w:val="17"/>
              </w:rPr>
            </w:pPr>
            <w:r w:rsidRPr="00FD0496">
              <w:rPr>
                <w:bCs/>
                <w:color w:val="auto"/>
                <w:szCs w:val="17"/>
              </w:rPr>
              <w:t>2.3 2.6.2, 2.10</w:t>
            </w:r>
          </w:p>
        </w:tc>
      </w:tr>
      <w:tr w:rsidR="001E2721" w:rsidRPr="00FD0496" w14:paraId="53D03FA2" w14:textId="77777777" w:rsidTr="009D1F69">
        <w:trPr>
          <w:cantSplit/>
        </w:trPr>
        <w:tc>
          <w:tcPr>
            <w:tcW w:w="2093" w:type="dxa"/>
            <w:shd w:val="clear" w:color="auto" w:fill="auto"/>
          </w:tcPr>
          <w:p w14:paraId="0EB2466D" w14:textId="77777777" w:rsidR="001E2721" w:rsidRPr="00FD0496" w:rsidRDefault="001E2721" w:rsidP="009D1F69">
            <w:pPr>
              <w:keepNext/>
              <w:rPr>
                <w:bCs/>
                <w:color w:val="3E986A"/>
                <w:szCs w:val="17"/>
              </w:rPr>
            </w:pPr>
            <w:r w:rsidRPr="00FD0496">
              <w:rPr>
                <w:bCs/>
                <w:color w:val="3E986A"/>
                <w:szCs w:val="17"/>
              </w:rPr>
              <w:t>Bureau Edustandaard</w:t>
            </w:r>
          </w:p>
        </w:tc>
        <w:tc>
          <w:tcPr>
            <w:tcW w:w="5562" w:type="dxa"/>
            <w:shd w:val="clear" w:color="auto" w:fill="auto"/>
          </w:tcPr>
          <w:p w14:paraId="68448C47" w14:textId="0A0AC1ED" w:rsidR="001E2721" w:rsidRPr="00FD0496" w:rsidRDefault="00204FA1" w:rsidP="009D1F69">
            <w:pPr>
              <w:keepNext/>
              <w:rPr>
                <w:bCs/>
                <w:color w:val="auto"/>
                <w:szCs w:val="17"/>
              </w:rPr>
            </w:pPr>
            <w:r w:rsidRPr="00FD0496">
              <w:rPr>
                <w:bCs/>
                <w:color w:val="auto"/>
                <w:szCs w:val="17"/>
              </w:rPr>
              <w:t>Het gaat om een brede ketenafspraak tussen veel verschillende partijen.</w:t>
            </w:r>
          </w:p>
        </w:tc>
        <w:tc>
          <w:tcPr>
            <w:tcW w:w="1653" w:type="dxa"/>
            <w:shd w:val="clear" w:color="auto" w:fill="auto"/>
          </w:tcPr>
          <w:p w14:paraId="0A90105C" w14:textId="78AABB72" w:rsidR="001E2721" w:rsidRPr="00FD0496" w:rsidRDefault="001E2721" w:rsidP="009D1F69">
            <w:pPr>
              <w:keepNext/>
              <w:rPr>
                <w:bCs/>
                <w:color w:val="auto"/>
                <w:szCs w:val="17"/>
              </w:rPr>
            </w:pPr>
            <w:r w:rsidRPr="00FD0496">
              <w:rPr>
                <w:bCs/>
                <w:color w:val="auto"/>
                <w:szCs w:val="17"/>
              </w:rPr>
              <w:t>Voldoet</w:t>
            </w:r>
          </w:p>
        </w:tc>
      </w:tr>
      <w:tr w:rsidR="001E2721" w:rsidRPr="00FD0496" w14:paraId="1720F835" w14:textId="77777777" w:rsidTr="009D1F69">
        <w:trPr>
          <w:cantSplit/>
        </w:trPr>
        <w:tc>
          <w:tcPr>
            <w:tcW w:w="2093" w:type="dxa"/>
            <w:shd w:val="clear" w:color="auto" w:fill="auto"/>
          </w:tcPr>
          <w:p w14:paraId="77261C1D" w14:textId="77777777" w:rsidR="001E2721" w:rsidRPr="00FD0496" w:rsidRDefault="001E2721" w:rsidP="009D1F69">
            <w:pPr>
              <w:keepNext/>
              <w:rPr>
                <w:bCs/>
                <w:color w:val="3E986A"/>
                <w:szCs w:val="17"/>
              </w:rPr>
            </w:pPr>
            <w:r w:rsidRPr="00FD0496">
              <w:rPr>
                <w:bCs/>
                <w:color w:val="3E986A"/>
                <w:szCs w:val="17"/>
              </w:rPr>
              <w:t>Reactie van indiener</w:t>
            </w:r>
          </w:p>
        </w:tc>
        <w:tc>
          <w:tcPr>
            <w:tcW w:w="7215" w:type="dxa"/>
            <w:gridSpan w:val="2"/>
            <w:shd w:val="clear" w:color="auto" w:fill="auto"/>
          </w:tcPr>
          <w:p w14:paraId="0C1184D1" w14:textId="77777777" w:rsidR="001E2721" w:rsidRPr="00FD0496" w:rsidRDefault="001E2721" w:rsidP="009D1F69">
            <w:pPr>
              <w:keepNext/>
              <w:spacing w:line="200" w:lineRule="exact"/>
              <w:rPr>
                <w:bCs/>
                <w:color w:val="auto"/>
                <w:szCs w:val="17"/>
              </w:rPr>
            </w:pPr>
          </w:p>
        </w:tc>
      </w:tr>
    </w:tbl>
    <w:p w14:paraId="535D3125" w14:textId="77777777" w:rsidR="005330A0" w:rsidRPr="00FD0496" w:rsidRDefault="005330A0"/>
    <w:p w14:paraId="36F6254B" w14:textId="74F13F4E" w:rsidR="001E2721" w:rsidRPr="00FD0496" w:rsidRDefault="001E2721" w:rsidP="00571B14">
      <w:pPr>
        <w:pStyle w:val="Lijstalinea"/>
        <w:keepNext/>
        <w:numPr>
          <w:ilvl w:val="0"/>
          <w:numId w:val="24"/>
        </w:numPr>
      </w:pPr>
      <w:r w:rsidRPr="00FD0496">
        <w:t xml:space="preserve">De afspraak is semantisch interoperabel binnen het onderwijsveld en kan </w:t>
      </w:r>
      <w:r w:rsidR="00FB3F4D" w:rsidRPr="00FD0496">
        <w:t>tegelijkertijd</w:t>
      </w:r>
      <w:r w:rsidRPr="00FD0496">
        <w:t xml:space="preserve"> met reeds opgenomen afspraken worden toegepast.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1E2721" w:rsidRPr="00FD0496" w14:paraId="1474193C" w14:textId="77777777" w:rsidTr="009D1F69">
        <w:trPr>
          <w:cantSplit/>
        </w:trPr>
        <w:tc>
          <w:tcPr>
            <w:tcW w:w="2093" w:type="dxa"/>
            <w:shd w:val="clear" w:color="auto" w:fill="auto"/>
          </w:tcPr>
          <w:p w14:paraId="798B39B1" w14:textId="77777777" w:rsidR="001E2721" w:rsidRPr="00FD0496" w:rsidRDefault="001E2721" w:rsidP="00D116BD">
            <w:pPr>
              <w:keepNext/>
              <w:rPr>
                <w:bCs/>
                <w:color w:val="3E986A"/>
                <w:szCs w:val="17"/>
              </w:rPr>
            </w:pPr>
            <w:r w:rsidRPr="00FD0496">
              <w:rPr>
                <w:bCs/>
                <w:color w:val="3E986A"/>
                <w:szCs w:val="17"/>
              </w:rPr>
              <w:t>Gerelateerde vragen</w:t>
            </w:r>
          </w:p>
        </w:tc>
        <w:tc>
          <w:tcPr>
            <w:tcW w:w="7215" w:type="dxa"/>
            <w:gridSpan w:val="2"/>
            <w:shd w:val="clear" w:color="auto" w:fill="auto"/>
          </w:tcPr>
          <w:p w14:paraId="6D313967" w14:textId="2723E617" w:rsidR="001E2721" w:rsidRPr="00FD0496" w:rsidRDefault="00365C69" w:rsidP="00D116BD">
            <w:pPr>
              <w:keepNext/>
              <w:rPr>
                <w:bCs/>
                <w:color w:val="auto"/>
                <w:szCs w:val="17"/>
              </w:rPr>
            </w:pPr>
            <w:r w:rsidRPr="00FD0496">
              <w:rPr>
                <w:bCs/>
                <w:color w:val="auto"/>
                <w:szCs w:val="17"/>
              </w:rPr>
              <w:t xml:space="preserve">2.8, </w:t>
            </w:r>
            <w:r w:rsidR="00107FFC" w:rsidRPr="00FD0496">
              <w:rPr>
                <w:bCs/>
                <w:color w:val="auto"/>
                <w:szCs w:val="17"/>
              </w:rPr>
              <w:t>2.10</w:t>
            </w:r>
          </w:p>
        </w:tc>
      </w:tr>
      <w:tr w:rsidR="001E2721" w:rsidRPr="00FD0496" w14:paraId="779AF746" w14:textId="77777777" w:rsidTr="009D1F69">
        <w:trPr>
          <w:cantSplit/>
        </w:trPr>
        <w:tc>
          <w:tcPr>
            <w:tcW w:w="2093" w:type="dxa"/>
            <w:shd w:val="clear" w:color="auto" w:fill="auto"/>
          </w:tcPr>
          <w:p w14:paraId="44F8CD2B" w14:textId="77777777" w:rsidR="001E2721" w:rsidRPr="00FD0496" w:rsidRDefault="001E2721" w:rsidP="00D116BD">
            <w:pPr>
              <w:keepNext/>
              <w:rPr>
                <w:bCs/>
                <w:color w:val="3E986A"/>
                <w:szCs w:val="17"/>
              </w:rPr>
            </w:pPr>
            <w:r w:rsidRPr="00FD0496">
              <w:rPr>
                <w:bCs/>
                <w:color w:val="3E986A"/>
                <w:szCs w:val="17"/>
              </w:rPr>
              <w:t>Bureau Edustandaard</w:t>
            </w:r>
          </w:p>
        </w:tc>
        <w:tc>
          <w:tcPr>
            <w:tcW w:w="5562" w:type="dxa"/>
            <w:shd w:val="clear" w:color="auto" w:fill="auto"/>
          </w:tcPr>
          <w:p w14:paraId="17E3B135" w14:textId="2066E9CB" w:rsidR="001E2721" w:rsidRPr="00FD0496" w:rsidRDefault="00C4603C" w:rsidP="00365C69">
            <w:pPr>
              <w:keepNext/>
              <w:rPr>
                <w:bCs/>
                <w:color w:val="auto"/>
                <w:szCs w:val="17"/>
              </w:rPr>
            </w:pPr>
            <w:r w:rsidRPr="00FD0496">
              <w:rPr>
                <w:bCs/>
                <w:color w:val="auto"/>
                <w:szCs w:val="17"/>
              </w:rPr>
              <w:t xml:space="preserve">Binnen het onderwijs zijn NL LOM, </w:t>
            </w:r>
            <w:r w:rsidR="00365C69" w:rsidRPr="00FD0496">
              <w:rPr>
                <w:bCs/>
                <w:color w:val="auto"/>
                <w:szCs w:val="17"/>
              </w:rPr>
              <w:t xml:space="preserve">Content Prijsinformatie </w:t>
            </w:r>
            <w:r w:rsidRPr="00FD0496">
              <w:rPr>
                <w:bCs/>
                <w:color w:val="auto"/>
                <w:szCs w:val="17"/>
              </w:rPr>
              <w:t xml:space="preserve">en </w:t>
            </w:r>
            <w:r w:rsidR="00365C69" w:rsidRPr="00FD0496">
              <w:rPr>
                <w:bCs/>
                <w:color w:val="auto"/>
                <w:szCs w:val="17"/>
              </w:rPr>
              <w:t>het</w:t>
            </w:r>
            <w:r w:rsidRPr="00FD0496">
              <w:rPr>
                <w:bCs/>
                <w:color w:val="auto"/>
                <w:szCs w:val="17"/>
              </w:rPr>
              <w:t xml:space="preserve"> OBK afspraken </w:t>
            </w:r>
            <w:r w:rsidR="00365C69" w:rsidRPr="00FD0496">
              <w:rPr>
                <w:bCs/>
                <w:color w:val="auto"/>
                <w:szCs w:val="17"/>
              </w:rPr>
              <w:t xml:space="preserve">en semantiek waar deze afspraak (nog) </w:t>
            </w:r>
            <w:r w:rsidRPr="00FD0496">
              <w:rPr>
                <w:bCs/>
                <w:color w:val="auto"/>
                <w:szCs w:val="17"/>
              </w:rPr>
              <w:t>geen aansluiting mee heeft. Deels bevat het eigen semantiek die daar niet op aansluit.</w:t>
            </w:r>
          </w:p>
        </w:tc>
        <w:tc>
          <w:tcPr>
            <w:tcW w:w="1653" w:type="dxa"/>
            <w:shd w:val="clear" w:color="auto" w:fill="auto"/>
          </w:tcPr>
          <w:p w14:paraId="64C1BDCB" w14:textId="217C74D0" w:rsidR="001E2721" w:rsidRPr="00FD0496" w:rsidRDefault="001E2721" w:rsidP="00D116BD">
            <w:pPr>
              <w:keepNext/>
              <w:rPr>
                <w:bCs/>
                <w:color w:val="auto"/>
                <w:szCs w:val="17"/>
              </w:rPr>
            </w:pPr>
            <w:r w:rsidRPr="00FD0496">
              <w:rPr>
                <w:bCs/>
                <w:color w:val="auto"/>
                <w:szCs w:val="17"/>
              </w:rPr>
              <w:t>Voldoet niet</w:t>
            </w:r>
          </w:p>
        </w:tc>
      </w:tr>
      <w:tr w:rsidR="001E2721" w:rsidRPr="00FD0496" w14:paraId="62D52BCA" w14:textId="77777777" w:rsidTr="009D1F69">
        <w:trPr>
          <w:cantSplit/>
        </w:trPr>
        <w:tc>
          <w:tcPr>
            <w:tcW w:w="2093" w:type="dxa"/>
            <w:shd w:val="clear" w:color="auto" w:fill="auto"/>
          </w:tcPr>
          <w:p w14:paraId="0F0D332A" w14:textId="77777777" w:rsidR="001E2721" w:rsidRPr="00FD0496" w:rsidRDefault="001E2721" w:rsidP="00D116BD">
            <w:pPr>
              <w:keepNext/>
              <w:rPr>
                <w:bCs/>
                <w:color w:val="3E986A"/>
                <w:szCs w:val="17"/>
              </w:rPr>
            </w:pPr>
            <w:r w:rsidRPr="00FD0496">
              <w:rPr>
                <w:bCs/>
                <w:color w:val="3E986A"/>
                <w:szCs w:val="17"/>
              </w:rPr>
              <w:t>Reactie van indiener</w:t>
            </w:r>
          </w:p>
        </w:tc>
        <w:tc>
          <w:tcPr>
            <w:tcW w:w="7215" w:type="dxa"/>
            <w:gridSpan w:val="2"/>
            <w:shd w:val="clear" w:color="auto" w:fill="auto"/>
          </w:tcPr>
          <w:p w14:paraId="08709A1E" w14:textId="69BF662B" w:rsidR="001E2721" w:rsidRPr="00FD0496" w:rsidRDefault="00415F33" w:rsidP="00B24E18">
            <w:pPr>
              <w:keepNext/>
              <w:rPr>
                <w:bCs/>
                <w:color w:val="auto"/>
                <w:szCs w:val="17"/>
              </w:rPr>
            </w:pPr>
            <w:r>
              <w:rPr>
                <w:bCs/>
                <w:color w:val="auto"/>
                <w:szCs w:val="17"/>
              </w:rPr>
              <w:t xml:space="preserve">Zoals gesteld is de afspraak opgesteld met stakeholders uit de ECK keten. Bij de ontwikkeling is het toepassen van verschillende standaarden zoals, NL LOM/OBK en CPI, UPI, besproken. Partijen geven echter aan dat deze standaarden nu niet binnen de keten gebruikt worden en dat dit een onevenredige inspanning vereist. Daar waar mogelijk hebben we bestaande standaarden overgenomen. Dit geldt bijvoorbeeld voor een aantal velden </w:t>
            </w:r>
            <w:proofErr w:type="spellStart"/>
            <w:r>
              <w:rPr>
                <w:bCs/>
                <w:color w:val="auto"/>
                <w:szCs w:val="17"/>
              </w:rPr>
              <w:t>obv</w:t>
            </w:r>
            <w:proofErr w:type="spellEnd"/>
            <w:r>
              <w:rPr>
                <w:bCs/>
                <w:color w:val="auto"/>
                <w:szCs w:val="17"/>
              </w:rPr>
              <w:t xml:space="preserve"> OBK.</w:t>
            </w:r>
          </w:p>
        </w:tc>
      </w:tr>
    </w:tbl>
    <w:p w14:paraId="06AF7C20" w14:textId="11ABDAB8" w:rsidR="001E2721" w:rsidRPr="00FD0496" w:rsidRDefault="001E2721"/>
    <w:p w14:paraId="15398ACE" w14:textId="767B5823" w:rsidR="001E2721" w:rsidRPr="00FD0496" w:rsidRDefault="001E2721" w:rsidP="00571B14">
      <w:pPr>
        <w:pStyle w:val="Lijstalinea"/>
        <w:numPr>
          <w:ilvl w:val="0"/>
          <w:numId w:val="24"/>
        </w:numPr>
      </w:pPr>
      <w:r w:rsidRPr="00FD0496">
        <w:t xml:space="preserve">De afspraak is syntactisch interoperabel binnen het onderwijsveld en kan </w:t>
      </w:r>
      <w:r w:rsidR="00FB3F4D" w:rsidRPr="00FD0496">
        <w:t>tegelijkertijd</w:t>
      </w:r>
      <w:r w:rsidRPr="00FD0496">
        <w:t xml:space="preserve"> met reeds opgenomen afspraken worden toegepast.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1E2721" w:rsidRPr="00FD0496" w14:paraId="0A64F58D" w14:textId="77777777" w:rsidTr="009D1F69">
        <w:trPr>
          <w:cantSplit/>
        </w:trPr>
        <w:tc>
          <w:tcPr>
            <w:tcW w:w="2093" w:type="dxa"/>
            <w:shd w:val="clear" w:color="auto" w:fill="auto"/>
          </w:tcPr>
          <w:p w14:paraId="26FDDBBF" w14:textId="77777777" w:rsidR="001E2721" w:rsidRPr="00FD0496" w:rsidRDefault="001E2721" w:rsidP="009D1F69">
            <w:pPr>
              <w:keepNext/>
              <w:rPr>
                <w:bCs/>
                <w:color w:val="3E986A"/>
                <w:szCs w:val="17"/>
              </w:rPr>
            </w:pPr>
            <w:r w:rsidRPr="00FD0496">
              <w:rPr>
                <w:bCs/>
                <w:color w:val="3E986A"/>
                <w:szCs w:val="17"/>
              </w:rPr>
              <w:t>Gerelateerde vragen</w:t>
            </w:r>
          </w:p>
        </w:tc>
        <w:tc>
          <w:tcPr>
            <w:tcW w:w="7215" w:type="dxa"/>
            <w:gridSpan w:val="2"/>
            <w:shd w:val="clear" w:color="auto" w:fill="auto"/>
          </w:tcPr>
          <w:p w14:paraId="73E3EF6C" w14:textId="273ED5ED" w:rsidR="001E2721" w:rsidRPr="00FD0496" w:rsidRDefault="00365C69" w:rsidP="009D1F69">
            <w:pPr>
              <w:keepNext/>
              <w:rPr>
                <w:bCs/>
                <w:color w:val="auto"/>
                <w:szCs w:val="17"/>
              </w:rPr>
            </w:pPr>
            <w:r w:rsidRPr="00FD0496">
              <w:rPr>
                <w:bCs/>
                <w:color w:val="auto"/>
                <w:szCs w:val="17"/>
              </w:rPr>
              <w:t xml:space="preserve">2.9, </w:t>
            </w:r>
            <w:r w:rsidR="00107FFC" w:rsidRPr="00FD0496">
              <w:rPr>
                <w:bCs/>
                <w:color w:val="auto"/>
                <w:szCs w:val="17"/>
              </w:rPr>
              <w:t>2.10</w:t>
            </w:r>
          </w:p>
        </w:tc>
      </w:tr>
      <w:tr w:rsidR="001E2721" w:rsidRPr="00FD0496" w14:paraId="4A99B749" w14:textId="77777777" w:rsidTr="009D1F69">
        <w:trPr>
          <w:cantSplit/>
        </w:trPr>
        <w:tc>
          <w:tcPr>
            <w:tcW w:w="2093" w:type="dxa"/>
            <w:shd w:val="clear" w:color="auto" w:fill="auto"/>
          </w:tcPr>
          <w:p w14:paraId="5E2CEAAD" w14:textId="77777777" w:rsidR="001E2721" w:rsidRPr="00FD0496" w:rsidRDefault="001E2721" w:rsidP="009D1F69">
            <w:pPr>
              <w:keepNext/>
              <w:rPr>
                <w:bCs/>
                <w:color w:val="3E986A"/>
                <w:szCs w:val="17"/>
              </w:rPr>
            </w:pPr>
            <w:r w:rsidRPr="00FD0496">
              <w:rPr>
                <w:bCs/>
                <w:color w:val="3E986A"/>
                <w:szCs w:val="17"/>
              </w:rPr>
              <w:t>Bureau Edustandaard</w:t>
            </w:r>
          </w:p>
        </w:tc>
        <w:tc>
          <w:tcPr>
            <w:tcW w:w="5562" w:type="dxa"/>
            <w:shd w:val="clear" w:color="auto" w:fill="auto"/>
          </w:tcPr>
          <w:p w14:paraId="7C33E17C" w14:textId="09D6F0A0" w:rsidR="001E2721" w:rsidRPr="00FD0496" w:rsidRDefault="00204FA1" w:rsidP="009D1F69">
            <w:pPr>
              <w:keepNext/>
              <w:rPr>
                <w:bCs/>
                <w:color w:val="auto"/>
                <w:szCs w:val="17"/>
              </w:rPr>
            </w:pPr>
            <w:r w:rsidRPr="00FD0496">
              <w:rPr>
                <w:bCs/>
                <w:color w:val="auto"/>
                <w:szCs w:val="17"/>
              </w:rPr>
              <w:t xml:space="preserve">Soap en </w:t>
            </w:r>
            <w:proofErr w:type="spellStart"/>
            <w:r w:rsidRPr="00FD0496">
              <w:rPr>
                <w:bCs/>
                <w:color w:val="auto"/>
                <w:szCs w:val="17"/>
              </w:rPr>
              <w:t>wsdl</w:t>
            </w:r>
            <w:proofErr w:type="spellEnd"/>
            <w:r w:rsidRPr="00FD0496">
              <w:rPr>
                <w:bCs/>
                <w:color w:val="auto"/>
                <w:szCs w:val="17"/>
              </w:rPr>
              <w:t xml:space="preserve"> zijn standaarden die algemeen gebruikt worden bij </w:t>
            </w:r>
            <w:proofErr w:type="spellStart"/>
            <w:r w:rsidRPr="00FD0496">
              <w:rPr>
                <w:bCs/>
                <w:color w:val="auto"/>
                <w:szCs w:val="17"/>
              </w:rPr>
              <w:t>webservices</w:t>
            </w:r>
            <w:proofErr w:type="spellEnd"/>
            <w:r w:rsidRPr="00FD0496">
              <w:rPr>
                <w:bCs/>
                <w:color w:val="auto"/>
                <w:szCs w:val="17"/>
              </w:rPr>
              <w:t xml:space="preserve"> en daarmee is interoperabiliteit met andere afspraken goed mogelijk.</w:t>
            </w:r>
          </w:p>
        </w:tc>
        <w:tc>
          <w:tcPr>
            <w:tcW w:w="1653" w:type="dxa"/>
            <w:shd w:val="clear" w:color="auto" w:fill="auto"/>
          </w:tcPr>
          <w:p w14:paraId="24B83A1A" w14:textId="63F73905" w:rsidR="001E2721" w:rsidRPr="00FD0496" w:rsidRDefault="001E2721" w:rsidP="009D1F69">
            <w:pPr>
              <w:keepNext/>
              <w:rPr>
                <w:bCs/>
                <w:color w:val="auto"/>
                <w:szCs w:val="17"/>
              </w:rPr>
            </w:pPr>
            <w:r w:rsidRPr="00FD0496">
              <w:rPr>
                <w:bCs/>
                <w:color w:val="auto"/>
                <w:szCs w:val="17"/>
              </w:rPr>
              <w:t>Voldoet</w:t>
            </w:r>
          </w:p>
        </w:tc>
      </w:tr>
      <w:tr w:rsidR="001E2721" w:rsidRPr="00FD0496" w14:paraId="6969A3AA" w14:textId="77777777" w:rsidTr="009D1F69">
        <w:trPr>
          <w:cantSplit/>
        </w:trPr>
        <w:tc>
          <w:tcPr>
            <w:tcW w:w="2093" w:type="dxa"/>
            <w:shd w:val="clear" w:color="auto" w:fill="auto"/>
          </w:tcPr>
          <w:p w14:paraId="06193C12" w14:textId="77777777" w:rsidR="001E2721" w:rsidRPr="00FD0496" w:rsidRDefault="001E2721" w:rsidP="009D1F69">
            <w:pPr>
              <w:keepNext/>
              <w:rPr>
                <w:bCs/>
                <w:color w:val="3E986A"/>
                <w:szCs w:val="17"/>
              </w:rPr>
            </w:pPr>
            <w:r w:rsidRPr="00FD0496">
              <w:rPr>
                <w:bCs/>
                <w:color w:val="3E986A"/>
                <w:szCs w:val="17"/>
              </w:rPr>
              <w:t>Reactie van indiener</w:t>
            </w:r>
          </w:p>
        </w:tc>
        <w:tc>
          <w:tcPr>
            <w:tcW w:w="7215" w:type="dxa"/>
            <w:gridSpan w:val="2"/>
            <w:shd w:val="clear" w:color="auto" w:fill="auto"/>
          </w:tcPr>
          <w:p w14:paraId="11223C22" w14:textId="77777777" w:rsidR="001E2721" w:rsidRPr="00FD0496" w:rsidRDefault="001E2721" w:rsidP="009D1F69">
            <w:pPr>
              <w:keepNext/>
              <w:spacing w:line="200" w:lineRule="exact"/>
              <w:rPr>
                <w:bCs/>
                <w:color w:val="auto"/>
                <w:szCs w:val="17"/>
              </w:rPr>
            </w:pPr>
          </w:p>
        </w:tc>
      </w:tr>
    </w:tbl>
    <w:p w14:paraId="5B8EB6A2" w14:textId="77777777" w:rsidR="001E2721" w:rsidRPr="00FD0496" w:rsidRDefault="001E2721"/>
    <w:p w14:paraId="6102F772" w14:textId="0BEA5E17" w:rsidR="001E2721" w:rsidRPr="00FD0496" w:rsidRDefault="001E2721" w:rsidP="00571B14">
      <w:pPr>
        <w:pStyle w:val="Lijstalinea"/>
        <w:numPr>
          <w:ilvl w:val="0"/>
          <w:numId w:val="24"/>
        </w:numPr>
      </w:pPr>
      <w:r w:rsidRPr="00FD0496">
        <w:t xml:space="preserve">De afspraak is technisch interoperabel binnen het onderwijsveld en kan </w:t>
      </w:r>
      <w:r w:rsidR="00FB3F4D" w:rsidRPr="00FD0496">
        <w:t>tegelijkertijd</w:t>
      </w:r>
      <w:r w:rsidRPr="00FD0496">
        <w:t xml:space="preserve"> met reeds opgenomen afspraken worden toegepast.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1E2721" w:rsidRPr="00FD0496" w14:paraId="00B052C8" w14:textId="77777777" w:rsidTr="009D1F69">
        <w:trPr>
          <w:cantSplit/>
        </w:trPr>
        <w:tc>
          <w:tcPr>
            <w:tcW w:w="2093" w:type="dxa"/>
            <w:shd w:val="clear" w:color="auto" w:fill="auto"/>
          </w:tcPr>
          <w:p w14:paraId="14B89D42" w14:textId="77777777" w:rsidR="001E2721" w:rsidRPr="00FD0496" w:rsidRDefault="001E2721" w:rsidP="009D1F69">
            <w:pPr>
              <w:keepNext/>
              <w:rPr>
                <w:bCs/>
                <w:color w:val="3E986A"/>
                <w:szCs w:val="17"/>
              </w:rPr>
            </w:pPr>
            <w:r w:rsidRPr="00FD0496">
              <w:rPr>
                <w:bCs/>
                <w:color w:val="3E986A"/>
                <w:szCs w:val="17"/>
              </w:rPr>
              <w:t>Gerelateerde vragen</w:t>
            </w:r>
          </w:p>
        </w:tc>
        <w:tc>
          <w:tcPr>
            <w:tcW w:w="7215" w:type="dxa"/>
            <w:gridSpan w:val="2"/>
            <w:shd w:val="clear" w:color="auto" w:fill="auto"/>
          </w:tcPr>
          <w:p w14:paraId="0975A10E" w14:textId="04F2E0AB" w:rsidR="001E2721" w:rsidRPr="00FD0496" w:rsidRDefault="00365C69" w:rsidP="009D1F69">
            <w:pPr>
              <w:keepNext/>
              <w:rPr>
                <w:bCs/>
                <w:color w:val="auto"/>
                <w:szCs w:val="17"/>
              </w:rPr>
            </w:pPr>
            <w:r w:rsidRPr="00FD0496">
              <w:rPr>
                <w:bCs/>
                <w:color w:val="auto"/>
                <w:szCs w:val="17"/>
              </w:rPr>
              <w:t xml:space="preserve">2.9, </w:t>
            </w:r>
            <w:r w:rsidR="00107FFC" w:rsidRPr="00FD0496">
              <w:rPr>
                <w:bCs/>
                <w:color w:val="auto"/>
                <w:szCs w:val="17"/>
              </w:rPr>
              <w:t>2.10</w:t>
            </w:r>
          </w:p>
        </w:tc>
      </w:tr>
      <w:tr w:rsidR="001E2721" w:rsidRPr="00FD0496" w14:paraId="4DD9A178" w14:textId="77777777" w:rsidTr="009D1F69">
        <w:trPr>
          <w:cantSplit/>
        </w:trPr>
        <w:tc>
          <w:tcPr>
            <w:tcW w:w="2093" w:type="dxa"/>
            <w:shd w:val="clear" w:color="auto" w:fill="auto"/>
          </w:tcPr>
          <w:p w14:paraId="07647B15" w14:textId="77777777" w:rsidR="001E2721" w:rsidRPr="00FD0496" w:rsidRDefault="001E2721" w:rsidP="009D1F69">
            <w:pPr>
              <w:keepNext/>
              <w:rPr>
                <w:bCs/>
                <w:color w:val="3E986A"/>
                <w:szCs w:val="17"/>
              </w:rPr>
            </w:pPr>
            <w:r w:rsidRPr="00FD0496">
              <w:rPr>
                <w:bCs/>
                <w:color w:val="3E986A"/>
                <w:szCs w:val="17"/>
              </w:rPr>
              <w:t>Bureau Edustandaard</w:t>
            </w:r>
          </w:p>
        </w:tc>
        <w:tc>
          <w:tcPr>
            <w:tcW w:w="5562" w:type="dxa"/>
            <w:shd w:val="clear" w:color="auto" w:fill="auto"/>
          </w:tcPr>
          <w:p w14:paraId="34D27F7D" w14:textId="5A37184D" w:rsidR="001E2721" w:rsidRPr="00FD0496" w:rsidRDefault="00C4603C" w:rsidP="009D1F69">
            <w:pPr>
              <w:keepNext/>
              <w:rPr>
                <w:bCs/>
                <w:color w:val="auto"/>
                <w:szCs w:val="17"/>
              </w:rPr>
            </w:pPr>
            <w:r w:rsidRPr="00FD0496">
              <w:rPr>
                <w:bCs/>
                <w:color w:val="auto"/>
                <w:szCs w:val="17"/>
              </w:rPr>
              <w:t xml:space="preserve">De afspraak houdt rekening met de nummervoorziening die nog in ontwikkeling is en biedt </w:t>
            </w:r>
            <w:r w:rsidR="00204FA1" w:rsidRPr="00FD0496">
              <w:rPr>
                <w:bCs/>
                <w:color w:val="auto"/>
                <w:szCs w:val="17"/>
              </w:rPr>
              <w:t xml:space="preserve">daarnaast </w:t>
            </w:r>
            <w:r w:rsidR="00B24E18">
              <w:rPr>
                <w:bCs/>
                <w:color w:val="auto"/>
                <w:szCs w:val="17"/>
              </w:rPr>
              <w:t>mogelijkheden - maar dwingt niet af -</w:t>
            </w:r>
            <w:r w:rsidRPr="00FD0496">
              <w:rPr>
                <w:bCs/>
                <w:color w:val="auto"/>
                <w:szCs w:val="17"/>
              </w:rPr>
              <w:t xml:space="preserve"> om gebruik te maken van de Entree Federatie.</w:t>
            </w:r>
            <w:r w:rsidR="00365C69" w:rsidRPr="00FD0496">
              <w:rPr>
                <w:bCs/>
                <w:color w:val="auto"/>
                <w:szCs w:val="17"/>
              </w:rPr>
              <w:t xml:space="preserve"> Er is geen aansluiting met </w:t>
            </w:r>
            <w:proofErr w:type="spellStart"/>
            <w:r w:rsidR="00365C69" w:rsidRPr="00FD0496">
              <w:rPr>
                <w:bCs/>
                <w:color w:val="auto"/>
                <w:szCs w:val="17"/>
              </w:rPr>
              <w:t>Edurep</w:t>
            </w:r>
            <w:proofErr w:type="spellEnd"/>
            <w:r w:rsidR="00365C69" w:rsidRPr="00FD0496">
              <w:rPr>
                <w:bCs/>
                <w:color w:val="auto"/>
                <w:szCs w:val="17"/>
              </w:rPr>
              <w:t>.</w:t>
            </w:r>
          </w:p>
        </w:tc>
        <w:tc>
          <w:tcPr>
            <w:tcW w:w="1653" w:type="dxa"/>
            <w:shd w:val="clear" w:color="auto" w:fill="auto"/>
          </w:tcPr>
          <w:p w14:paraId="6ED07306" w14:textId="7AA1CFAE" w:rsidR="001E2721" w:rsidRPr="00FD0496" w:rsidRDefault="001E2721" w:rsidP="009D1F69">
            <w:pPr>
              <w:keepNext/>
              <w:rPr>
                <w:bCs/>
                <w:color w:val="auto"/>
                <w:szCs w:val="17"/>
              </w:rPr>
            </w:pPr>
            <w:r w:rsidRPr="00FD0496">
              <w:rPr>
                <w:bCs/>
                <w:color w:val="auto"/>
                <w:szCs w:val="17"/>
              </w:rPr>
              <w:t>Voldoet</w:t>
            </w:r>
            <w:r w:rsidR="00365C69" w:rsidRPr="00FD0496">
              <w:rPr>
                <w:bCs/>
                <w:color w:val="auto"/>
                <w:szCs w:val="17"/>
              </w:rPr>
              <w:t xml:space="preserve"> ten dele</w:t>
            </w:r>
          </w:p>
        </w:tc>
      </w:tr>
      <w:tr w:rsidR="001E2721" w:rsidRPr="00FD0496" w14:paraId="5E425E46" w14:textId="77777777" w:rsidTr="009D1F69">
        <w:trPr>
          <w:cantSplit/>
        </w:trPr>
        <w:tc>
          <w:tcPr>
            <w:tcW w:w="2093" w:type="dxa"/>
            <w:shd w:val="clear" w:color="auto" w:fill="auto"/>
          </w:tcPr>
          <w:p w14:paraId="31144ED6" w14:textId="77777777" w:rsidR="001E2721" w:rsidRPr="00FD0496" w:rsidRDefault="001E2721" w:rsidP="009D1F69">
            <w:pPr>
              <w:keepNext/>
              <w:rPr>
                <w:bCs/>
                <w:color w:val="3E986A"/>
                <w:szCs w:val="17"/>
              </w:rPr>
            </w:pPr>
            <w:r w:rsidRPr="00FD0496">
              <w:rPr>
                <w:bCs/>
                <w:color w:val="3E986A"/>
                <w:szCs w:val="17"/>
              </w:rPr>
              <w:t>Reactie van indiener</w:t>
            </w:r>
          </w:p>
        </w:tc>
        <w:tc>
          <w:tcPr>
            <w:tcW w:w="7215" w:type="dxa"/>
            <w:gridSpan w:val="2"/>
            <w:shd w:val="clear" w:color="auto" w:fill="auto"/>
          </w:tcPr>
          <w:p w14:paraId="73214433" w14:textId="77777777" w:rsidR="001E2721" w:rsidRPr="00FD0496" w:rsidRDefault="001E2721" w:rsidP="009D1F69">
            <w:pPr>
              <w:keepNext/>
              <w:spacing w:line="200" w:lineRule="exact"/>
              <w:rPr>
                <w:bCs/>
                <w:color w:val="auto"/>
                <w:szCs w:val="17"/>
              </w:rPr>
            </w:pPr>
          </w:p>
        </w:tc>
      </w:tr>
    </w:tbl>
    <w:p w14:paraId="6AD329F7" w14:textId="77777777" w:rsidR="001E2721" w:rsidRPr="00FD0496" w:rsidRDefault="001E2721"/>
    <w:p w14:paraId="22613AFB" w14:textId="13A4C4B9" w:rsidR="00434CEC" w:rsidRPr="00FD0496" w:rsidRDefault="001E2721" w:rsidP="00B24E18">
      <w:pPr>
        <w:pStyle w:val="Lijstalinea"/>
        <w:keepNext/>
        <w:numPr>
          <w:ilvl w:val="0"/>
          <w:numId w:val="24"/>
        </w:numPr>
      </w:pPr>
      <w:r w:rsidRPr="00FD0496">
        <w:lastRenderedPageBreak/>
        <w:t>De afspraak sluit aan op de ROSA.</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2093"/>
        <w:gridCol w:w="5562"/>
        <w:gridCol w:w="1653"/>
      </w:tblGrid>
      <w:tr w:rsidR="001E2721" w:rsidRPr="00FD0496" w14:paraId="47904868" w14:textId="77777777" w:rsidTr="009D1F69">
        <w:trPr>
          <w:cantSplit/>
        </w:trPr>
        <w:tc>
          <w:tcPr>
            <w:tcW w:w="2093" w:type="dxa"/>
            <w:shd w:val="clear" w:color="auto" w:fill="auto"/>
          </w:tcPr>
          <w:p w14:paraId="3FBB1E6A" w14:textId="77777777" w:rsidR="001E2721" w:rsidRPr="00FD0496" w:rsidRDefault="001E2721" w:rsidP="00B24E18">
            <w:pPr>
              <w:keepNext/>
              <w:rPr>
                <w:bCs/>
                <w:color w:val="3E986A"/>
                <w:szCs w:val="17"/>
              </w:rPr>
            </w:pPr>
            <w:r w:rsidRPr="00FD0496">
              <w:rPr>
                <w:bCs/>
                <w:color w:val="3E986A"/>
                <w:szCs w:val="17"/>
              </w:rPr>
              <w:t>Gerelateerde vragen</w:t>
            </w:r>
          </w:p>
        </w:tc>
        <w:tc>
          <w:tcPr>
            <w:tcW w:w="7215" w:type="dxa"/>
            <w:gridSpan w:val="2"/>
            <w:shd w:val="clear" w:color="auto" w:fill="auto"/>
          </w:tcPr>
          <w:p w14:paraId="088A955A" w14:textId="2816B305" w:rsidR="001E2721" w:rsidRPr="00FD0496" w:rsidRDefault="00365C69" w:rsidP="00B24E18">
            <w:pPr>
              <w:keepNext/>
              <w:rPr>
                <w:bCs/>
                <w:color w:val="auto"/>
                <w:szCs w:val="17"/>
              </w:rPr>
            </w:pPr>
            <w:r w:rsidRPr="00FD0496">
              <w:rPr>
                <w:bCs/>
                <w:color w:val="auto"/>
                <w:szCs w:val="17"/>
              </w:rPr>
              <w:t xml:space="preserve">2.6.1, 2.6.2, 2.7, </w:t>
            </w:r>
            <w:r w:rsidR="00107FFC" w:rsidRPr="00FD0496">
              <w:rPr>
                <w:bCs/>
                <w:color w:val="auto"/>
                <w:szCs w:val="17"/>
              </w:rPr>
              <w:t>2.10</w:t>
            </w:r>
          </w:p>
        </w:tc>
      </w:tr>
      <w:tr w:rsidR="001E2721" w:rsidRPr="00FD0496" w14:paraId="6644A349" w14:textId="77777777" w:rsidTr="009D1F69">
        <w:trPr>
          <w:cantSplit/>
        </w:trPr>
        <w:tc>
          <w:tcPr>
            <w:tcW w:w="2093" w:type="dxa"/>
            <w:shd w:val="clear" w:color="auto" w:fill="auto"/>
          </w:tcPr>
          <w:p w14:paraId="053685CB" w14:textId="77777777" w:rsidR="001E2721" w:rsidRPr="00FD0496" w:rsidRDefault="001E2721" w:rsidP="00B24E18">
            <w:pPr>
              <w:keepNext/>
              <w:rPr>
                <w:bCs/>
                <w:color w:val="3E986A"/>
                <w:szCs w:val="17"/>
              </w:rPr>
            </w:pPr>
            <w:r w:rsidRPr="00FD0496">
              <w:rPr>
                <w:bCs/>
                <w:color w:val="3E986A"/>
                <w:szCs w:val="17"/>
              </w:rPr>
              <w:t>Bureau Edustandaard</w:t>
            </w:r>
          </w:p>
        </w:tc>
        <w:tc>
          <w:tcPr>
            <w:tcW w:w="5562" w:type="dxa"/>
            <w:shd w:val="clear" w:color="auto" w:fill="auto"/>
          </w:tcPr>
          <w:p w14:paraId="17B75F37" w14:textId="265BAA52" w:rsidR="001E2721" w:rsidRPr="00FD0496" w:rsidRDefault="00365C69" w:rsidP="00B24E18">
            <w:pPr>
              <w:keepNext/>
              <w:rPr>
                <w:bCs/>
                <w:color w:val="auto"/>
                <w:szCs w:val="17"/>
              </w:rPr>
            </w:pPr>
            <w:r w:rsidRPr="00FD0496">
              <w:rPr>
                <w:bCs/>
                <w:color w:val="auto"/>
                <w:szCs w:val="17"/>
              </w:rPr>
              <w:t>De in ROSA genoemde hoofdprocessen ‘leermiddelen beschikbaar stellen, distribueren en toegang geven’ hebben betrekking op deze afspraak waaronder de processen bepalen, bestellen, leveren, toegang krijgen en gebruiken van leermiddelen vallen. Het ECK-ketenproces is binnen ROSA nog in ontwikkeling waar deze afspraak vanuit de praktijk een bijdrage kan leveren.</w:t>
            </w:r>
          </w:p>
        </w:tc>
        <w:tc>
          <w:tcPr>
            <w:tcW w:w="1653" w:type="dxa"/>
            <w:shd w:val="clear" w:color="auto" w:fill="auto"/>
          </w:tcPr>
          <w:p w14:paraId="5ABED6D6" w14:textId="4FF85B23" w:rsidR="001E2721" w:rsidRPr="00FD0496" w:rsidRDefault="001E2721" w:rsidP="00B24E18">
            <w:pPr>
              <w:keepNext/>
              <w:rPr>
                <w:bCs/>
                <w:color w:val="auto"/>
                <w:szCs w:val="17"/>
              </w:rPr>
            </w:pPr>
            <w:r w:rsidRPr="00FD0496">
              <w:rPr>
                <w:bCs/>
                <w:color w:val="auto"/>
                <w:szCs w:val="17"/>
              </w:rPr>
              <w:t>Voldoet</w:t>
            </w:r>
          </w:p>
        </w:tc>
      </w:tr>
      <w:tr w:rsidR="001E2721" w:rsidRPr="00FD0496" w14:paraId="26C5A28E" w14:textId="77777777" w:rsidTr="009D1F69">
        <w:trPr>
          <w:cantSplit/>
        </w:trPr>
        <w:tc>
          <w:tcPr>
            <w:tcW w:w="2093" w:type="dxa"/>
            <w:shd w:val="clear" w:color="auto" w:fill="auto"/>
          </w:tcPr>
          <w:p w14:paraId="723915A9" w14:textId="77777777" w:rsidR="001E2721" w:rsidRPr="00FD0496" w:rsidRDefault="001E2721" w:rsidP="00B24E18">
            <w:pPr>
              <w:keepNext/>
              <w:rPr>
                <w:bCs/>
                <w:color w:val="3E986A"/>
                <w:szCs w:val="17"/>
              </w:rPr>
            </w:pPr>
            <w:r w:rsidRPr="00FD0496">
              <w:rPr>
                <w:bCs/>
                <w:color w:val="3E986A"/>
                <w:szCs w:val="17"/>
              </w:rPr>
              <w:t>Reactie van indiener</w:t>
            </w:r>
          </w:p>
        </w:tc>
        <w:tc>
          <w:tcPr>
            <w:tcW w:w="7215" w:type="dxa"/>
            <w:gridSpan w:val="2"/>
            <w:shd w:val="clear" w:color="auto" w:fill="auto"/>
          </w:tcPr>
          <w:p w14:paraId="1300F50D" w14:textId="77777777" w:rsidR="001E2721" w:rsidRPr="00FD0496" w:rsidRDefault="001E2721" w:rsidP="00B24E18">
            <w:pPr>
              <w:keepNext/>
              <w:spacing w:line="200" w:lineRule="exact"/>
              <w:rPr>
                <w:bCs/>
                <w:color w:val="auto"/>
                <w:szCs w:val="17"/>
              </w:rPr>
            </w:pPr>
          </w:p>
        </w:tc>
      </w:tr>
    </w:tbl>
    <w:p w14:paraId="072083DB" w14:textId="7213FA5E" w:rsidR="004A6067" w:rsidRPr="00FD0496" w:rsidRDefault="004A6067"/>
    <w:p w14:paraId="61D8DA34" w14:textId="77777777" w:rsidR="004A6067" w:rsidRPr="00FD0496" w:rsidRDefault="004A6067">
      <w:pPr>
        <w:spacing w:line="240" w:lineRule="auto"/>
        <w:rPr>
          <w:rFonts w:eastAsiaTheme="majorEastAsia" w:cs="Arial"/>
          <w:b/>
          <w:bCs/>
          <w:sz w:val="24"/>
          <w:szCs w:val="28"/>
        </w:rPr>
      </w:pPr>
      <w:r w:rsidRPr="00FD0496">
        <w:br w:type="page"/>
      </w:r>
    </w:p>
    <w:p w14:paraId="0B485C92" w14:textId="420C06C2" w:rsidR="00434CEC" w:rsidRPr="00FD0496" w:rsidRDefault="004A6067" w:rsidP="004A6067">
      <w:pPr>
        <w:pStyle w:val="Kop1"/>
        <w:numPr>
          <w:ilvl w:val="0"/>
          <w:numId w:val="0"/>
        </w:numPr>
        <w:ind w:left="432" w:hanging="432"/>
      </w:pPr>
      <w:bookmarkStart w:id="14" w:name="_Toc448233932"/>
      <w:r w:rsidRPr="00FD0496">
        <w:lastRenderedPageBreak/>
        <w:t>Referentie</w:t>
      </w:r>
      <w:bookmarkEnd w:id="14"/>
    </w:p>
    <w:p w14:paraId="0DE63147" w14:textId="07EA64FF" w:rsidR="00B65A28" w:rsidRPr="00FD0496" w:rsidRDefault="00D60C7D" w:rsidP="004A6067">
      <w:r w:rsidRPr="00FD0496">
        <w:t>Het adviesformulier is tot stand gekomen met input uit het BOMOS (</w:t>
      </w:r>
      <w:r w:rsidR="003B617F" w:rsidRPr="00FD0496">
        <w:t>Beheer- en ontwikkelmodel voor open standaarden) versie 2</w:t>
      </w:r>
    </w:p>
    <w:p w14:paraId="548A9B0E" w14:textId="613378A8" w:rsidR="00B65A28" w:rsidRPr="00FD0496" w:rsidRDefault="00E31A9D" w:rsidP="004A6067">
      <w:hyperlink r:id="rId14" w:history="1">
        <w:r w:rsidR="00B65A28" w:rsidRPr="00FD0496">
          <w:rPr>
            <w:rStyle w:val="Hyperlink"/>
          </w:rPr>
          <w:t>https://www.forumstandaardisatie.nl/open-standaarden/voor-beheerders/beheer-van-standaarden/</w:t>
        </w:r>
      </w:hyperlink>
    </w:p>
    <w:p w14:paraId="646B58A0" w14:textId="77777777" w:rsidR="00B65A28" w:rsidRPr="00FD0496" w:rsidRDefault="00B65A28" w:rsidP="004A6067"/>
    <w:p w14:paraId="5813DF5C" w14:textId="52FD253E" w:rsidR="00D60C7D" w:rsidRPr="00FD0496" w:rsidRDefault="003B617F" w:rsidP="004A6067">
      <w:proofErr w:type="gramStart"/>
      <w:r w:rsidRPr="00FD0496">
        <w:t>en</w:t>
      </w:r>
      <w:proofErr w:type="gramEnd"/>
      <w:r w:rsidRPr="00FD0496">
        <w:t xml:space="preserve"> de documentatie van Forum Standaardisatie voor het aanmeldproces.</w:t>
      </w:r>
      <w:r w:rsidR="00B65A28" w:rsidRPr="00FD0496">
        <w:t xml:space="preserve"> </w:t>
      </w:r>
      <w:hyperlink r:id="rId15" w:history="1">
        <w:r w:rsidR="00B65A28" w:rsidRPr="00FD0496">
          <w:rPr>
            <w:rStyle w:val="Hyperlink"/>
          </w:rPr>
          <w:t>https://www.forumstandaardisatie.nl/open-standaarden/httpswwwforumstandaardisatienlopen-standaardenhttpswwwforumstandaardisatienlopen-standaardenaanmelden-en-toetsinghoe-aanmeldenhoe-aanmelden/hoe-aanmelden/</w:t>
        </w:r>
      </w:hyperlink>
    </w:p>
    <w:p w14:paraId="6D2FE669" w14:textId="77777777" w:rsidR="004A6067" w:rsidRDefault="004A6067" w:rsidP="004A6067"/>
    <w:p w14:paraId="0B9ED0AA" w14:textId="3ED96F7F" w:rsidR="00225AD2" w:rsidRDefault="00225AD2" w:rsidP="00225AD2">
      <w:pPr>
        <w:pStyle w:val="Kop1"/>
        <w:numPr>
          <w:ilvl w:val="0"/>
          <w:numId w:val="0"/>
        </w:numPr>
        <w:ind w:left="431" w:hanging="431"/>
      </w:pPr>
      <w:bookmarkStart w:id="15" w:name="_Toc448233933"/>
      <w:bookmarkStart w:id="16" w:name="_GoBack"/>
      <w:r>
        <w:t>Toelichting adviesvariaties</w:t>
      </w:r>
      <w:bookmarkEnd w:id="15"/>
    </w:p>
    <w:p w14:paraId="3EE99C52" w14:textId="77777777" w:rsidR="00225AD2" w:rsidRPr="00E31A9D" w:rsidRDefault="00225AD2" w:rsidP="00225AD2">
      <w:r w:rsidRPr="00E31A9D">
        <w:t>Het advies kent de volgende variaties:</w:t>
      </w:r>
    </w:p>
    <w:p w14:paraId="231ED7A6" w14:textId="77777777" w:rsidR="00225AD2" w:rsidRPr="00E31A9D" w:rsidRDefault="00225AD2" w:rsidP="00225AD2">
      <w:pPr>
        <w:numPr>
          <w:ilvl w:val="0"/>
          <w:numId w:val="26"/>
        </w:numPr>
      </w:pPr>
      <w:r w:rsidRPr="00E31A9D">
        <w:rPr>
          <w:b/>
        </w:rPr>
        <w:t>Goed</w:t>
      </w:r>
      <w:r w:rsidRPr="00E31A9D">
        <w:t xml:space="preserve">: Betekent een ruime voldoende. Een goede uitgangsituatie voor een onderwijsafspraak. </w:t>
      </w:r>
    </w:p>
    <w:p w14:paraId="7143B752" w14:textId="77777777" w:rsidR="00225AD2" w:rsidRPr="00E31A9D" w:rsidRDefault="00225AD2" w:rsidP="00225AD2">
      <w:pPr>
        <w:numPr>
          <w:ilvl w:val="0"/>
          <w:numId w:val="26"/>
        </w:numPr>
      </w:pPr>
      <w:r w:rsidRPr="00E31A9D">
        <w:rPr>
          <w:b/>
        </w:rPr>
        <w:t>Voldoende, met aandachtspunten</w:t>
      </w:r>
      <w:r w:rsidRPr="00E31A9D">
        <w:t>: Betekent dat de beoordeelde situatie als voldoende wordt ervaren, maar dat de situatie nog verbeterd kan worden door een aantal aandachtspunten op te pakken.</w:t>
      </w:r>
    </w:p>
    <w:p w14:paraId="4DDCB196" w14:textId="77777777" w:rsidR="00225AD2" w:rsidRPr="00E31A9D" w:rsidRDefault="00225AD2" w:rsidP="00225AD2">
      <w:pPr>
        <w:numPr>
          <w:ilvl w:val="0"/>
          <w:numId w:val="26"/>
        </w:numPr>
      </w:pPr>
      <w:r w:rsidRPr="00E31A9D">
        <w:rPr>
          <w:b/>
        </w:rPr>
        <w:t>Voldoende, mits de volgende punten aangepakt worden</w:t>
      </w:r>
      <w:r w:rsidRPr="00E31A9D">
        <w:t>: Betekent dat de situatie bijna voldoende is, maar dat er nog een paar pijnpunten zijn die veranderd moeten worden, wil de situatie echt voldoende zijn. Echter de pijnpunten zijn dusdanig beperkt van aard dat, indien de indiener bereid is deze pijnpunten op te lossen, het oordeel een voldoende status krijgt.</w:t>
      </w:r>
    </w:p>
    <w:p w14:paraId="26959771" w14:textId="77777777" w:rsidR="00225AD2" w:rsidRPr="00E31A9D" w:rsidRDefault="00225AD2" w:rsidP="00225AD2">
      <w:pPr>
        <w:numPr>
          <w:ilvl w:val="0"/>
          <w:numId w:val="26"/>
        </w:numPr>
      </w:pPr>
      <w:r w:rsidRPr="00E31A9D">
        <w:rPr>
          <w:b/>
        </w:rPr>
        <w:t>Onvoldoende, kijk vooral naar de volgende punten</w:t>
      </w:r>
      <w:r w:rsidRPr="00E31A9D">
        <w:t xml:space="preserve">: Betekent een onvoldoende beoordeling doordat de pijnpunten te belangrijk zijn. Dit is een verschil met het oordeel "voldoende, mits", doordat de pijnpunten in dit geval zwaarder wegen of dat het totaal aan pijnpunten groter is. </w:t>
      </w:r>
    </w:p>
    <w:p w14:paraId="53DF9C9F" w14:textId="77777777" w:rsidR="00225AD2" w:rsidRPr="00E31A9D" w:rsidRDefault="00225AD2" w:rsidP="00225AD2">
      <w:pPr>
        <w:numPr>
          <w:ilvl w:val="0"/>
          <w:numId w:val="26"/>
        </w:numPr>
      </w:pPr>
      <w:r w:rsidRPr="00E31A9D">
        <w:rPr>
          <w:b/>
        </w:rPr>
        <w:t>Onvoldoende</w:t>
      </w:r>
      <w:r w:rsidRPr="00E31A9D">
        <w:t xml:space="preserve">: Een onvoldoende betekent dat er meerdere zwaarwegende punten zijn waardoor deze afspraak als kwalitatief onvoldoende wordt bestempeld. Aangezien de situatie te ver afwijkt van de gewenste situatie wordt geen analyse opgesteld rond de pijnpunten. </w:t>
      </w:r>
    </w:p>
    <w:bookmarkEnd w:id="16"/>
    <w:p w14:paraId="74544A05" w14:textId="77777777" w:rsidR="00225AD2" w:rsidRPr="00FD0496" w:rsidRDefault="00225AD2" w:rsidP="004A6067"/>
    <w:sectPr w:rsidR="00225AD2" w:rsidRPr="00FD0496" w:rsidSect="00C30E8C">
      <w:footerReference w:type="even" r:id="rId16"/>
      <w:footerReference w:type="default" r:id="rId17"/>
      <w:headerReference w:type="first" r:id="rId1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92D67" w14:textId="77777777" w:rsidR="00127FE4" w:rsidRDefault="00127FE4" w:rsidP="003C762E">
      <w:pPr>
        <w:spacing w:line="240" w:lineRule="auto"/>
      </w:pPr>
      <w:r>
        <w:separator/>
      </w:r>
    </w:p>
  </w:endnote>
  <w:endnote w:type="continuationSeparator" w:id="0">
    <w:p w14:paraId="4AF141F1" w14:textId="77777777" w:rsidR="00127FE4" w:rsidRDefault="00127FE4" w:rsidP="003C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Calibri Light">
    <w:panose1 w:val="020F0302020204030204"/>
    <w:charset w:val="00"/>
    <w:family w:val="auto"/>
    <w:pitch w:val="variable"/>
    <w:sig w:usb0="A00002EF" w:usb1="4000207B" w:usb2="00000000" w:usb3="00000000" w:csb0="0000019F" w:csb1="00000000"/>
  </w:font>
  <w:font w:name="PMingLiU">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B8AE8" w14:textId="77777777" w:rsidR="00E31A9D" w:rsidRDefault="00E31A9D" w:rsidP="00D727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5CA034" w14:textId="77777777" w:rsidR="00E31A9D" w:rsidRDefault="00E31A9D" w:rsidP="00327080">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312CA" w14:textId="77777777" w:rsidR="00E31A9D" w:rsidRDefault="00E31A9D" w:rsidP="00D727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F72CF">
      <w:rPr>
        <w:rStyle w:val="Paginanummer"/>
        <w:noProof/>
      </w:rPr>
      <w:t>7</w:t>
    </w:r>
    <w:r>
      <w:rPr>
        <w:rStyle w:val="Paginanummer"/>
      </w:rPr>
      <w:fldChar w:fldCharType="end"/>
    </w:r>
  </w:p>
  <w:p w14:paraId="45A4BDE7" w14:textId="77777777" w:rsidR="00E31A9D" w:rsidRDefault="00E31A9D" w:rsidP="00327080">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DDC2D" w14:textId="77777777" w:rsidR="00127FE4" w:rsidRDefault="00127FE4" w:rsidP="003C762E">
      <w:pPr>
        <w:spacing w:line="240" w:lineRule="auto"/>
      </w:pPr>
      <w:r>
        <w:separator/>
      </w:r>
    </w:p>
  </w:footnote>
  <w:footnote w:type="continuationSeparator" w:id="0">
    <w:p w14:paraId="5B318D5A" w14:textId="77777777" w:rsidR="00127FE4" w:rsidRDefault="00127FE4" w:rsidP="003C762E">
      <w:pPr>
        <w:spacing w:line="240" w:lineRule="auto"/>
      </w:pPr>
      <w:r>
        <w:continuationSeparator/>
      </w:r>
    </w:p>
  </w:footnote>
  <w:footnote w:id="1">
    <w:p w14:paraId="4951CFAF" w14:textId="073052F4" w:rsidR="00E31A9D" w:rsidRPr="00642F3A" w:rsidRDefault="00E31A9D">
      <w:pPr>
        <w:pStyle w:val="Voetnoottekst"/>
        <w:rPr>
          <w:lang w:val="en-US"/>
        </w:rPr>
      </w:pPr>
      <w:r>
        <w:rPr>
          <w:rStyle w:val="Voetnootmarkering"/>
        </w:rPr>
        <w:footnoteRef/>
      </w:r>
      <w:r>
        <w:t xml:space="preserve"> Het betreft de Edustandaardwerkgroep die inhoudelijk het beste aansluit op de afspraak en bestaat uit (toekomstige) gebruikers van de afspraak. Bij afwezigheid van een geschikte werkgroep, vindt er een openbare consultatie plaats.</w:t>
      </w:r>
    </w:p>
  </w:footnote>
  <w:footnote w:id="2">
    <w:p w14:paraId="1C065670" w14:textId="08E1ECBF" w:rsidR="00E31A9D" w:rsidRPr="00B179A2" w:rsidRDefault="00E31A9D" w:rsidP="00E31A9D">
      <w:pPr>
        <w:pStyle w:val="Voetnoottekst"/>
        <w:rPr>
          <w:lang w:val="en-US"/>
        </w:rPr>
      </w:pPr>
      <w:r>
        <w:rPr>
          <w:rStyle w:val="Voetnootmarkering"/>
        </w:rPr>
        <w:footnoteRef/>
      </w:r>
      <w:r>
        <w:t xml:space="preserve"> De volgende classificatie gebruiken: 1. Goed; 2. Voldoende, met aandachtspunten; 3. Voldoende, mits de volgende punten aangepakt worden; 4. Onvoldoende, kijk vooral naar de volgende punten; 5. Onvoldoende</w:t>
      </w:r>
      <w:r w:rsidR="00225AD2">
        <w:t>. Uitleg in de bijlage.</w:t>
      </w:r>
    </w:p>
  </w:footnote>
  <w:footnote w:id="3">
    <w:p w14:paraId="50E62736" w14:textId="660A3102" w:rsidR="00E31A9D" w:rsidRPr="004E025C" w:rsidRDefault="00E31A9D">
      <w:pPr>
        <w:pStyle w:val="Voetnoottekst"/>
      </w:pPr>
      <w:r w:rsidRPr="004E025C">
        <w:rPr>
          <w:rStyle w:val="Voetnootmarkering"/>
        </w:rPr>
        <w:footnoteRef/>
      </w:r>
      <w:r w:rsidRPr="004E025C">
        <w:t xml:space="preserve"> De gerelateerde vragen </w:t>
      </w:r>
      <w:r>
        <w:t>verwijzen naar</w:t>
      </w:r>
      <w:r w:rsidRPr="004E025C">
        <w:t xml:space="preserve"> de vragen uit het aanmeldformulier voor afspraken.</w:t>
      </w:r>
    </w:p>
  </w:footnote>
  <w:footnote w:id="4">
    <w:p w14:paraId="0830F514" w14:textId="584E6318" w:rsidR="00E31A9D" w:rsidRPr="00A1776E" w:rsidRDefault="00E31A9D" w:rsidP="001E2721">
      <w:r>
        <w:rPr>
          <w:rStyle w:val="Voetnootmarkering"/>
        </w:rPr>
        <w:footnoteRef/>
      </w:r>
      <w:r>
        <w:t xml:space="preserve"> De scope van Edustandaard omvat o</w:t>
      </w:r>
      <w:r w:rsidRPr="0015295A">
        <w:t>nderwijs- en onderzoektechnologische standaarden gericht op ict-gebruik in het Nederlandse onderwijs en onderzoek.</w:t>
      </w:r>
    </w:p>
  </w:footnote>
  <w:footnote w:id="5">
    <w:p w14:paraId="0ADA89AE" w14:textId="2F8ED3B4" w:rsidR="00E31A9D" w:rsidRPr="00787D64" w:rsidRDefault="00E31A9D">
      <w:pPr>
        <w:pStyle w:val="Voetnoottekst"/>
      </w:pPr>
      <w:r w:rsidRPr="00787D64">
        <w:rPr>
          <w:rStyle w:val="Voetnootmarkering"/>
        </w:rPr>
        <w:footnoteRef/>
      </w:r>
      <w:r w:rsidRPr="00787D64">
        <w:t xml:space="preserve"> </w:t>
      </w:r>
      <w:r>
        <w:t>Met l</w:t>
      </w:r>
      <w:r w:rsidRPr="00787D64">
        <w:t xml:space="preserve">aagdrempelig </w:t>
      </w:r>
      <w:r>
        <w:t>wordt hier bedoeld</w:t>
      </w:r>
      <w:r w:rsidRPr="00787D64">
        <w:t xml:space="preserve"> dat van te voren bekend is wanneer en waar de bijeenkomst plaatsvindt en dat de geld- en tijdsinvestering voor deelnemers tot een minimum zijn beperkt.</w:t>
      </w:r>
    </w:p>
  </w:footnote>
  <w:footnote w:id="6">
    <w:p w14:paraId="7DB5572C" w14:textId="2B0F12FA" w:rsidR="00E31A9D" w:rsidRPr="00AA068F" w:rsidRDefault="00E31A9D">
      <w:pPr>
        <w:pStyle w:val="Voetnoottekst"/>
      </w:pPr>
      <w:r w:rsidRPr="00AA068F">
        <w:rPr>
          <w:rStyle w:val="Voetnootmarkering"/>
        </w:rPr>
        <w:footnoteRef/>
      </w:r>
      <w:r w:rsidRPr="00AA068F">
        <w:t xml:space="preserve"> </w:t>
      </w:r>
      <w:r>
        <w:t>Met iedereen wordt bedoeld</w:t>
      </w:r>
      <w:r w:rsidRPr="00AA068F">
        <w:t xml:space="preserve"> dat het aan de potentiele deelnemer zelf wordt overgelaten of de bijeenkomst relevant is </w:t>
      </w:r>
      <w:r>
        <w:t xml:space="preserve">voor hem </w:t>
      </w:r>
      <w:r w:rsidRPr="00AA068F">
        <w:t xml:space="preserve">en </w:t>
      </w:r>
      <w:r>
        <w:t xml:space="preserve">of </w:t>
      </w:r>
      <w:r w:rsidRPr="00AA068F">
        <w:t>hij een be</w:t>
      </w:r>
      <w:r>
        <w:t>langhebbende</w:t>
      </w:r>
      <w:r w:rsidRPr="00AA068F">
        <w:t xml:space="preserve"> is.</w:t>
      </w:r>
    </w:p>
  </w:footnote>
  <w:footnote w:id="7">
    <w:p w14:paraId="4F109CF4" w14:textId="24F8F629" w:rsidR="00E31A9D" w:rsidRPr="00355BCF" w:rsidRDefault="00E31A9D">
      <w:pPr>
        <w:pStyle w:val="Voetnoottekst"/>
      </w:pPr>
      <w:r w:rsidRPr="00355BCF">
        <w:rPr>
          <w:rStyle w:val="Voetnootmarkering"/>
        </w:rPr>
        <w:footnoteRef/>
      </w:r>
      <w:r w:rsidRPr="00355BCF">
        <w:t xml:space="preserve"> Onder open proces wordt verstaan dat </w:t>
      </w:r>
      <w:r>
        <w:t>er sprake is van open bijeenkomsten, inzichtelijke beheerprocessen, gelijke kansen in besluitvorming en open documentatie.</w:t>
      </w:r>
    </w:p>
  </w:footnote>
  <w:footnote w:id="8">
    <w:p w14:paraId="4B620997" w14:textId="77777777" w:rsidR="00E31A9D" w:rsidRPr="00327080" w:rsidRDefault="00E31A9D">
      <w:pPr>
        <w:pStyle w:val="Voetnoottekst"/>
      </w:pPr>
      <w:r w:rsidRPr="00327080">
        <w:rPr>
          <w:rStyle w:val="Voetnootmarkering"/>
        </w:rPr>
        <w:footnoteRef/>
      </w:r>
      <w:r w:rsidRPr="00327080">
        <w:t xml:space="preserve"> Het versiebeheer omvat de updatecyclus, eventuele </w:t>
      </w:r>
      <w:proofErr w:type="spellStart"/>
      <w:r w:rsidRPr="00327080">
        <w:t>backwards</w:t>
      </w:r>
      <w:proofErr w:type="spellEnd"/>
      <w:r w:rsidRPr="00327080">
        <w:t xml:space="preserve"> compatibiliteit, migratieaanpak naar een nieuwe versie en termijnen waarin oude versies worden ondersteund.</w:t>
      </w:r>
    </w:p>
  </w:footnote>
  <w:footnote w:id="9">
    <w:p w14:paraId="16D2D707" w14:textId="50BC0769" w:rsidR="00E31A9D" w:rsidRPr="00A1776E" w:rsidRDefault="00E31A9D">
      <w:pPr>
        <w:pStyle w:val="Voetnoottekst"/>
      </w:pPr>
      <w:r>
        <w:rPr>
          <w:rStyle w:val="Voetnootmarkering"/>
        </w:rPr>
        <w:footnoteRef/>
      </w:r>
      <w:r>
        <w:t xml:space="preserve"> </w:t>
      </w:r>
      <w:r w:rsidRPr="00A1776E">
        <w:t>Denk ook aan stuurgroepen die de afspraak hebben onderschreven.</w:t>
      </w:r>
    </w:p>
  </w:footnote>
  <w:footnote w:id="10">
    <w:p w14:paraId="35382F3F" w14:textId="77777777" w:rsidR="00E31A9D" w:rsidRPr="00A1776E" w:rsidRDefault="00E31A9D" w:rsidP="00B65A28">
      <w:pPr>
        <w:pStyle w:val="Voetnoottekst"/>
      </w:pPr>
      <w:r>
        <w:rPr>
          <w:rStyle w:val="Voetnootmarkering"/>
        </w:rPr>
        <w:footnoteRef/>
      </w:r>
      <w:r>
        <w:t xml:space="preserve"> </w:t>
      </w:r>
      <w:r w:rsidRPr="003931BC">
        <w:t xml:space="preserve">De </w:t>
      </w:r>
      <w:r>
        <w:t>technische bestanden die onderdeel zijn van de afspraak zijn</w:t>
      </w:r>
      <w:r w:rsidRPr="003931BC">
        <w:t xml:space="preserve"> </w:t>
      </w:r>
      <w:r>
        <w:t xml:space="preserve">toegelicht op basis van </w:t>
      </w:r>
      <w:r w:rsidRPr="003931BC">
        <w:t xml:space="preserve">modellen en beschrijvingen </w:t>
      </w:r>
      <w:r>
        <w:t>en zijn</w:t>
      </w:r>
      <w:r w:rsidRPr="003931BC">
        <w:t xml:space="preserve"> daarmee een 1-op-1- afspiegeling van deze modellen en beschrijvingen.</w:t>
      </w:r>
    </w:p>
  </w:footnote>
  <w:footnote w:id="11">
    <w:p w14:paraId="01CE7CEC" w14:textId="61920195" w:rsidR="00E31A9D" w:rsidRPr="007C28BA" w:rsidRDefault="00E31A9D">
      <w:pPr>
        <w:pStyle w:val="Voetnoottekst"/>
      </w:pPr>
      <w:r w:rsidRPr="007C28BA">
        <w:rPr>
          <w:rStyle w:val="Voetnootmarkering"/>
        </w:rPr>
        <w:footnoteRef/>
      </w:r>
      <w:r w:rsidRPr="007C28BA">
        <w:t xml:space="preserve"> Uiteraard alleen beoordelen indien van toepassing. Anders toelichten waarom dit niet van toepassing is.</w:t>
      </w:r>
    </w:p>
  </w:footnote>
  <w:footnote w:id="12">
    <w:p w14:paraId="7E680D17" w14:textId="118A21B1" w:rsidR="00E31A9D" w:rsidRPr="005A4580" w:rsidRDefault="00E31A9D">
      <w:pPr>
        <w:pStyle w:val="Voetnoottekst"/>
      </w:pPr>
      <w:r w:rsidRPr="005A4580">
        <w:rPr>
          <w:rStyle w:val="Voetnootmarkering"/>
        </w:rPr>
        <w:footnoteRef/>
      </w:r>
      <w:r w:rsidRPr="005A4580">
        <w:t xml:space="preserve"> De planning beschrijft bij voorkeur de volgende aspecten: kansen om adoptie en implementatie te versnellen; drempel</w:t>
      </w:r>
      <w:r>
        <w:t>s</w:t>
      </w:r>
      <w:r w:rsidRPr="005A4580">
        <w:t xml:space="preserve"> die de adoptie en implementatie kunnen hinderen; evaluatietermijn en –uitvoerder van de implementatievoortgang.</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7AA43" w14:textId="77777777" w:rsidR="00E31A9D" w:rsidRDefault="00E31A9D" w:rsidP="00C30E8C">
    <w:pPr>
      <w:pStyle w:val="Koptekst"/>
    </w:pPr>
    <w:r>
      <w:rPr>
        <w:noProof/>
        <w:lang w:eastAsia="ja-JP" w:bidi="ar-SA"/>
      </w:rPr>
      <mc:AlternateContent>
        <mc:Choice Requires="wps">
          <w:drawing>
            <wp:anchor distT="0" distB="0" distL="114300" distR="114300" simplePos="0" relativeHeight="251659264" behindDoc="0" locked="0" layoutInCell="1" allowOverlap="1" wp14:anchorId="62DAE30C" wp14:editId="02453508">
              <wp:simplePos x="0" y="0"/>
              <wp:positionH relativeFrom="page">
                <wp:posOffset>900430</wp:posOffset>
              </wp:positionH>
              <wp:positionV relativeFrom="page">
                <wp:posOffset>1406525</wp:posOffset>
              </wp:positionV>
              <wp:extent cx="4914900" cy="348615"/>
              <wp:effectExtent l="0" t="0" r="12700"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5DC7" w14:textId="77777777" w:rsidR="00E31A9D" w:rsidRPr="002100C1" w:rsidRDefault="00E31A9D" w:rsidP="00C30E8C">
                          <w:pPr>
                            <w:pStyle w:val="stlDocumentName"/>
                            <w:rPr>
                              <w:color w:val="auto"/>
                            </w:rPr>
                          </w:pPr>
                          <w:r>
                            <w:rPr>
                              <w:color w:val="auto"/>
                            </w:rPr>
                            <w:t>Advies</w:t>
                          </w:r>
                          <w:r w:rsidRPr="002100C1">
                            <w:rPr>
                              <w:color w:val="auto"/>
                            </w:rPr>
                            <w:t>formulier voor afspraken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AE30C" id="_x0000_t202" coordsize="21600,21600" o:spt="202" path="m0,0l0,21600,21600,21600,21600,0xe">
              <v:stroke joinstyle="miter"/>
              <v:path gradientshapeok="t" o:connecttype="rect"/>
            </v:shapetype>
            <v:shape id="Text_x0020_Box_x0020_1" o:spid="_x0000_s1038" type="#_x0000_t202" style="position:absolute;margin-left:70.9pt;margin-top:110.75pt;width:387pt;height:2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" filled="f" stroked="f">
              <v:textbox inset="0,0,0,0">
                <w:txbxContent>
                  <w:p w14:paraId="7FE15DC7" w14:textId="77777777" w:rsidR="00E31A9D" w:rsidRPr="002100C1" w:rsidRDefault="00E31A9D" w:rsidP="00C30E8C">
                    <w:pPr>
                      <w:pStyle w:val="stlDocumentName"/>
                      <w:rPr>
                        <w:color w:val="auto"/>
                      </w:rPr>
                    </w:pPr>
                    <w:r>
                      <w:rPr>
                        <w:color w:val="auto"/>
                      </w:rPr>
                      <w:t>Advies</w:t>
                    </w:r>
                    <w:r w:rsidRPr="002100C1">
                      <w:rPr>
                        <w:color w:val="auto"/>
                      </w:rPr>
                      <w:t>formulier voor afspraken</w:t>
                    </w:r>
                  </w:p>
                </w:txbxContent>
              </v:textbox>
              <w10:wrap anchorx="page" anchory="page"/>
            </v:shape>
          </w:pict>
        </mc:Fallback>
      </mc:AlternateContent>
    </w:r>
    <w:r>
      <w:rPr>
        <w:noProof/>
        <w:lang w:eastAsia="ja-JP" w:bidi="ar-SA"/>
      </w:rPr>
      <w:drawing>
        <wp:anchor distT="0" distB="0" distL="114300" distR="114300" simplePos="0" relativeHeight="251660288" behindDoc="0" locked="0" layoutInCell="1" allowOverlap="1" wp14:anchorId="34101613" wp14:editId="682BAA26">
          <wp:simplePos x="0" y="0"/>
          <wp:positionH relativeFrom="column">
            <wp:posOffset>4514850</wp:posOffset>
          </wp:positionH>
          <wp:positionV relativeFrom="paragraph">
            <wp:posOffset>701040</wp:posOffset>
          </wp:positionV>
          <wp:extent cx="1704340" cy="371475"/>
          <wp:effectExtent l="0" t="0" r="0" b="9525"/>
          <wp:wrapTopAndBottom/>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B6F56" w14:textId="77777777" w:rsidR="00E31A9D" w:rsidRDefault="00E31A9D" w:rsidP="00C30E8C">
    <w:pPr>
      <w:pStyle w:val="Koptekst"/>
      <w:tabs>
        <w:tab w:val="clear" w:pos="4536"/>
        <w:tab w:val="clear" w:pos="9072"/>
        <w:tab w:val="left" w:pos="1126"/>
      </w:tabs>
    </w:pPr>
    <w:r>
      <w:tab/>
    </w:r>
  </w:p>
  <w:p w14:paraId="3BB64AE1" w14:textId="77777777" w:rsidR="00E31A9D" w:rsidRDefault="00E31A9D">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72E41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C2084C"/>
    <w:multiLevelType w:val="multilevel"/>
    <w:tmpl w:val="8E304EDE"/>
    <w:lvl w:ilvl="0">
      <w:start w:val="1"/>
      <w:numFmt w:val="lowerLetter"/>
      <w:lvlText w:val="1.%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nsid w:val="0BD17165"/>
    <w:multiLevelType w:val="multilevel"/>
    <w:tmpl w:val="7DCC873A"/>
    <w:lvl w:ilvl="0">
      <w:start w:val="1"/>
      <w:numFmt w:val="lowerLetter"/>
      <w:lvlText w:val="5.%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nsid w:val="10955B58"/>
    <w:multiLevelType w:val="hybridMultilevel"/>
    <w:tmpl w:val="9962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0E6FB4"/>
    <w:multiLevelType w:val="multilevel"/>
    <w:tmpl w:val="1408C5D8"/>
    <w:lvl w:ilvl="0">
      <w:start w:val="1"/>
      <w:numFmt w:val="lowerLetter"/>
      <w:lvlText w:val="6.%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5">
    <w:nsid w:val="164162A5"/>
    <w:multiLevelType w:val="multilevel"/>
    <w:tmpl w:val="08784A9A"/>
    <w:lvl w:ilvl="0">
      <w:start w:val="1"/>
      <w:numFmt w:val="upperRoman"/>
      <w:lvlText w:val="%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nsid w:val="1649245B"/>
    <w:multiLevelType w:val="multilevel"/>
    <w:tmpl w:val="B9FC99A4"/>
    <w:lvl w:ilvl="0">
      <w:start w:val="1"/>
      <w:numFmt w:val="lowerLetter"/>
      <w:lvlText w:val="4.%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nsid w:val="2795388C"/>
    <w:multiLevelType w:val="multilevel"/>
    <w:tmpl w:val="CE46D9E2"/>
    <w:lvl w:ilvl="0">
      <w:start w:val="1"/>
      <w:numFmt w:val="lowerLetter"/>
      <w:lvlText w:val="3.%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8">
    <w:nsid w:val="2C9F13EE"/>
    <w:multiLevelType w:val="hybridMultilevel"/>
    <w:tmpl w:val="B546C926"/>
    <w:lvl w:ilvl="0" w:tplc="38FC7A2C">
      <w:start w:val="1"/>
      <w:numFmt w:val="decimal"/>
      <w:lvlText w:val="hfd. %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D2269A"/>
    <w:multiLevelType w:val="multilevel"/>
    <w:tmpl w:val="52B6AB52"/>
    <w:lvl w:ilvl="0">
      <w:start w:val="1"/>
      <w:numFmt w:val="decimal"/>
      <w:lvlText w:val="%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nsid w:val="318A28F6"/>
    <w:multiLevelType w:val="multilevel"/>
    <w:tmpl w:val="B9FC99A4"/>
    <w:lvl w:ilvl="0">
      <w:start w:val="1"/>
      <w:numFmt w:val="lowerLetter"/>
      <w:lvlText w:val="4.%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nsid w:val="3274506D"/>
    <w:multiLevelType w:val="multilevel"/>
    <w:tmpl w:val="72BE561A"/>
    <w:lvl w:ilvl="0">
      <w:start w:val="1"/>
      <w:numFmt w:val="lowerLetter"/>
      <w:lvlText w:val="2.%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nsid w:val="39233B8C"/>
    <w:multiLevelType w:val="multilevel"/>
    <w:tmpl w:val="72BE561A"/>
    <w:lvl w:ilvl="0">
      <w:start w:val="1"/>
      <w:numFmt w:val="lowerLetter"/>
      <w:lvlText w:val="2.%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3">
    <w:nsid w:val="465D119C"/>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nsid w:val="46B13DE5"/>
    <w:multiLevelType w:val="multilevel"/>
    <w:tmpl w:val="7DCC873A"/>
    <w:lvl w:ilvl="0">
      <w:start w:val="1"/>
      <w:numFmt w:val="lowerLetter"/>
      <w:lvlText w:val="5.%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5">
    <w:nsid w:val="47607043"/>
    <w:multiLevelType w:val="multilevel"/>
    <w:tmpl w:val="CE46D9E2"/>
    <w:lvl w:ilvl="0">
      <w:start w:val="1"/>
      <w:numFmt w:val="lowerLetter"/>
      <w:lvlText w:val="3.%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nsid w:val="47CC149C"/>
    <w:multiLevelType w:val="multilevel"/>
    <w:tmpl w:val="841E0E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13D5A62"/>
    <w:multiLevelType w:val="multilevel"/>
    <w:tmpl w:val="8E304EDE"/>
    <w:lvl w:ilvl="0">
      <w:start w:val="1"/>
      <w:numFmt w:val="lowerLetter"/>
      <w:lvlText w:val="1.%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8">
    <w:nsid w:val="61605A56"/>
    <w:multiLevelType w:val="multilevel"/>
    <w:tmpl w:val="BC30F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DD658A"/>
    <w:multiLevelType w:val="hybridMultilevel"/>
    <w:tmpl w:val="679E7D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6F0D03B6"/>
    <w:multiLevelType w:val="multilevel"/>
    <w:tmpl w:val="FF5AC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CE6F7E"/>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num w:numId="1">
    <w:abstractNumId w:val="18"/>
  </w:num>
  <w:num w:numId="2">
    <w:abstractNumId w:val="20"/>
  </w:num>
  <w:num w:numId="3">
    <w:abstractNumId w:val="1"/>
  </w:num>
  <w:num w:numId="4">
    <w:abstractNumId w:val="19"/>
  </w:num>
  <w:num w:numId="5">
    <w:abstractNumId w:val="21"/>
  </w:num>
  <w:num w:numId="6">
    <w:abstractNumId w:val="21"/>
  </w:num>
  <w:num w:numId="7">
    <w:abstractNumId w:val="0"/>
  </w:num>
  <w:num w:numId="8">
    <w:abstractNumId w:val="8"/>
  </w:num>
  <w:num w:numId="9">
    <w:abstractNumId w:val="16"/>
  </w:num>
  <w:num w:numId="10">
    <w:abstractNumId w:val="21"/>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5"/>
  </w:num>
  <w:num w:numId="15">
    <w:abstractNumId w:val="11"/>
  </w:num>
  <w:num w:numId="16">
    <w:abstractNumId w:val="17"/>
  </w:num>
  <w:num w:numId="17">
    <w:abstractNumId w:val="7"/>
  </w:num>
  <w:num w:numId="18">
    <w:abstractNumId w:val="12"/>
  </w:num>
  <w:num w:numId="19">
    <w:abstractNumId w:val="13"/>
  </w:num>
  <w:num w:numId="20">
    <w:abstractNumId w:val="6"/>
  </w:num>
  <w:num w:numId="21">
    <w:abstractNumId w:val="15"/>
  </w:num>
  <w:num w:numId="22">
    <w:abstractNumId w:val="2"/>
  </w:num>
  <w:num w:numId="23">
    <w:abstractNumId w:val="10"/>
  </w:num>
  <w:num w:numId="24">
    <w:abstractNumId w:val="4"/>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20"/>
    <w:rsid w:val="00006213"/>
    <w:rsid w:val="00066812"/>
    <w:rsid w:val="00107FFC"/>
    <w:rsid w:val="001241B9"/>
    <w:rsid w:val="00127FE4"/>
    <w:rsid w:val="0013308A"/>
    <w:rsid w:val="0014015C"/>
    <w:rsid w:val="0015295A"/>
    <w:rsid w:val="001B58A0"/>
    <w:rsid w:val="001C3B74"/>
    <w:rsid w:val="001E2721"/>
    <w:rsid w:val="001E3E12"/>
    <w:rsid w:val="001E5A9B"/>
    <w:rsid w:val="00204FA1"/>
    <w:rsid w:val="00212916"/>
    <w:rsid w:val="002143DC"/>
    <w:rsid w:val="00225AD2"/>
    <w:rsid w:val="0025224C"/>
    <w:rsid w:val="00273CE7"/>
    <w:rsid w:val="0027747E"/>
    <w:rsid w:val="00282689"/>
    <w:rsid w:val="00295DDB"/>
    <w:rsid w:val="002A5BB8"/>
    <w:rsid w:val="002C3120"/>
    <w:rsid w:val="00311AEA"/>
    <w:rsid w:val="00327080"/>
    <w:rsid w:val="00355BCF"/>
    <w:rsid w:val="0036409E"/>
    <w:rsid w:val="00365C69"/>
    <w:rsid w:val="00383AE3"/>
    <w:rsid w:val="003931BC"/>
    <w:rsid w:val="00395F1D"/>
    <w:rsid w:val="003B375A"/>
    <w:rsid w:val="003B388B"/>
    <w:rsid w:val="003B4DC3"/>
    <w:rsid w:val="003B617F"/>
    <w:rsid w:val="003B78C2"/>
    <w:rsid w:val="003C762E"/>
    <w:rsid w:val="00404FEB"/>
    <w:rsid w:val="00413293"/>
    <w:rsid w:val="00413F81"/>
    <w:rsid w:val="00415F33"/>
    <w:rsid w:val="00424C0E"/>
    <w:rsid w:val="00434CEC"/>
    <w:rsid w:val="00435E8B"/>
    <w:rsid w:val="00480BC3"/>
    <w:rsid w:val="004A6067"/>
    <w:rsid w:val="004C6B9D"/>
    <w:rsid w:val="004E025C"/>
    <w:rsid w:val="0050149A"/>
    <w:rsid w:val="005121A8"/>
    <w:rsid w:val="005330A0"/>
    <w:rsid w:val="00553ECD"/>
    <w:rsid w:val="0055732E"/>
    <w:rsid w:val="00571B14"/>
    <w:rsid w:val="005A4580"/>
    <w:rsid w:val="005E1633"/>
    <w:rsid w:val="005F4407"/>
    <w:rsid w:val="00607773"/>
    <w:rsid w:val="00642F3A"/>
    <w:rsid w:val="006467FB"/>
    <w:rsid w:val="0066098D"/>
    <w:rsid w:val="00665C24"/>
    <w:rsid w:val="00676AB3"/>
    <w:rsid w:val="006B4726"/>
    <w:rsid w:val="006C5401"/>
    <w:rsid w:val="006D6B32"/>
    <w:rsid w:val="006F72CF"/>
    <w:rsid w:val="00751819"/>
    <w:rsid w:val="00786D36"/>
    <w:rsid w:val="00787D64"/>
    <w:rsid w:val="007B27CC"/>
    <w:rsid w:val="007C28BA"/>
    <w:rsid w:val="007E7585"/>
    <w:rsid w:val="008238E1"/>
    <w:rsid w:val="008429F8"/>
    <w:rsid w:val="008850B4"/>
    <w:rsid w:val="008B0D77"/>
    <w:rsid w:val="008D01C1"/>
    <w:rsid w:val="008E5BD3"/>
    <w:rsid w:val="008E6E04"/>
    <w:rsid w:val="009020F5"/>
    <w:rsid w:val="00906D6B"/>
    <w:rsid w:val="00912A69"/>
    <w:rsid w:val="0093705C"/>
    <w:rsid w:val="0097568B"/>
    <w:rsid w:val="00991D46"/>
    <w:rsid w:val="009B0885"/>
    <w:rsid w:val="009C5D87"/>
    <w:rsid w:val="009C5FD7"/>
    <w:rsid w:val="009D1F69"/>
    <w:rsid w:val="009D31D8"/>
    <w:rsid w:val="009E214B"/>
    <w:rsid w:val="009F3CCB"/>
    <w:rsid w:val="009F3EF8"/>
    <w:rsid w:val="00A1776E"/>
    <w:rsid w:val="00A477E1"/>
    <w:rsid w:val="00A5057F"/>
    <w:rsid w:val="00A57E76"/>
    <w:rsid w:val="00A93442"/>
    <w:rsid w:val="00A94A5A"/>
    <w:rsid w:val="00AA068F"/>
    <w:rsid w:val="00AA53F8"/>
    <w:rsid w:val="00B24E18"/>
    <w:rsid w:val="00B519A7"/>
    <w:rsid w:val="00B608E1"/>
    <w:rsid w:val="00B65A28"/>
    <w:rsid w:val="00B75390"/>
    <w:rsid w:val="00B771A2"/>
    <w:rsid w:val="00BF4AE6"/>
    <w:rsid w:val="00BF4DD0"/>
    <w:rsid w:val="00BF6719"/>
    <w:rsid w:val="00BF7F94"/>
    <w:rsid w:val="00C27C15"/>
    <w:rsid w:val="00C30E8C"/>
    <w:rsid w:val="00C31B31"/>
    <w:rsid w:val="00C4603C"/>
    <w:rsid w:val="00C70DB7"/>
    <w:rsid w:val="00CC7666"/>
    <w:rsid w:val="00CD1208"/>
    <w:rsid w:val="00D116BD"/>
    <w:rsid w:val="00D270CC"/>
    <w:rsid w:val="00D37B45"/>
    <w:rsid w:val="00D60C7D"/>
    <w:rsid w:val="00D7275A"/>
    <w:rsid w:val="00DB60D3"/>
    <w:rsid w:val="00DC06D9"/>
    <w:rsid w:val="00DC1A44"/>
    <w:rsid w:val="00DE07F2"/>
    <w:rsid w:val="00E07A7C"/>
    <w:rsid w:val="00E07C36"/>
    <w:rsid w:val="00E31A9D"/>
    <w:rsid w:val="00E34F93"/>
    <w:rsid w:val="00EB35BC"/>
    <w:rsid w:val="00EF6AB0"/>
    <w:rsid w:val="00F11358"/>
    <w:rsid w:val="00F75855"/>
    <w:rsid w:val="00F9497F"/>
    <w:rsid w:val="00FB3F4D"/>
    <w:rsid w:val="00FC1D1E"/>
    <w:rsid w:val="00FD0496"/>
    <w:rsid w:val="00FE0F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C95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19A7"/>
    <w:pPr>
      <w:spacing w:line="260" w:lineRule="atLeast"/>
    </w:pPr>
    <w:rPr>
      <w:rFonts w:ascii="Arial" w:eastAsiaTheme="minorHAnsi" w:hAnsi="Arial"/>
      <w:color w:val="000000" w:themeColor="text1"/>
      <w:sz w:val="18"/>
      <w:szCs w:val="18"/>
      <w:lang w:eastAsia="zh-TW" w:bidi="hi-IN"/>
    </w:rPr>
  </w:style>
  <w:style w:type="paragraph" w:styleId="Kop1">
    <w:name w:val="heading 1"/>
    <w:basedOn w:val="Standaard"/>
    <w:next w:val="Standaard"/>
    <w:link w:val="Kop1Teken"/>
    <w:uiPriority w:val="9"/>
    <w:qFormat/>
    <w:rsid w:val="00571B14"/>
    <w:pPr>
      <w:keepNext/>
      <w:keepLines/>
      <w:numPr>
        <w:numId w:val="11"/>
      </w:numPr>
      <w:spacing w:before="400" w:after="200"/>
      <w:ind w:left="431" w:hanging="431"/>
      <w:outlineLvl w:val="0"/>
    </w:pPr>
    <w:rPr>
      <w:rFonts w:eastAsiaTheme="majorEastAsia" w:cs="Arial"/>
      <w:b/>
      <w:bCs/>
      <w:sz w:val="24"/>
      <w:szCs w:val="28"/>
    </w:rPr>
  </w:style>
  <w:style w:type="paragraph" w:styleId="Kop2">
    <w:name w:val="heading 2"/>
    <w:basedOn w:val="Standaard"/>
    <w:next w:val="Standaard"/>
    <w:link w:val="Kop2Teken"/>
    <w:uiPriority w:val="9"/>
    <w:unhideWhenUsed/>
    <w:qFormat/>
    <w:rsid w:val="00571B14"/>
    <w:pPr>
      <w:keepNext/>
      <w:keepLines/>
      <w:numPr>
        <w:ilvl w:val="1"/>
        <w:numId w:val="11"/>
      </w:numPr>
      <w:spacing w:before="200" w:after="200"/>
      <w:ind w:left="578" w:hanging="578"/>
      <w:outlineLvl w:val="1"/>
    </w:pPr>
    <w:rPr>
      <w:rFonts w:eastAsiaTheme="majorEastAsia" w:cs="Mangal"/>
      <w:color w:val="auto"/>
      <w:sz w:val="22"/>
      <w:szCs w:val="23"/>
    </w:rPr>
  </w:style>
  <w:style w:type="paragraph" w:styleId="Kop3">
    <w:name w:val="heading 3"/>
    <w:basedOn w:val="Standaard"/>
    <w:next w:val="Standaard"/>
    <w:link w:val="Kop3Teken"/>
    <w:uiPriority w:val="9"/>
    <w:unhideWhenUsed/>
    <w:qFormat/>
    <w:rsid w:val="003C762E"/>
    <w:pPr>
      <w:keepNext/>
      <w:keepLines/>
      <w:numPr>
        <w:ilvl w:val="2"/>
        <w:numId w:val="11"/>
      </w:numPr>
      <w:spacing w:before="40"/>
      <w:outlineLvl w:val="2"/>
    </w:pPr>
    <w:rPr>
      <w:rFonts w:asciiTheme="majorHAnsi" w:eastAsiaTheme="majorEastAsia" w:hAnsiTheme="majorHAnsi" w:cs="Mangal"/>
      <w:color w:val="1F4D78" w:themeColor="accent1" w:themeShade="7F"/>
      <w:sz w:val="24"/>
      <w:szCs w:val="21"/>
    </w:rPr>
  </w:style>
  <w:style w:type="paragraph" w:styleId="Kop4">
    <w:name w:val="heading 4"/>
    <w:basedOn w:val="Standaard"/>
    <w:next w:val="Standaard"/>
    <w:link w:val="Kop4Teken"/>
    <w:uiPriority w:val="9"/>
    <w:semiHidden/>
    <w:unhideWhenUsed/>
    <w:qFormat/>
    <w:rsid w:val="00C30E8C"/>
    <w:pPr>
      <w:keepNext/>
      <w:keepLines/>
      <w:numPr>
        <w:ilvl w:val="3"/>
        <w:numId w:val="11"/>
      </w:numPr>
      <w:spacing w:before="40"/>
      <w:outlineLvl w:val="3"/>
    </w:pPr>
    <w:rPr>
      <w:rFonts w:asciiTheme="majorHAnsi" w:eastAsiaTheme="majorEastAsia" w:hAnsiTheme="majorHAnsi" w:cs="Mangal"/>
      <w:i/>
      <w:iCs/>
      <w:color w:val="2E74B5" w:themeColor="accent1" w:themeShade="BF"/>
      <w:szCs w:val="16"/>
    </w:rPr>
  </w:style>
  <w:style w:type="paragraph" w:styleId="Kop5">
    <w:name w:val="heading 5"/>
    <w:basedOn w:val="Standaard"/>
    <w:next w:val="Standaard"/>
    <w:link w:val="Kop5Teken"/>
    <w:uiPriority w:val="9"/>
    <w:semiHidden/>
    <w:unhideWhenUsed/>
    <w:qFormat/>
    <w:rsid w:val="00C30E8C"/>
    <w:pPr>
      <w:keepNext/>
      <w:keepLines/>
      <w:numPr>
        <w:ilvl w:val="4"/>
        <w:numId w:val="11"/>
      </w:numPr>
      <w:spacing w:before="40"/>
      <w:outlineLvl w:val="4"/>
    </w:pPr>
    <w:rPr>
      <w:rFonts w:asciiTheme="majorHAnsi" w:eastAsiaTheme="majorEastAsia" w:hAnsiTheme="majorHAnsi" w:cs="Mangal"/>
      <w:color w:val="2E74B5" w:themeColor="accent1" w:themeShade="BF"/>
      <w:szCs w:val="16"/>
    </w:rPr>
  </w:style>
  <w:style w:type="paragraph" w:styleId="Kop6">
    <w:name w:val="heading 6"/>
    <w:basedOn w:val="Standaard"/>
    <w:next w:val="Standaard"/>
    <w:link w:val="Kop6Teken"/>
    <w:uiPriority w:val="9"/>
    <w:semiHidden/>
    <w:unhideWhenUsed/>
    <w:qFormat/>
    <w:rsid w:val="00C30E8C"/>
    <w:pPr>
      <w:keepNext/>
      <w:keepLines/>
      <w:numPr>
        <w:ilvl w:val="5"/>
        <w:numId w:val="11"/>
      </w:numPr>
      <w:spacing w:before="40"/>
      <w:outlineLvl w:val="5"/>
    </w:pPr>
    <w:rPr>
      <w:rFonts w:asciiTheme="majorHAnsi" w:eastAsiaTheme="majorEastAsia" w:hAnsiTheme="majorHAnsi" w:cs="Mangal"/>
      <w:color w:val="1F4D78" w:themeColor="accent1" w:themeShade="7F"/>
      <w:szCs w:val="16"/>
    </w:rPr>
  </w:style>
  <w:style w:type="paragraph" w:styleId="Kop7">
    <w:name w:val="heading 7"/>
    <w:basedOn w:val="Standaard"/>
    <w:next w:val="Standaard"/>
    <w:link w:val="Kop7Teken"/>
    <w:uiPriority w:val="9"/>
    <w:semiHidden/>
    <w:unhideWhenUsed/>
    <w:qFormat/>
    <w:rsid w:val="00C30E8C"/>
    <w:pPr>
      <w:keepNext/>
      <w:keepLines/>
      <w:numPr>
        <w:ilvl w:val="6"/>
        <w:numId w:val="11"/>
      </w:numPr>
      <w:spacing w:before="40"/>
      <w:outlineLvl w:val="6"/>
    </w:pPr>
    <w:rPr>
      <w:rFonts w:asciiTheme="majorHAnsi" w:eastAsiaTheme="majorEastAsia" w:hAnsiTheme="majorHAnsi" w:cs="Mangal"/>
      <w:i/>
      <w:iCs/>
      <w:color w:val="1F4D78" w:themeColor="accent1" w:themeShade="7F"/>
      <w:szCs w:val="16"/>
    </w:rPr>
  </w:style>
  <w:style w:type="paragraph" w:styleId="Kop8">
    <w:name w:val="heading 8"/>
    <w:basedOn w:val="Standaard"/>
    <w:next w:val="Standaard"/>
    <w:link w:val="Kop8Teken"/>
    <w:uiPriority w:val="9"/>
    <w:semiHidden/>
    <w:unhideWhenUsed/>
    <w:qFormat/>
    <w:rsid w:val="00C30E8C"/>
    <w:pPr>
      <w:keepNext/>
      <w:keepLines/>
      <w:numPr>
        <w:ilvl w:val="7"/>
        <w:numId w:val="11"/>
      </w:numPr>
      <w:spacing w:before="40"/>
      <w:outlineLvl w:val="7"/>
    </w:pPr>
    <w:rPr>
      <w:rFonts w:asciiTheme="majorHAnsi" w:eastAsiaTheme="majorEastAsia" w:hAnsiTheme="majorHAnsi" w:cs="Mangal"/>
      <w:color w:val="272727" w:themeColor="text1" w:themeTint="D8"/>
      <w:sz w:val="21"/>
      <w:szCs w:val="19"/>
    </w:rPr>
  </w:style>
  <w:style w:type="paragraph" w:styleId="Kop9">
    <w:name w:val="heading 9"/>
    <w:basedOn w:val="Standaard"/>
    <w:next w:val="Standaard"/>
    <w:link w:val="Kop9Teken"/>
    <w:uiPriority w:val="9"/>
    <w:semiHidden/>
    <w:unhideWhenUsed/>
    <w:qFormat/>
    <w:rsid w:val="00C30E8C"/>
    <w:pPr>
      <w:keepNext/>
      <w:keepLines/>
      <w:numPr>
        <w:ilvl w:val="8"/>
        <w:numId w:val="11"/>
      </w:numPr>
      <w:spacing w:before="40"/>
      <w:outlineLvl w:val="8"/>
    </w:pPr>
    <w:rPr>
      <w:rFonts w:asciiTheme="majorHAnsi" w:eastAsiaTheme="majorEastAsia" w:hAnsiTheme="majorHAnsi" w:cs="Mangal"/>
      <w:i/>
      <w:iCs/>
      <w:color w:val="272727" w:themeColor="text1" w:themeTint="D8"/>
      <w:sz w:val="21"/>
      <w:szCs w:val="19"/>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C3120"/>
    <w:rPr>
      <w:rFonts w:ascii="Times New Roman" w:hAnsi="Times New Roman" w:cs="Mangal"/>
      <w:sz w:val="24"/>
      <w:szCs w:val="21"/>
    </w:rPr>
  </w:style>
  <w:style w:type="character" w:customStyle="1" w:styleId="Kop1Teken">
    <w:name w:val="Kop 1 Teken"/>
    <w:basedOn w:val="Standaardalinea-lettertype"/>
    <w:link w:val="Kop1"/>
    <w:uiPriority w:val="9"/>
    <w:rsid w:val="00571B14"/>
    <w:rPr>
      <w:rFonts w:ascii="Arial" w:eastAsiaTheme="majorEastAsia" w:hAnsi="Arial" w:cs="Arial"/>
      <w:b/>
      <w:bCs/>
      <w:color w:val="000000" w:themeColor="text1"/>
      <w:szCs w:val="28"/>
      <w:lang w:eastAsia="zh-TW" w:bidi="hi-IN"/>
    </w:rPr>
  </w:style>
  <w:style w:type="character" w:customStyle="1" w:styleId="Kop2Teken">
    <w:name w:val="Kop 2 Teken"/>
    <w:basedOn w:val="Standaardalinea-lettertype"/>
    <w:link w:val="Kop2"/>
    <w:uiPriority w:val="9"/>
    <w:rsid w:val="00571B14"/>
    <w:rPr>
      <w:rFonts w:ascii="Arial" w:eastAsiaTheme="majorEastAsia" w:hAnsi="Arial" w:cs="Mangal"/>
      <w:sz w:val="22"/>
      <w:szCs w:val="23"/>
      <w:lang w:eastAsia="zh-TW" w:bidi="hi-IN"/>
    </w:rPr>
  </w:style>
  <w:style w:type="character" w:customStyle="1" w:styleId="Kop3Teken">
    <w:name w:val="Kop 3 Teken"/>
    <w:basedOn w:val="Standaardalinea-lettertype"/>
    <w:link w:val="Kop3"/>
    <w:uiPriority w:val="9"/>
    <w:rsid w:val="003C762E"/>
    <w:rPr>
      <w:rFonts w:asciiTheme="majorHAnsi" w:eastAsiaTheme="majorEastAsia" w:hAnsiTheme="majorHAnsi" w:cs="Mangal"/>
      <w:color w:val="1F4D78" w:themeColor="accent1" w:themeShade="7F"/>
      <w:szCs w:val="21"/>
      <w:lang w:eastAsia="zh-TW" w:bidi="hi-IN"/>
    </w:rPr>
  </w:style>
  <w:style w:type="paragraph" w:styleId="Voetnoottekst">
    <w:name w:val="footnote text"/>
    <w:basedOn w:val="Standaard"/>
    <w:link w:val="VoetnoottekstTeken"/>
    <w:uiPriority w:val="99"/>
    <w:unhideWhenUsed/>
    <w:rsid w:val="001E2721"/>
    <w:pPr>
      <w:spacing w:line="240" w:lineRule="auto"/>
    </w:pPr>
    <w:rPr>
      <w:rFonts w:cs="Mangal"/>
      <w:szCs w:val="21"/>
    </w:rPr>
  </w:style>
  <w:style w:type="character" w:customStyle="1" w:styleId="VoetnoottekstTeken">
    <w:name w:val="Voetnoottekst Teken"/>
    <w:basedOn w:val="Standaardalinea-lettertype"/>
    <w:link w:val="Voetnoottekst"/>
    <w:uiPriority w:val="99"/>
    <w:rsid w:val="001E2721"/>
    <w:rPr>
      <w:rFonts w:eastAsiaTheme="minorHAnsi" w:cs="Mangal"/>
      <w:color w:val="000000" w:themeColor="text1"/>
      <w:sz w:val="18"/>
      <w:szCs w:val="21"/>
      <w:lang w:eastAsia="zh-TW" w:bidi="hi-IN"/>
    </w:rPr>
  </w:style>
  <w:style w:type="character" w:styleId="Voetnootmarkering">
    <w:name w:val="footnote reference"/>
    <w:basedOn w:val="Standaardalinea-lettertype"/>
    <w:unhideWhenUsed/>
    <w:rsid w:val="003C762E"/>
    <w:rPr>
      <w:vertAlign w:val="superscript"/>
    </w:rPr>
  </w:style>
  <w:style w:type="paragraph" w:styleId="Voettekst">
    <w:name w:val="footer"/>
    <w:basedOn w:val="Standaard"/>
    <w:link w:val="VoettekstTeken"/>
    <w:uiPriority w:val="99"/>
    <w:unhideWhenUsed/>
    <w:rsid w:val="00327080"/>
    <w:pPr>
      <w:tabs>
        <w:tab w:val="center" w:pos="4536"/>
        <w:tab w:val="right" w:pos="9072"/>
      </w:tabs>
      <w:spacing w:line="240" w:lineRule="auto"/>
    </w:pPr>
    <w:rPr>
      <w:rFonts w:cs="Mangal"/>
      <w:szCs w:val="16"/>
    </w:rPr>
  </w:style>
  <w:style w:type="character" w:customStyle="1" w:styleId="VoettekstTeken">
    <w:name w:val="Voettekst Teken"/>
    <w:basedOn w:val="Standaardalinea-lettertype"/>
    <w:link w:val="Voettekst"/>
    <w:uiPriority w:val="99"/>
    <w:rsid w:val="00327080"/>
    <w:rPr>
      <w:rFonts w:eastAsiaTheme="minorHAnsi" w:cs="Mangal"/>
      <w:color w:val="000000" w:themeColor="text1"/>
      <w:sz w:val="18"/>
      <w:szCs w:val="16"/>
      <w:lang w:eastAsia="zh-TW" w:bidi="hi-IN"/>
    </w:rPr>
  </w:style>
  <w:style w:type="character" w:styleId="Paginanummer">
    <w:name w:val="page number"/>
    <w:basedOn w:val="Standaardalinea-lettertype"/>
    <w:uiPriority w:val="99"/>
    <w:semiHidden/>
    <w:unhideWhenUsed/>
    <w:rsid w:val="00327080"/>
  </w:style>
  <w:style w:type="paragraph" w:styleId="Kopvaninhoudsopgave">
    <w:name w:val="TOC Heading"/>
    <w:basedOn w:val="Kop1"/>
    <w:next w:val="Standaard"/>
    <w:uiPriority w:val="39"/>
    <w:unhideWhenUsed/>
    <w:qFormat/>
    <w:rsid w:val="0066098D"/>
    <w:pPr>
      <w:spacing w:before="480" w:line="276" w:lineRule="auto"/>
      <w:outlineLvl w:val="9"/>
    </w:pPr>
    <w:rPr>
      <w:rFonts w:cstheme="majorBidi"/>
      <w:b w:val="0"/>
      <w:bCs w:val="0"/>
      <w:sz w:val="28"/>
      <w:lang w:eastAsia="ja-JP" w:bidi="ar-SA"/>
    </w:rPr>
  </w:style>
  <w:style w:type="paragraph" w:styleId="Inhopg1">
    <w:name w:val="toc 1"/>
    <w:basedOn w:val="Standaard"/>
    <w:next w:val="Standaard"/>
    <w:autoRedefine/>
    <w:uiPriority w:val="39"/>
    <w:unhideWhenUsed/>
    <w:rsid w:val="00C30E8C"/>
    <w:pPr>
      <w:tabs>
        <w:tab w:val="left" w:pos="360"/>
        <w:tab w:val="right" w:pos="9056"/>
      </w:tabs>
      <w:spacing w:before="120"/>
    </w:pPr>
    <w:rPr>
      <w:b/>
      <w:bCs/>
      <w:szCs w:val="22"/>
    </w:rPr>
  </w:style>
  <w:style w:type="paragraph" w:styleId="Inhopg2">
    <w:name w:val="toc 2"/>
    <w:basedOn w:val="Standaard"/>
    <w:next w:val="Standaard"/>
    <w:autoRedefine/>
    <w:uiPriority w:val="39"/>
    <w:unhideWhenUsed/>
    <w:rsid w:val="00B519A7"/>
    <w:pPr>
      <w:ind w:left="180"/>
    </w:pPr>
    <w:rPr>
      <w:i/>
      <w:iCs/>
      <w:szCs w:val="22"/>
    </w:rPr>
  </w:style>
  <w:style w:type="paragraph" w:styleId="Inhopg3">
    <w:name w:val="toc 3"/>
    <w:basedOn w:val="Standaard"/>
    <w:next w:val="Standaard"/>
    <w:autoRedefine/>
    <w:uiPriority w:val="39"/>
    <w:unhideWhenUsed/>
    <w:rsid w:val="0066098D"/>
    <w:pPr>
      <w:ind w:left="360"/>
    </w:pPr>
    <w:rPr>
      <w:sz w:val="22"/>
      <w:szCs w:val="22"/>
    </w:rPr>
  </w:style>
  <w:style w:type="character" w:styleId="Hyperlink">
    <w:name w:val="Hyperlink"/>
    <w:basedOn w:val="Standaardalinea-lettertype"/>
    <w:uiPriority w:val="99"/>
    <w:unhideWhenUsed/>
    <w:rsid w:val="00B519A7"/>
    <w:rPr>
      <w:color w:val="3E986A"/>
      <w:u w:val="single"/>
    </w:rPr>
  </w:style>
  <w:style w:type="paragraph" w:styleId="Inhopg4">
    <w:name w:val="toc 4"/>
    <w:basedOn w:val="Standaard"/>
    <w:next w:val="Standaard"/>
    <w:autoRedefine/>
    <w:uiPriority w:val="39"/>
    <w:semiHidden/>
    <w:unhideWhenUsed/>
    <w:rsid w:val="0066098D"/>
    <w:pPr>
      <w:ind w:left="540"/>
    </w:pPr>
    <w:rPr>
      <w:sz w:val="20"/>
      <w:szCs w:val="20"/>
    </w:rPr>
  </w:style>
  <w:style w:type="paragraph" w:styleId="Inhopg5">
    <w:name w:val="toc 5"/>
    <w:basedOn w:val="Standaard"/>
    <w:next w:val="Standaard"/>
    <w:autoRedefine/>
    <w:uiPriority w:val="39"/>
    <w:semiHidden/>
    <w:unhideWhenUsed/>
    <w:rsid w:val="0066098D"/>
    <w:pPr>
      <w:ind w:left="720"/>
    </w:pPr>
    <w:rPr>
      <w:sz w:val="20"/>
      <w:szCs w:val="20"/>
    </w:rPr>
  </w:style>
  <w:style w:type="paragraph" w:styleId="Inhopg6">
    <w:name w:val="toc 6"/>
    <w:basedOn w:val="Standaard"/>
    <w:next w:val="Standaard"/>
    <w:autoRedefine/>
    <w:uiPriority w:val="39"/>
    <w:semiHidden/>
    <w:unhideWhenUsed/>
    <w:rsid w:val="0066098D"/>
    <w:pPr>
      <w:ind w:left="900"/>
    </w:pPr>
    <w:rPr>
      <w:sz w:val="20"/>
      <w:szCs w:val="20"/>
    </w:rPr>
  </w:style>
  <w:style w:type="paragraph" w:styleId="Inhopg7">
    <w:name w:val="toc 7"/>
    <w:basedOn w:val="Standaard"/>
    <w:next w:val="Standaard"/>
    <w:autoRedefine/>
    <w:uiPriority w:val="39"/>
    <w:semiHidden/>
    <w:unhideWhenUsed/>
    <w:rsid w:val="0066098D"/>
    <w:pPr>
      <w:ind w:left="1080"/>
    </w:pPr>
    <w:rPr>
      <w:sz w:val="20"/>
      <w:szCs w:val="20"/>
    </w:rPr>
  </w:style>
  <w:style w:type="paragraph" w:styleId="Inhopg8">
    <w:name w:val="toc 8"/>
    <w:basedOn w:val="Standaard"/>
    <w:next w:val="Standaard"/>
    <w:autoRedefine/>
    <w:uiPriority w:val="39"/>
    <w:semiHidden/>
    <w:unhideWhenUsed/>
    <w:rsid w:val="0066098D"/>
    <w:pPr>
      <w:ind w:left="1260"/>
    </w:pPr>
    <w:rPr>
      <w:sz w:val="20"/>
      <w:szCs w:val="20"/>
    </w:rPr>
  </w:style>
  <w:style w:type="paragraph" w:styleId="Inhopg9">
    <w:name w:val="toc 9"/>
    <w:basedOn w:val="Standaard"/>
    <w:next w:val="Standaard"/>
    <w:autoRedefine/>
    <w:uiPriority w:val="39"/>
    <w:semiHidden/>
    <w:unhideWhenUsed/>
    <w:rsid w:val="0066098D"/>
    <w:pPr>
      <w:ind w:left="1440"/>
    </w:pPr>
    <w:rPr>
      <w:sz w:val="20"/>
      <w:szCs w:val="20"/>
    </w:rPr>
  </w:style>
  <w:style w:type="character" w:styleId="Verwijzingopmerking">
    <w:name w:val="annotation reference"/>
    <w:basedOn w:val="Standaardalinea-lettertype"/>
    <w:uiPriority w:val="99"/>
    <w:semiHidden/>
    <w:unhideWhenUsed/>
    <w:rsid w:val="0027747E"/>
    <w:rPr>
      <w:sz w:val="18"/>
      <w:szCs w:val="18"/>
    </w:rPr>
  </w:style>
  <w:style w:type="paragraph" w:styleId="Tekstopmerking">
    <w:name w:val="annotation text"/>
    <w:basedOn w:val="Standaard"/>
    <w:link w:val="TekstopmerkingTeken"/>
    <w:uiPriority w:val="99"/>
    <w:semiHidden/>
    <w:unhideWhenUsed/>
    <w:rsid w:val="0027747E"/>
    <w:pPr>
      <w:spacing w:line="240" w:lineRule="auto"/>
    </w:pPr>
    <w:rPr>
      <w:rFonts w:cs="Mangal"/>
      <w:sz w:val="24"/>
      <w:szCs w:val="21"/>
    </w:rPr>
  </w:style>
  <w:style w:type="character" w:customStyle="1" w:styleId="TekstopmerkingTeken">
    <w:name w:val="Tekst opmerking Teken"/>
    <w:basedOn w:val="Standaardalinea-lettertype"/>
    <w:link w:val="Tekstopmerking"/>
    <w:uiPriority w:val="99"/>
    <w:semiHidden/>
    <w:rsid w:val="0027747E"/>
    <w:rPr>
      <w:rFonts w:eastAsiaTheme="minorHAnsi" w:cs="Mangal"/>
      <w:color w:val="000000" w:themeColor="text1"/>
      <w:szCs w:val="21"/>
      <w:lang w:eastAsia="zh-TW" w:bidi="hi-IN"/>
    </w:rPr>
  </w:style>
  <w:style w:type="paragraph" w:styleId="Onderwerpvanopmerking">
    <w:name w:val="annotation subject"/>
    <w:basedOn w:val="Tekstopmerking"/>
    <w:next w:val="Tekstopmerking"/>
    <w:link w:val="OnderwerpvanopmerkingTeken"/>
    <w:uiPriority w:val="99"/>
    <w:semiHidden/>
    <w:unhideWhenUsed/>
    <w:rsid w:val="0027747E"/>
    <w:rPr>
      <w:b/>
      <w:bCs/>
      <w:sz w:val="20"/>
      <w:szCs w:val="18"/>
    </w:rPr>
  </w:style>
  <w:style w:type="character" w:customStyle="1" w:styleId="OnderwerpvanopmerkingTeken">
    <w:name w:val="Onderwerp van opmerking Teken"/>
    <w:basedOn w:val="TekstopmerkingTeken"/>
    <w:link w:val="Onderwerpvanopmerking"/>
    <w:uiPriority w:val="99"/>
    <w:semiHidden/>
    <w:rsid w:val="0027747E"/>
    <w:rPr>
      <w:rFonts w:eastAsiaTheme="minorHAnsi" w:cs="Mangal"/>
      <w:b/>
      <w:bCs/>
      <w:color w:val="000000" w:themeColor="text1"/>
      <w:sz w:val="20"/>
      <w:szCs w:val="18"/>
      <w:lang w:eastAsia="zh-TW" w:bidi="hi-IN"/>
    </w:rPr>
  </w:style>
  <w:style w:type="paragraph" w:styleId="Ballontekst">
    <w:name w:val="Balloon Text"/>
    <w:basedOn w:val="Standaard"/>
    <w:link w:val="BallontekstTeken"/>
    <w:uiPriority w:val="99"/>
    <w:semiHidden/>
    <w:unhideWhenUsed/>
    <w:rsid w:val="0027747E"/>
    <w:pPr>
      <w:spacing w:line="240" w:lineRule="auto"/>
    </w:pPr>
    <w:rPr>
      <w:rFonts w:ascii="Times New Roman" w:hAnsi="Times New Roman" w:cs="Mangal"/>
      <w:szCs w:val="16"/>
    </w:rPr>
  </w:style>
  <w:style w:type="character" w:customStyle="1" w:styleId="BallontekstTeken">
    <w:name w:val="Ballontekst Teken"/>
    <w:basedOn w:val="Standaardalinea-lettertype"/>
    <w:link w:val="Ballontekst"/>
    <w:uiPriority w:val="99"/>
    <w:semiHidden/>
    <w:rsid w:val="0027747E"/>
    <w:rPr>
      <w:rFonts w:ascii="Times New Roman" w:eastAsiaTheme="minorHAnsi" w:hAnsi="Times New Roman" w:cs="Mangal"/>
      <w:color w:val="000000" w:themeColor="text1"/>
      <w:sz w:val="18"/>
      <w:szCs w:val="16"/>
      <w:lang w:eastAsia="zh-TW" w:bidi="hi-IN"/>
    </w:rPr>
  </w:style>
  <w:style w:type="paragraph" w:styleId="Lijstalinea">
    <w:name w:val="List Paragraph"/>
    <w:basedOn w:val="Standaard"/>
    <w:uiPriority w:val="34"/>
    <w:qFormat/>
    <w:rsid w:val="009B0885"/>
    <w:pPr>
      <w:ind w:left="720"/>
    </w:pPr>
    <w:rPr>
      <w:rFonts w:eastAsia="PMingLiU" w:cs="Mangal"/>
      <w:szCs w:val="16"/>
    </w:rPr>
  </w:style>
  <w:style w:type="paragraph" w:styleId="Koptekst">
    <w:name w:val="header"/>
    <w:basedOn w:val="Standaard"/>
    <w:link w:val="KoptekstTeken"/>
    <w:unhideWhenUsed/>
    <w:rsid w:val="008B0D77"/>
    <w:pPr>
      <w:tabs>
        <w:tab w:val="center" w:pos="4536"/>
        <w:tab w:val="right" w:pos="9072"/>
      </w:tabs>
      <w:spacing w:line="240" w:lineRule="auto"/>
    </w:pPr>
    <w:rPr>
      <w:rFonts w:cs="Mangal"/>
      <w:szCs w:val="16"/>
    </w:rPr>
  </w:style>
  <w:style w:type="character" w:customStyle="1" w:styleId="KoptekstTeken">
    <w:name w:val="Koptekst Teken"/>
    <w:basedOn w:val="Standaardalinea-lettertype"/>
    <w:link w:val="Koptekst"/>
    <w:uiPriority w:val="99"/>
    <w:rsid w:val="008B0D77"/>
    <w:rPr>
      <w:rFonts w:ascii="Arial" w:eastAsiaTheme="minorHAnsi" w:hAnsi="Arial" w:cs="Mangal"/>
      <w:color w:val="000000" w:themeColor="text1"/>
      <w:sz w:val="18"/>
      <w:szCs w:val="16"/>
      <w:lang w:eastAsia="zh-TW" w:bidi="hi-IN"/>
    </w:rPr>
  </w:style>
  <w:style w:type="paragraph" w:customStyle="1" w:styleId="stlDocumentName">
    <w:name w:val="stlDocumentName"/>
    <w:semiHidden/>
    <w:rsid w:val="008B0D77"/>
    <w:pPr>
      <w:spacing w:line="520" w:lineRule="exact"/>
    </w:pPr>
    <w:rPr>
      <w:rFonts w:eastAsia="PMingLiU"/>
      <w:b/>
      <w:bCs/>
      <w:noProof/>
      <w:color w:val="000000" w:themeColor="text1"/>
      <w:sz w:val="48"/>
      <w:szCs w:val="48"/>
      <w:lang w:eastAsia="zh-TW" w:bidi="hi-IN"/>
    </w:rPr>
  </w:style>
  <w:style w:type="table" w:styleId="Tabelraster">
    <w:name w:val="Table Grid"/>
    <w:basedOn w:val="Standaardtabel"/>
    <w:uiPriority w:val="59"/>
    <w:rsid w:val="008B0D77"/>
    <w:pPr>
      <w:spacing w:line="260" w:lineRule="atLeast"/>
    </w:pPr>
    <w:rPr>
      <w:rFonts w:ascii="Times New Roman" w:eastAsia="PMingLiU"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4Teken">
    <w:name w:val="Kop 4 Teken"/>
    <w:basedOn w:val="Standaardalinea-lettertype"/>
    <w:link w:val="Kop4"/>
    <w:uiPriority w:val="9"/>
    <w:semiHidden/>
    <w:rsid w:val="00C30E8C"/>
    <w:rPr>
      <w:rFonts w:asciiTheme="majorHAnsi" w:eastAsiaTheme="majorEastAsia" w:hAnsiTheme="majorHAnsi" w:cs="Mangal"/>
      <w:i/>
      <w:iCs/>
      <w:color w:val="2E74B5" w:themeColor="accent1" w:themeShade="BF"/>
      <w:sz w:val="18"/>
      <w:szCs w:val="16"/>
      <w:lang w:eastAsia="zh-TW" w:bidi="hi-IN"/>
    </w:rPr>
  </w:style>
  <w:style w:type="character" w:customStyle="1" w:styleId="Kop5Teken">
    <w:name w:val="Kop 5 Teken"/>
    <w:basedOn w:val="Standaardalinea-lettertype"/>
    <w:link w:val="Kop5"/>
    <w:uiPriority w:val="9"/>
    <w:semiHidden/>
    <w:rsid w:val="00C30E8C"/>
    <w:rPr>
      <w:rFonts w:asciiTheme="majorHAnsi" w:eastAsiaTheme="majorEastAsia" w:hAnsiTheme="majorHAnsi" w:cs="Mangal"/>
      <w:color w:val="2E74B5" w:themeColor="accent1" w:themeShade="BF"/>
      <w:sz w:val="18"/>
      <w:szCs w:val="16"/>
      <w:lang w:eastAsia="zh-TW" w:bidi="hi-IN"/>
    </w:rPr>
  </w:style>
  <w:style w:type="character" w:customStyle="1" w:styleId="Kop6Teken">
    <w:name w:val="Kop 6 Teken"/>
    <w:basedOn w:val="Standaardalinea-lettertype"/>
    <w:link w:val="Kop6"/>
    <w:uiPriority w:val="9"/>
    <w:semiHidden/>
    <w:rsid w:val="00C30E8C"/>
    <w:rPr>
      <w:rFonts w:asciiTheme="majorHAnsi" w:eastAsiaTheme="majorEastAsia" w:hAnsiTheme="majorHAnsi" w:cs="Mangal"/>
      <w:color w:val="1F4D78" w:themeColor="accent1" w:themeShade="7F"/>
      <w:sz w:val="18"/>
      <w:szCs w:val="16"/>
      <w:lang w:eastAsia="zh-TW" w:bidi="hi-IN"/>
    </w:rPr>
  </w:style>
  <w:style w:type="character" w:customStyle="1" w:styleId="Kop7Teken">
    <w:name w:val="Kop 7 Teken"/>
    <w:basedOn w:val="Standaardalinea-lettertype"/>
    <w:link w:val="Kop7"/>
    <w:uiPriority w:val="9"/>
    <w:semiHidden/>
    <w:rsid w:val="00C30E8C"/>
    <w:rPr>
      <w:rFonts w:asciiTheme="majorHAnsi" w:eastAsiaTheme="majorEastAsia" w:hAnsiTheme="majorHAnsi" w:cs="Mangal"/>
      <w:i/>
      <w:iCs/>
      <w:color w:val="1F4D78" w:themeColor="accent1" w:themeShade="7F"/>
      <w:sz w:val="18"/>
      <w:szCs w:val="16"/>
      <w:lang w:eastAsia="zh-TW" w:bidi="hi-IN"/>
    </w:rPr>
  </w:style>
  <w:style w:type="character" w:customStyle="1" w:styleId="Kop8Teken">
    <w:name w:val="Kop 8 Teken"/>
    <w:basedOn w:val="Standaardalinea-lettertype"/>
    <w:link w:val="Kop8"/>
    <w:uiPriority w:val="9"/>
    <w:semiHidden/>
    <w:rsid w:val="00C30E8C"/>
    <w:rPr>
      <w:rFonts w:asciiTheme="majorHAnsi" w:eastAsiaTheme="majorEastAsia" w:hAnsiTheme="majorHAnsi" w:cs="Mangal"/>
      <w:color w:val="272727" w:themeColor="text1" w:themeTint="D8"/>
      <w:sz w:val="21"/>
      <w:szCs w:val="19"/>
      <w:lang w:eastAsia="zh-TW" w:bidi="hi-IN"/>
    </w:rPr>
  </w:style>
  <w:style w:type="character" w:customStyle="1" w:styleId="Kop9Teken">
    <w:name w:val="Kop 9 Teken"/>
    <w:basedOn w:val="Standaardalinea-lettertype"/>
    <w:link w:val="Kop9"/>
    <w:uiPriority w:val="9"/>
    <w:semiHidden/>
    <w:rsid w:val="00C30E8C"/>
    <w:rPr>
      <w:rFonts w:asciiTheme="majorHAnsi" w:eastAsiaTheme="majorEastAsia" w:hAnsiTheme="majorHAnsi" w:cs="Mangal"/>
      <w:i/>
      <w:iCs/>
      <w:color w:val="272727" w:themeColor="text1" w:themeTint="D8"/>
      <w:sz w:val="21"/>
      <w:szCs w:val="19"/>
      <w:lang w:eastAsia="zh-TW" w:bidi="hi-IN"/>
    </w:rPr>
  </w:style>
  <w:style w:type="paragraph" w:styleId="Revisie">
    <w:name w:val="Revision"/>
    <w:hidden/>
    <w:uiPriority w:val="99"/>
    <w:semiHidden/>
    <w:rsid w:val="001C3B74"/>
    <w:rPr>
      <w:rFonts w:ascii="Arial" w:eastAsiaTheme="minorHAnsi" w:hAnsi="Arial" w:cs="Mangal"/>
      <w:color w:val="000000" w:themeColor="text1"/>
      <w:sz w:val="18"/>
      <w:szCs w:val="16"/>
      <w:lang w:eastAsia="zh-TW" w:bidi="hi-IN"/>
    </w:rPr>
  </w:style>
  <w:style w:type="character" w:styleId="GevolgdeHyperlink">
    <w:name w:val="FollowedHyperlink"/>
    <w:basedOn w:val="Standaardalinea-lettertype"/>
    <w:uiPriority w:val="99"/>
    <w:semiHidden/>
    <w:unhideWhenUsed/>
    <w:rsid w:val="005573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49">
      <w:bodyDiv w:val="1"/>
      <w:marLeft w:val="0"/>
      <w:marRight w:val="0"/>
      <w:marTop w:val="0"/>
      <w:marBottom w:val="0"/>
      <w:divBdr>
        <w:top w:val="none" w:sz="0" w:space="0" w:color="auto"/>
        <w:left w:val="none" w:sz="0" w:space="0" w:color="auto"/>
        <w:bottom w:val="none" w:sz="0" w:space="0" w:color="auto"/>
        <w:right w:val="none" w:sz="0" w:space="0" w:color="auto"/>
      </w:divBdr>
      <w:divsChild>
        <w:div w:id="1160072394">
          <w:marLeft w:val="0"/>
          <w:marRight w:val="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sChild>
                <w:div w:id="66810494">
                  <w:marLeft w:val="0"/>
                  <w:marRight w:val="0"/>
                  <w:marTop w:val="0"/>
                  <w:marBottom w:val="0"/>
                  <w:divBdr>
                    <w:top w:val="none" w:sz="0" w:space="0" w:color="auto"/>
                    <w:left w:val="none" w:sz="0" w:space="0" w:color="auto"/>
                    <w:bottom w:val="none" w:sz="0" w:space="0" w:color="auto"/>
                    <w:right w:val="none" w:sz="0" w:space="0" w:color="auto"/>
                  </w:divBdr>
                  <w:divsChild>
                    <w:div w:id="12847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7571">
      <w:bodyDiv w:val="1"/>
      <w:marLeft w:val="0"/>
      <w:marRight w:val="0"/>
      <w:marTop w:val="0"/>
      <w:marBottom w:val="0"/>
      <w:divBdr>
        <w:top w:val="none" w:sz="0" w:space="0" w:color="auto"/>
        <w:left w:val="none" w:sz="0" w:space="0" w:color="auto"/>
        <w:bottom w:val="none" w:sz="0" w:space="0" w:color="auto"/>
        <w:right w:val="none" w:sz="0" w:space="0" w:color="auto"/>
      </w:divBdr>
      <w:divsChild>
        <w:div w:id="1671641713">
          <w:marLeft w:val="0"/>
          <w:marRight w:val="0"/>
          <w:marTop w:val="0"/>
          <w:marBottom w:val="0"/>
          <w:divBdr>
            <w:top w:val="none" w:sz="0" w:space="0" w:color="auto"/>
            <w:left w:val="none" w:sz="0" w:space="0" w:color="auto"/>
            <w:bottom w:val="none" w:sz="0" w:space="0" w:color="auto"/>
            <w:right w:val="none" w:sz="0" w:space="0" w:color="auto"/>
          </w:divBdr>
          <w:divsChild>
            <w:div w:id="1640186090">
              <w:marLeft w:val="0"/>
              <w:marRight w:val="0"/>
              <w:marTop w:val="0"/>
              <w:marBottom w:val="0"/>
              <w:divBdr>
                <w:top w:val="none" w:sz="0" w:space="0" w:color="auto"/>
                <w:left w:val="none" w:sz="0" w:space="0" w:color="auto"/>
                <w:bottom w:val="none" w:sz="0" w:space="0" w:color="auto"/>
                <w:right w:val="none" w:sz="0" w:space="0" w:color="auto"/>
              </w:divBdr>
              <w:divsChild>
                <w:div w:id="20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0243">
      <w:bodyDiv w:val="1"/>
      <w:marLeft w:val="0"/>
      <w:marRight w:val="0"/>
      <w:marTop w:val="0"/>
      <w:marBottom w:val="0"/>
      <w:divBdr>
        <w:top w:val="none" w:sz="0" w:space="0" w:color="auto"/>
        <w:left w:val="none" w:sz="0" w:space="0" w:color="auto"/>
        <w:bottom w:val="none" w:sz="0" w:space="0" w:color="auto"/>
        <w:right w:val="none" w:sz="0" w:space="0" w:color="auto"/>
      </w:divBdr>
      <w:divsChild>
        <w:div w:id="811605559">
          <w:marLeft w:val="0"/>
          <w:marRight w:val="0"/>
          <w:marTop w:val="0"/>
          <w:marBottom w:val="0"/>
          <w:divBdr>
            <w:top w:val="none" w:sz="0" w:space="0" w:color="auto"/>
            <w:left w:val="none" w:sz="0" w:space="0" w:color="auto"/>
            <w:bottom w:val="none" w:sz="0" w:space="0" w:color="auto"/>
            <w:right w:val="none" w:sz="0" w:space="0" w:color="auto"/>
          </w:divBdr>
          <w:divsChild>
            <w:div w:id="807556929">
              <w:marLeft w:val="0"/>
              <w:marRight w:val="0"/>
              <w:marTop w:val="0"/>
              <w:marBottom w:val="0"/>
              <w:divBdr>
                <w:top w:val="none" w:sz="0" w:space="0" w:color="auto"/>
                <w:left w:val="none" w:sz="0" w:space="0" w:color="auto"/>
                <w:bottom w:val="none" w:sz="0" w:space="0" w:color="auto"/>
                <w:right w:val="none" w:sz="0" w:space="0" w:color="auto"/>
              </w:divBdr>
              <w:divsChild>
                <w:div w:id="555120463">
                  <w:marLeft w:val="0"/>
                  <w:marRight w:val="0"/>
                  <w:marTop w:val="0"/>
                  <w:marBottom w:val="0"/>
                  <w:divBdr>
                    <w:top w:val="none" w:sz="0" w:space="0" w:color="auto"/>
                    <w:left w:val="none" w:sz="0" w:space="0" w:color="auto"/>
                    <w:bottom w:val="none" w:sz="0" w:space="0" w:color="auto"/>
                    <w:right w:val="none" w:sz="0" w:space="0" w:color="auto"/>
                  </w:divBdr>
                </w:div>
              </w:divsChild>
            </w:div>
            <w:div w:id="1277325138">
              <w:marLeft w:val="0"/>
              <w:marRight w:val="0"/>
              <w:marTop w:val="0"/>
              <w:marBottom w:val="0"/>
              <w:divBdr>
                <w:top w:val="none" w:sz="0" w:space="0" w:color="auto"/>
                <w:left w:val="none" w:sz="0" w:space="0" w:color="auto"/>
                <w:bottom w:val="none" w:sz="0" w:space="0" w:color="auto"/>
                <w:right w:val="none" w:sz="0" w:space="0" w:color="auto"/>
              </w:divBdr>
              <w:divsChild>
                <w:div w:id="1743331786">
                  <w:marLeft w:val="0"/>
                  <w:marRight w:val="0"/>
                  <w:marTop w:val="0"/>
                  <w:marBottom w:val="0"/>
                  <w:divBdr>
                    <w:top w:val="none" w:sz="0" w:space="0" w:color="auto"/>
                    <w:left w:val="none" w:sz="0" w:space="0" w:color="auto"/>
                    <w:bottom w:val="none" w:sz="0" w:space="0" w:color="auto"/>
                    <w:right w:val="none" w:sz="0" w:space="0" w:color="auto"/>
                  </w:divBdr>
                </w:div>
              </w:divsChild>
            </w:div>
            <w:div w:id="247807440">
              <w:marLeft w:val="0"/>
              <w:marRight w:val="0"/>
              <w:marTop w:val="0"/>
              <w:marBottom w:val="0"/>
              <w:divBdr>
                <w:top w:val="none" w:sz="0" w:space="0" w:color="auto"/>
                <w:left w:val="none" w:sz="0" w:space="0" w:color="auto"/>
                <w:bottom w:val="none" w:sz="0" w:space="0" w:color="auto"/>
                <w:right w:val="none" w:sz="0" w:space="0" w:color="auto"/>
              </w:divBdr>
              <w:divsChild>
                <w:div w:id="927231564">
                  <w:marLeft w:val="0"/>
                  <w:marRight w:val="0"/>
                  <w:marTop w:val="0"/>
                  <w:marBottom w:val="0"/>
                  <w:divBdr>
                    <w:top w:val="none" w:sz="0" w:space="0" w:color="auto"/>
                    <w:left w:val="none" w:sz="0" w:space="0" w:color="auto"/>
                    <w:bottom w:val="none" w:sz="0" w:space="0" w:color="auto"/>
                    <w:right w:val="none" w:sz="0" w:space="0" w:color="auto"/>
                  </w:divBdr>
                </w:div>
              </w:divsChild>
            </w:div>
            <w:div w:id="780878902">
              <w:marLeft w:val="0"/>
              <w:marRight w:val="0"/>
              <w:marTop w:val="0"/>
              <w:marBottom w:val="0"/>
              <w:divBdr>
                <w:top w:val="none" w:sz="0" w:space="0" w:color="auto"/>
                <w:left w:val="none" w:sz="0" w:space="0" w:color="auto"/>
                <w:bottom w:val="none" w:sz="0" w:space="0" w:color="auto"/>
                <w:right w:val="none" w:sz="0" w:space="0" w:color="auto"/>
              </w:divBdr>
              <w:divsChild>
                <w:div w:id="2105490024">
                  <w:marLeft w:val="0"/>
                  <w:marRight w:val="0"/>
                  <w:marTop w:val="0"/>
                  <w:marBottom w:val="0"/>
                  <w:divBdr>
                    <w:top w:val="none" w:sz="0" w:space="0" w:color="auto"/>
                    <w:left w:val="none" w:sz="0" w:space="0" w:color="auto"/>
                    <w:bottom w:val="none" w:sz="0" w:space="0" w:color="auto"/>
                    <w:right w:val="none" w:sz="0" w:space="0" w:color="auto"/>
                  </w:divBdr>
                </w:div>
              </w:divsChild>
            </w:div>
            <w:div w:id="1098138599">
              <w:marLeft w:val="0"/>
              <w:marRight w:val="0"/>
              <w:marTop w:val="0"/>
              <w:marBottom w:val="0"/>
              <w:divBdr>
                <w:top w:val="none" w:sz="0" w:space="0" w:color="auto"/>
                <w:left w:val="none" w:sz="0" w:space="0" w:color="auto"/>
                <w:bottom w:val="none" w:sz="0" w:space="0" w:color="auto"/>
                <w:right w:val="none" w:sz="0" w:space="0" w:color="auto"/>
              </w:divBdr>
              <w:divsChild>
                <w:div w:id="1595628128">
                  <w:marLeft w:val="0"/>
                  <w:marRight w:val="0"/>
                  <w:marTop w:val="0"/>
                  <w:marBottom w:val="0"/>
                  <w:divBdr>
                    <w:top w:val="none" w:sz="0" w:space="0" w:color="auto"/>
                    <w:left w:val="none" w:sz="0" w:space="0" w:color="auto"/>
                    <w:bottom w:val="none" w:sz="0" w:space="0" w:color="auto"/>
                    <w:right w:val="none" w:sz="0" w:space="0" w:color="auto"/>
                  </w:divBdr>
                </w:div>
              </w:divsChild>
            </w:div>
            <w:div w:id="214859198">
              <w:marLeft w:val="0"/>
              <w:marRight w:val="0"/>
              <w:marTop w:val="0"/>
              <w:marBottom w:val="0"/>
              <w:divBdr>
                <w:top w:val="none" w:sz="0" w:space="0" w:color="auto"/>
                <w:left w:val="none" w:sz="0" w:space="0" w:color="auto"/>
                <w:bottom w:val="none" w:sz="0" w:space="0" w:color="auto"/>
                <w:right w:val="none" w:sz="0" w:space="0" w:color="auto"/>
              </w:divBdr>
              <w:divsChild>
                <w:div w:id="554465582">
                  <w:marLeft w:val="0"/>
                  <w:marRight w:val="0"/>
                  <w:marTop w:val="0"/>
                  <w:marBottom w:val="0"/>
                  <w:divBdr>
                    <w:top w:val="none" w:sz="0" w:space="0" w:color="auto"/>
                    <w:left w:val="none" w:sz="0" w:space="0" w:color="auto"/>
                    <w:bottom w:val="none" w:sz="0" w:space="0" w:color="auto"/>
                    <w:right w:val="none" w:sz="0" w:space="0" w:color="auto"/>
                  </w:divBdr>
                </w:div>
              </w:divsChild>
            </w:div>
            <w:div w:id="1121728956">
              <w:marLeft w:val="0"/>
              <w:marRight w:val="0"/>
              <w:marTop w:val="0"/>
              <w:marBottom w:val="0"/>
              <w:divBdr>
                <w:top w:val="none" w:sz="0" w:space="0" w:color="auto"/>
                <w:left w:val="none" w:sz="0" w:space="0" w:color="auto"/>
                <w:bottom w:val="none" w:sz="0" w:space="0" w:color="auto"/>
                <w:right w:val="none" w:sz="0" w:space="0" w:color="auto"/>
              </w:divBdr>
              <w:divsChild>
                <w:div w:id="2142648936">
                  <w:marLeft w:val="0"/>
                  <w:marRight w:val="0"/>
                  <w:marTop w:val="0"/>
                  <w:marBottom w:val="0"/>
                  <w:divBdr>
                    <w:top w:val="none" w:sz="0" w:space="0" w:color="auto"/>
                    <w:left w:val="none" w:sz="0" w:space="0" w:color="auto"/>
                    <w:bottom w:val="none" w:sz="0" w:space="0" w:color="auto"/>
                    <w:right w:val="none" w:sz="0" w:space="0" w:color="auto"/>
                  </w:divBdr>
                </w:div>
              </w:divsChild>
            </w:div>
            <w:div w:id="1157458159">
              <w:marLeft w:val="0"/>
              <w:marRight w:val="0"/>
              <w:marTop w:val="0"/>
              <w:marBottom w:val="0"/>
              <w:divBdr>
                <w:top w:val="none" w:sz="0" w:space="0" w:color="auto"/>
                <w:left w:val="none" w:sz="0" w:space="0" w:color="auto"/>
                <w:bottom w:val="none" w:sz="0" w:space="0" w:color="auto"/>
                <w:right w:val="none" w:sz="0" w:space="0" w:color="auto"/>
              </w:divBdr>
              <w:divsChild>
                <w:div w:id="2097092688">
                  <w:marLeft w:val="0"/>
                  <w:marRight w:val="0"/>
                  <w:marTop w:val="0"/>
                  <w:marBottom w:val="0"/>
                  <w:divBdr>
                    <w:top w:val="none" w:sz="0" w:space="0" w:color="auto"/>
                    <w:left w:val="none" w:sz="0" w:space="0" w:color="auto"/>
                    <w:bottom w:val="none" w:sz="0" w:space="0" w:color="auto"/>
                    <w:right w:val="none" w:sz="0" w:space="0" w:color="auto"/>
                  </w:divBdr>
                </w:div>
              </w:divsChild>
            </w:div>
            <w:div w:id="950209563">
              <w:marLeft w:val="0"/>
              <w:marRight w:val="0"/>
              <w:marTop w:val="0"/>
              <w:marBottom w:val="0"/>
              <w:divBdr>
                <w:top w:val="none" w:sz="0" w:space="0" w:color="auto"/>
                <w:left w:val="none" w:sz="0" w:space="0" w:color="auto"/>
                <w:bottom w:val="none" w:sz="0" w:space="0" w:color="auto"/>
                <w:right w:val="none" w:sz="0" w:space="0" w:color="auto"/>
              </w:divBdr>
              <w:divsChild>
                <w:div w:id="927694555">
                  <w:marLeft w:val="0"/>
                  <w:marRight w:val="0"/>
                  <w:marTop w:val="0"/>
                  <w:marBottom w:val="0"/>
                  <w:divBdr>
                    <w:top w:val="none" w:sz="0" w:space="0" w:color="auto"/>
                    <w:left w:val="none" w:sz="0" w:space="0" w:color="auto"/>
                    <w:bottom w:val="none" w:sz="0" w:space="0" w:color="auto"/>
                    <w:right w:val="none" w:sz="0" w:space="0" w:color="auto"/>
                  </w:divBdr>
                </w:div>
              </w:divsChild>
            </w:div>
            <w:div w:id="1907298859">
              <w:marLeft w:val="0"/>
              <w:marRight w:val="0"/>
              <w:marTop w:val="0"/>
              <w:marBottom w:val="0"/>
              <w:divBdr>
                <w:top w:val="none" w:sz="0" w:space="0" w:color="auto"/>
                <w:left w:val="none" w:sz="0" w:space="0" w:color="auto"/>
                <w:bottom w:val="none" w:sz="0" w:space="0" w:color="auto"/>
                <w:right w:val="none" w:sz="0" w:space="0" w:color="auto"/>
              </w:divBdr>
              <w:divsChild>
                <w:div w:id="1628973422">
                  <w:marLeft w:val="0"/>
                  <w:marRight w:val="0"/>
                  <w:marTop w:val="0"/>
                  <w:marBottom w:val="0"/>
                  <w:divBdr>
                    <w:top w:val="none" w:sz="0" w:space="0" w:color="auto"/>
                    <w:left w:val="none" w:sz="0" w:space="0" w:color="auto"/>
                    <w:bottom w:val="none" w:sz="0" w:space="0" w:color="auto"/>
                    <w:right w:val="none" w:sz="0" w:space="0" w:color="auto"/>
                  </w:divBdr>
                </w:div>
              </w:divsChild>
            </w:div>
            <w:div w:id="142043302">
              <w:marLeft w:val="0"/>
              <w:marRight w:val="0"/>
              <w:marTop w:val="0"/>
              <w:marBottom w:val="0"/>
              <w:divBdr>
                <w:top w:val="none" w:sz="0" w:space="0" w:color="auto"/>
                <w:left w:val="none" w:sz="0" w:space="0" w:color="auto"/>
                <w:bottom w:val="none" w:sz="0" w:space="0" w:color="auto"/>
                <w:right w:val="none" w:sz="0" w:space="0" w:color="auto"/>
              </w:divBdr>
              <w:divsChild>
                <w:div w:id="2100173632">
                  <w:marLeft w:val="0"/>
                  <w:marRight w:val="0"/>
                  <w:marTop w:val="0"/>
                  <w:marBottom w:val="0"/>
                  <w:divBdr>
                    <w:top w:val="none" w:sz="0" w:space="0" w:color="auto"/>
                    <w:left w:val="none" w:sz="0" w:space="0" w:color="auto"/>
                    <w:bottom w:val="none" w:sz="0" w:space="0" w:color="auto"/>
                    <w:right w:val="none" w:sz="0" w:space="0" w:color="auto"/>
                  </w:divBdr>
                </w:div>
              </w:divsChild>
            </w:div>
            <w:div w:id="737675963">
              <w:marLeft w:val="0"/>
              <w:marRight w:val="0"/>
              <w:marTop w:val="0"/>
              <w:marBottom w:val="0"/>
              <w:divBdr>
                <w:top w:val="none" w:sz="0" w:space="0" w:color="auto"/>
                <w:left w:val="none" w:sz="0" w:space="0" w:color="auto"/>
                <w:bottom w:val="none" w:sz="0" w:space="0" w:color="auto"/>
                <w:right w:val="none" w:sz="0" w:space="0" w:color="auto"/>
              </w:divBdr>
              <w:divsChild>
                <w:div w:id="1066340841">
                  <w:marLeft w:val="0"/>
                  <w:marRight w:val="0"/>
                  <w:marTop w:val="0"/>
                  <w:marBottom w:val="0"/>
                  <w:divBdr>
                    <w:top w:val="none" w:sz="0" w:space="0" w:color="auto"/>
                    <w:left w:val="none" w:sz="0" w:space="0" w:color="auto"/>
                    <w:bottom w:val="none" w:sz="0" w:space="0" w:color="auto"/>
                    <w:right w:val="none" w:sz="0" w:space="0" w:color="auto"/>
                  </w:divBdr>
                </w:div>
              </w:divsChild>
            </w:div>
            <w:div w:id="1830707035">
              <w:marLeft w:val="0"/>
              <w:marRight w:val="0"/>
              <w:marTop w:val="0"/>
              <w:marBottom w:val="0"/>
              <w:divBdr>
                <w:top w:val="none" w:sz="0" w:space="0" w:color="auto"/>
                <w:left w:val="none" w:sz="0" w:space="0" w:color="auto"/>
                <w:bottom w:val="none" w:sz="0" w:space="0" w:color="auto"/>
                <w:right w:val="none" w:sz="0" w:space="0" w:color="auto"/>
              </w:divBdr>
              <w:divsChild>
                <w:div w:id="1150052365">
                  <w:marLeft w:val="0"/>
                  <w:marRight w:val="0"/>
                  <w:marTop w:val="0"/>
                  <w:marBottom w:val="0"/>
                  <w:divBdr>
                    <w:top w:val="none" w:sz="0" w:space="0" w:color="auto"/>
                    <w:left w:val="none" w:sz="0" w:space="0" w:color="auto"/>
                    <w:bottom w:val="none" w:sz="0" w:space="0" w:color="auto"/>
                    <w:right w:val="none" w:sz="0" w:space="0" w:color="auto"/>
                  </w:divBdr>
                </w:div>
              </w:divsChild>
            </w:div>
            <w:div w:id="1566254610">
              <w:marLeft w:val="0"/>
              <w:marRight w:val="0"/>
              <w:marTop w:val="0"/>
              <w:marBottom w:val="0"/>
              <w:divBdr>
                <w:top w:val="none" w:sz="0" w:space="0" w:color="auto"/>
                <w:left w:val="none" w:sz="0" w:space="0" w:color="auto"/>
                <w:bottom w:val="none" w:sz="0" w:space="0" w:color="auto"/>
                <w:right w:val="none" w:sz="0" w:space="0" w:color="auto"/>
              </w:divBdr>
              <w:divsChild>
                <w:div w:id="1457144669">
                  <w:marLeft w:val="0"/>
                  <w:marRight w:val="0"/>
                  <w:marTop w:val="0"/>
                  <w:marBottom w:val="0"/>
                  <w:divBdr>
                    <w:top w:val="none" w:sz="0" w:space="0" w:color="auto"/>
                    <w:left w:val="none" w:sz="0" w:space="0" w:color="auto"/>
                    <w:bottom w:val="none" w:sz="0" w:space="0" w:color="auto"/>
                    <w:right w:val="none" w:sz="0" w:space="0" w:color="auto"/>
                  </w:divBdr>
                </w:div>
              </w:divsChild>
            </w:div>
            <w:div w:id="133465049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sChild>
            </w:div>
            <w:div w:id="1089887078">
              <w:marLeft w:val="0"/>
              <w:marRight w:val="0"/>
              <w:marTop w:val="0"/>
              <w:marBottom w:val="0"/>
              <w:divBdr>
                <w:top w:val="none" w:sz="0" w:space="0" w:color="auto"/>
                <w:left w:val="none" w:sz="0" w:space="0" w:color="auto"/>
                <w:bottom w:val="none" w:sz="0" w:space="0" w:color="auto"/>
                <w:right w:val="none" w:sz="0" w:space="0" w:color="auto"/>
              </w:divBdr>
              <w:divsChild>
                <w:div w:id="1082873707">
                  <w:marLeft w:val="0"/>
                  <w:marRight w:val="0"/>
                  <w:marTop w:val="0"/>
                  <w:marBottom w:val="0"/>
                  <w:divBdr>
                    <w:top w:val="none" w:sz="0" w:space="0" w:color="auto"/>
                    <w:left w:val="none" w:sz="0" w:space="0" w:color="auto"/>
                    <w:bottom w:val="none" w:sz="0" w:space="0" w:color="auto"/>
                    <w:right w:val="none" w:sz="0" w:space="0" w:color="auto"/>
                  </w:divBdr>
                </w:div>
              </w:divsChild>
            </w:div>
            <w:div w:id="302126328">
              <w:marLeft w:val="0"/>
              <w:marRight w:val="0"/>
              <w:marTop w:val="0"/>
              <w:marBottom w:val="0"/>
              <w:divBdr>
                <w:top w:val="none" w:sz="0" w:space="0" w:color="auto"/>
                <w:left w:val="none" w:sz="0" w:space="0" w:color="auto"/>
                <w:bottom w:val="none" w:sz="0" w:space="0" w:color="auto"/>
                <w:right w:val="none" w:sz="0" w:space="0" w:color="auto"/>
              </w:divBdr>
              <w:divsChild>
                <w:div w:id="1814979214">
                  <w:marLeft w:val="0"/>
                  <w:marRight w:val="0"/>
                  <w:marTop w:val="0"/>
                  <w:marBottom w:val="0"/>
                  <w:divBdr>
                    <w:top w:val="none" w:sz="0" w:space="0" w:color="auto"/>
                    <w:left w:val="none" w:sz="0" w:space="0" w:color="auto"/>
                    <w:bottom w:val="none" w:sz="0" w:space="0" w:color="auto"/>
                    <w:right w:val="none" w:sz="0" w:space="0" w:color="auto"/>
                  </w:divBdr>
                </w:div>
              </w:divsChild>
            </w:div>
            <w:div w:id="938834781">
              <w:marLeft w:val="0"/>
              <w:marRight w:val="0"/>
              <w:marTop w:val="0"/>
              <w:marBottom w:val="0"/>
              <w:divBdr>
                <w:top w:val="none" w:sz="0" w:space="0" w:color="auto"/>
                <w:left w:val="none" w:sz="0" w:space="0" w:color="auto"/>
                <w:bottom w:val="none" w:sz="0" w:space="0" w:color="auto"/>
                <w:right w:val="none" w:sz="0" w:space="0" w:color="auto"/>
              </w:divBdr>
              <w:divsChild>
                <w:div w:id="223684178">
                  <w:marLeft w:val="0"/>
                  <w:marRight w:val="0"/>
                  <w:marTop w:val="0"/>
                  <w:marBottom w:val="0"/>
                  <w:divBdr>
                    <w:top w:val="none" w:sz="0" w:space="0" w:color="auto"/>
                    <w:left w:val="none" w:sz="0" w:space="0" w:color="auto"/>
                    <w:bottom w:val="none" w:sz="0" w:space="0" w:color="auto"/>
                    <w:right w:val="none" w:sz="0" w:space="0" w:color="auto"/>
                  </w:divBdr>
                </w:div>
              </w:divsChild>
            </w:div>
            <w:div w:id="989940000">
              <w:marLeft w:val="0"/>
              <w:marRight w:val="0"/>
              <w:marTop w:val="0"/>
              <w:marBottom w:val="0"/>
              <w:divBdr>
                <w:top w:val="none" w:sz="0" w:space="0" w:color="auto"/>
                <w:left w:val="none" w:sz="0" w:space="0" w:color="auto"/>
                <w:bottom w:val="none" w:sz="0" w:space="0" w:color="auto"/>
                <w:right w:val="none" w:sz="0" w:space="0" w:color="auto"/>
              </w:divBdr>
              <w:divsChild>
                <w:div w:id="954560168">
                  <w:marLeft w:val="0"/>
                  <w:marRight w:val="0"/>
                  <w:marTop w:val="0"/>
                  <w:marBottom w:val="0"/>
                  <w:divBdr>
                    <w:top w:val="none" w:sz="0" w:space="0" w:color="auto"/>
                    <w:left w:val="none" w:sz="0" w:space="0" w:color="auto"/>
                    <w:bottom w:val="none" w:sz="0" w:space="0" w:color="auto"/>
                    <w:right w:val="none" w:sz="0" w:space="0" w:color="auto"/>
                  </w:divBdr>
                </w:div>
              </w:divsChild>
            </w:div>
            <w:div w:id="1843004241">
              <w:marLeft w:val="0"/>
              <w:marRight w:val="0"/>
              <w:marTop w:val="0"/>
              <w:marBottom w:val="0"/>
              <w:divBdr>
                <w:top w:val="none" w:sz="0" w:space="0" w:color="auto"/>
                <w:left w:val="none" w:sz="0" w:space="0" w:color="auto"/>
                <w:bottom w:val="none" w:sz="0" w:space="0" w:color="auto"/>
                <w:right w:val="none" w:sz="0" w:space="0" w:color="auto"/>
              </w:divBdr>
              <w:divsChild>
                <w:div w:id="442504973">
                  <w:marLeft w:val="0"/>
                  <w:marRight w:val="0"/>
                  <w:marTop w:val="0"/>
                  <w:marBottom w:val="0"/>
                  <w:divBdr>
                    <w:top w:val="none" w:sz="0" w:space="0" w:color="auto"/>
                    <w:left w:val="none" w:sz="0" w:space="0" w:color="auto"/>
                    <w:bottom w:val="none" w:sz="0" w:space="0" w:color="auto"/>
                    <w:right w:val="none" w:sz="0" w:space="0" w:color="auto"/>
                  </w:divBdr>
                </w:div>
              </w:divsChild>
            </w:div>
            <w:div w:id="823551067">
              <w:marLeft w:val="0"/>
              <w:marRight w:val="0"/>
              <w:marTop w:val="0"/>
              <w:marBottom w:val="0"/>
              <w:divBdr>
                <w:top w:val="none" w:sz="0" w:space="0" w:color="auto"/>
                <w:left w:val="none" w:sz="0" w:space="0" w:color="auto"/>
                <w:bottom w:val="none" w:sz="0" w:space="0" w:color="auto"/>
                <w:right w:val="none" w:sz="0" w:space="0" w:color="auto"/>
              </w:divBdr>
              <w:divsChild>
                <w:div w:id="1077627293">
                  <w:marLeft w:val="0"/>
                  <w:marRight w:val="0"/>
                  <w:marTop w:val="0"/>
                  <w:marBottom w:val="0"/>
                  <w:divBdr>
                    <w:top w:val="none" w:sz="0" w:space="0" w:color="auto"/>
                    <w:left w:val="none" w:sz="0" w:space="0" w:color="auto"/>
                    <w:bottom w:val="none" w:sz="0" w:space="0" w:color="auto"/>
                    <w:right w:val="none" w:sz="0" w:space="0" w:color="auto"/>
                  </w:divBdr>
                </w:div>
              </w:divsChild>
            </w:div>
            <w:div w:id="1199198128">
              <w:marLeft w:val="0"/>
              <w:marRight w:val="0"/>
              <w:marTop w:val="0"/>
              <w:marBottom w:val="0"/>
              <w:divBdr>
                <w:top w:val="none" w:sz="0" w:space="0" w:color="auto"/>
                <w:left w:val="none" w:sz="0" w:space="0" w:color="auto"/>
                <w:bottom w:val="none" w:sz="0" w:space="0" w:color="auto"/>
                <w:right w:val="none" w:sz="0" w:space="0" w:color="auto"/>
              </w:divBdr>
              <w:divsChild>
                <w:div w:id="475145647">
                  <w:marLeft w:val="0"/>
                  <w:marRight w:val="0"/>
                  <w:marTop w:val="0"/>
                  <w:marBottom w:val="0"/>
                  <w:divBdr>
                    <w:top w:val="none" w:sz="0" w:space="0" w:color="auto"/>
                    <w:left w:val="none" w:sz="0" w:space="0" w:color="auto"/>
                    <w:bottom w:val="none" w:sz="0" w:space="0" w:color="auto"/>
                    <w:right w:val="none" w:sz="0" w:space="0" w:color="auto"/>
                  </w:divBdr>
                </w:div>
              </w:divsChild>
            </w:div>
            <w:div w:id="1994985597">
              <w:marLeft w:val="0"/>
              <w:marRight w:val="0"/>
              <w:marTop w:val="0"/>
              <w:marBottom w:val="0"/>
              <w:divBdr>
                <w:top w:val="none" w:sz="0" w:space="0" w:color="auto"/>
                <w:left w:val="none" w:sz="0" w:space="0" w:color="auto"/>
                <w:bottom w:val="none" w:sz="0" w:space="0" w:color="auto"/>
                <w:right w:val="none" w:sz="0" w:space="0" w:color="auto"/>
              </w:divBdr>
              <w:divsChild>
                <w:div w:id="686058917">
                  <w:marLeft w:val="0"/>
                  <w:marRight w:val="0"/>
                  <w:marTop w:val="0"/>
                  <w:marBottom w:val="0"/>
                  <w:divBdr>
                    <w:top w:val="none" w:sz="0" w:space="0" w:color="auto"/>
                    <w:left w:val="none" w:sz="0" w:space="0" w:color="auto"/>
                    <w:bottom w:val="none" w:sz="0" w:space="0" w:color="auto"/>
                    <w:right w:val="none" w:sz="0" w:space="0" w:color="auto"/>
                  </w:divBdr>
                </w:div>
              </w:divsChild>
            </w:div>
            <w:div w:id="1795251122">
              <w:marLeft w:val="0"/>
              <w:marRight w:val="0"/>
              <w:marTop w:val="0"/>
              <w:marBottom w:val="0"/>
              <w:divBdr>
                <w:top w:val="none" w:sz="0" w:space="0" w:color="auto"/>
                <w:left w:val="none" w:sz="0" w:space="0" w:color="auto"/>
                <w:bottom w:val="none" w:sz="0" w:space="0" w:color="auto"/>
                <w:right w:val="none" w:sz="0" w:space="0" w:color="auto"/>
              </w:divBdr>
              <w:divsChild>
                <w:div w:id="339745413">
                  <w:marLeft w:val="0"/>
                  <w:marRight w:val="0"/>
                  <w:marTop w:val="0"/>
                  <w:marBottom w:val="0"/>
                  <w:divBdr>
                    <w:top w:val="none" w:sz="0" w:space="0" w:color="auto"/>
                    <w:left w:val="none" w:sz="0" w:space="0" w:color="auto"/>
                    <w:bottom w:val="none" w:sz="0" w:space="0" w:color="auto"/>
                    <w:right w:val="none" w:sz="0" w:space="0" w:color="auto"/>
                  </w:divBdr>
                </w:div>
              </w:divsChild>
            </w:div>
            <w:div w:id="296767107">
              <w:marLeft w:val="0"/>
              <w:marRight w:val="0"/>
              <w:marTop w:val="0"/>
              <w:marBottom w:val="0"/>
              <w:divBdr>
                <w:top w:val="none" w:sz="0" w:space="0" w:color="auto"/>
                <w:left w:val="none" w:sz="0" w:space="0" w:color="auto"/>
                <w:bottom w:val="none" w:sz="0" w:space="0" w:color="auto"/>
                <w:right w:val="none" w:sz="0" w:space="0" w:color="auto"/>
              </w:divBdr>
              <w:divsChild>
                <w:div w:id="1384064430">
                  <w:marLeft w:val="0"/>
                  <w:marRight w:val="0"/>
                  <w:marTop w:val="0"/>
                  <w:marBottom w:val="0"/>
                  <w:divBdr>
                    <w:top w:val="none" w:sz="0" w:space="0" w:color="auto"/>
                    <w:left w:val="none" w:sz="0" w:space="0" w:color="auto"/>
                    <w:bottom w:val="none" w:sz="0" w:space="0" w:color="auto"/>
                    <w:right w:val="none" w:sz="0" w:space="0" w:color="auto"/>
                  </w:divBdr>
                </w:div>
              </w:divsChild>
            </w:div>
            <w:div w:id="1405447919">
              <w:marLeft w:val="0"/>
              <w:marRight w:val="0"/>
              <w:marTop w:val="0"/>
              <w:marBottom w:val="0"/>
              <w:divBdr>
                <w:top w:val="none" w:sz="0" w:space="0" w:color="auto"/>
                <w:left w:val="none" w:sz="0" w:space="0" w:color="auto"/>
                <w:bottom w:val="none" w:sz="0" w:space="0" w:color="auto"/>
                <w:right w:val="none" w:sz="0" w:space="0" w:color="auto"/>
              </w:divBdr>
              <w:divsChild>
                <w:div w:id="289170424">
                  <w:marLeft w:val="0"/>
                  <w:marRight w:val="0"/>
                  <w:marTop w:val="0"/>
                  <w:marBottom w:val="0"/>
                  <w:divBdr>
                    <w:top w:val="none" w:sz="0" w:space="0" w:color="auto"/>
                    <w:left w:val="none" w:sz="0" w:space="0" w:color="auto"/>
                    <w:bottom w:val="none" w:sz="0" w:space="0" w:color="auto"/>
                    <w:right w:val="none" w:sz="0" w:space="0" w:color="auto"/>
                  </w:divBdr>
                </w:div>
              </w:divsChild>
            </w:div>
            <w:div w:id="1342925702">
              <w:marLeft w:val="0"/>
              <w:marRight w:val="0"/>
              <w:marTop w:val="0"/>
              <w:marBottom w:val="0"/>
              <w:divBdr>
                <w:top w:val="none" w:sz="0" w:space="0" w:color="auto"/>
                <w:left w:val="none" w:sz="0" w:space="0" w:color="auto"/>
                <w:bottom w:val="none" w:sz="0" w:space="0" w:color="auto"/>
                <w:right w:val="none" w:sz="0" w:space="0" w:color="auto"/>
              </w:divBdr>
              <w:divsChild>
                <w:div w:id="2140297464">
                  <w:marLeft w:val="0"/>
                  <w:marRight w:val="0"/>
                  <w:marTop w:val="0"/>
                  <w:marBottom w:val="0"/>
                  <w:divBdr>
                    <w:top w:val="none" w:sz="0" w:space="0" w:color="auto"/>
                    <w:left w:val="none" w:sz="0" w:space="0" w:color="auto"/>
                    <w:bottom w:val="none" w:sz="0" w:space="0" w:color="auto"/>
                    <w:right w:val="none" w:sz="0" w:space="0" w:color="auto"/>
                  </w:divBdr>
                </w:div>
              </w:divsChild>
            </w:div>
            <w:div w:id="1693919816">
              <w:marLeft w:val="0"/>
              <w:marRight w:val="0"/>
              <w:marTop w:val="0"/>
              <w:marBottom w:val="0"/>
              <w:divBdr>
                <w:top w:val="none" w:sz="0" w:space="0" w:color="auto"/>
                <w:left w:val="none" w:sz="0" w:space="0" w:color="auto"/>
                <w:bottom w:val="none" w:sz="0" w:space="0" w:color="auto"/>
                <w:right w:val="none" w:sz="0" w:space="0" w:color="auto"/>
              </w:divBdr>
              <w:divsChild>
                <w:div w:id="7930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819">
          <w:marLeft w:val="0"/>
          <w:marRight w:val="0"/>
          <w:marTop w:val="0"/>
          <w:marBottom w:val="0"/>
          <w:divBdr>
            <w:top w:val="none" w:sz="0" w:space="0" w:color="auto"/>
            <w:left w:val="none" w:sz="0" w:space="0" w:color="auto"/>
            <w:bottom w:val="none" w:sz="0" w:space="0" w:color="auto"/>
            <w:right w:val="none" w:sz="0" w:space="0" w:color="auto"/>
          </w:divBdr>
          <w:divsChild>
            <w:div w:id="1912427346">
              <w:marLeft w:val="0"/>
              <w:marRight w:val="0"/>
              <w:marTop w:val="0"/>
              <w:marBottom w:val="0"/>
              <w:divBdr>
                <w:top w:val="none" w:sz="0" w:space="0" w:color="auto"/>
                <w:left w:val="none" w:sz="0" w:space="0" w:color="auto"/>
                <w:bottom w:val="none" w:sz="0" w:space="0" w:color="auto"/>
                <w:right w:val="none" w:sz="0" w:space="0" w:color="auto"/>
              </w:divBdr>
              <w:divsChild>
                <w:div w:id="1156728439">
                  <w:marLeft w:val="0"/>
                  <w:marRight w:val="0"/>
                  <w:marTop w:val="0"/>
                  <w:marBottom w:val="0"/>
                  <w:divBdr>
                    <w:top w:val="none" w:sz="0" w:space="0" w:color="auto"/>
                    <w:left w:val="none" w:sz="0" w:space="0" w:color="auto"/>
                    <w:bottom w:val="none" w:sz="0" w:space="0" w:color="auto"/>
                    <w:right w:val="none" w:sz="0" w:space="0" w:color="auto"/>
                  </w:divBdr>
                </w:div>
              </w:divsChild>
            </w:div>
            <w:div w:id="504521018">
              <w:marLeft w:val="0"/>
              <w:marRight w:val="0"/>
              <w:marTop w:val="0"/>
              <w:marBottom w:val="0"/>
              <w:divBdr>
                <w:top w:val="none" w:sz="0" w:space="0" w:color="auto"/>
                <w:left w:val="none" w:sz="0" w:space="0" w:color="auto"/>
                <w:bottom w:val="none" w:sz="0" w:space="0" w:color="auto"/>
                <w:right w:val="none" w:sz="0" w:space="0" w:color="auto"/>
              </w:divBdr>
              <w:divsChild>
                <w:div w:id="295793176">
                  <w:marLeft w:val="0"/>
                  <w:marRight w:val="0"/>
                  <w:marTop w:val="0"/>
                  <w:marBottom w:val="0"/>
                  <w:divBdr>
                    <w:top w:val="none" w:sz="0" w:space="0" w:color="auto"/>
                    <w:left w:val="none" w:sz="0" w:space="0" w:color="auto"/>
                    <w:bottom w:val="none" w:sz="0" w:space="0" w:color="auto"/>
                    <w:right w:val="none" w:sz="0" w:space="0" w:color="auto"/>
                  </w:divBdr>
                </w:div>
              </w:divsChild>
            </w:div>
            <w:div w:id="1835953710">
              <w:marLeft w:val="0"/>
              <w:marRight w:val="0"/>
              <w:marTop w:val="0"/>
              <w:marBottom w:val="0"/>
              <w:divBdr>
                <w:top w:val="none" w:sz="0" w:space="0" w:color="auto"/>
                <w:left w:val="none" w:sz="0" w:space="0" w:color="auto"/>
                <w:bottom w:val="none" w:sz="0" w:space="0" w:color="auto"/>
                <w:right w:val="none" w:sz="0" w:space="0" w:color="auto"/>
              </w:divBdr>
              <w:divsChild>
                <w:div w:id="254900846">
                  <w:marLeft w:val="0"/>
                  <w:marRight w:val="0"/>
                  <w:marTop w:val="0"/>
                  <w:marBottom w:val="0"/>
                  <w:divBdr>
                    <w:top w:val="none" w:sz="0" w:space="0" w:color="auto"/>
                    <w:left w:val="none" w:sz="0" w:space="0" w:color="auto"/>
                    <w:bottom w:val="none" w:sz="0" w:space="0" w:color="auto"/>
                    <w:right w:val="none" w:sz="0" w:space="0" w:color="auto"/>
                  </w:divBdr>
                </w:div>
              </w:divsChild>
            </w:div>
            <w:div w:id="44987910">
              <w:marLeft w:val="0"/>
              <w:marRight w:val="0"/>
              <w:marTop w:val="0"/>
              <w:marBottom w:val="0"/>
              <w:divBdr>
                <w:top w:val="none" w:sz="0" w:space="0" w:color="auto"/>
                <w:left w:val="none" w:sz="0" w:space="0" w:color="auto"/>
                <w:bottom w:val="none" w:sz="0" w:space="0" w:color="auto"/>
                <w:right w:val="none" w:sz="0" w:space="0" w:color="auto"/>
              </w:divBdr>
              <w:divsChild>
                <w:div w:id="2033651933">
                  <w:marLeft w:val="0"/>
                  <w:marRight w:val="0"/>
                  <w:marTop w:val="0"/>
                  <w:marBottom w:val="0"/>
                  <w:divBdr>
                    <w:top w:val="none" w:sz="0" w:space="0" w:color="auto"/>
                    <w:left w:val="none" w:sz="0" w:space="0" w:color="auto"/>
                    <w:bottom w:val="none" w:sz="0" w:space="0" w:color="auto"/>
                    <w:right w:val="none" w:sz="0" w:space="0" w:color="auto"/>
                  </w:divBdr>
                </w:div>
              </w:divsChild>
            </w:div>
            <w:div w:id="977995448">
              <w:marLeft w:val="0"/>
              <w:marRight w:val="0"/>
              <w:marTop w:val="0"/>
              <w:marBottom w:val="0"/>
              <w:divBdr>
                <w:top w:val="none" w:sz="0" w:space="0" w:color="auto"/>
                <w:left w:val="none" w:sz="0" w:space="0" w:color="auto"/>
                <w:bottom w:val="none" w:sz="0" w:space="0" w:color="auto"/>
                <w:right w:val="none" w:sz="0" w:space="0" w:color="auto"/>
              </w:divBdr>
              <w:divsChild>
                <w:div w:id="1655376625">
                  <w:marLeft w:val="0"/>
                  <w:marRight w:val="0"/>
                  <w:marTop w:val="0"/>
                  <w:marBottom w:val="0"/>
                  <w:divBdr>
                    <w:top w:val="none" w:sz="0" w:space="0" w:color="auto"/>
                    <w:left w:val="none" w:sz="0" w:space="0" w:color="auto"/>
                    <w:bottom w:val="none" w:sz="0" w:space="0" w:color="auto"/>
                    <w:right w:val="none" w:sz="0" w:space="0" w:color="auto"/>
                  </w:divBdr>
                </w:div>
              </w:divsChild>
            </w:div>
            <w:div w:id="2065106803">
              <w:marLeft w:val="0"/>
              <w:marRight w:val="0"/>
              <w:marTop w:val="0"/>
              <w:marBottom w:val="0"/>
              <w:divBdr>
                <w:top w:val="none" w:sz="0" w:space="0" w:color="auto"/>
                <w:left w:val="none" w:sz="0" w:space="0" w:color="auto"/>
                <w:bottom w:val="none" w:sz="0" w:space="0" w:color="auto"/>
                <w:right w:val="none" w:sz="0" w:space="0" w:color="auto"/>
              </w:divBdr>
              <w:divsChild>
                <w:div w:id="1326982150">
                  <w:marLeft w:val="0"/>
                  <w:marRight w:val="0"/>
                  <w:marTop w:val="0"/>
                  <w:marBottom w:val="0"/>
                  <w:divBdr>
                    <w:top w:val="none" w:sz="0" w:space="0" w:color="auto"/>
                    <w:left w:val="none" w:sz="0" w:space="0" w:color="auto"/>
                    <w:bottom w:val="none" w:sz="0" w:space="0" w:color="auto"/>
                    <w:right w:val="none" w:sz="0" w:space="0" w:color="auto"/>
                  </w:divBdr>
                </w:div>
              </w:divsChild>
            </w:div>
            <w:div w:id="616833889">
              <w:marLeft w:val="0"/>
              <w:marRight w:val="0"/>
              <w:marTop w:val="0"/>
              <w:marBottom w:val="0"/>
              <w:divBdr>
                <w:top w:val="none" w:sz="0" w:space="0" w:color="auto"/>
                <w:left w:val="none" w:sz="0" w:space="0" w:color="auto"/>
                <w:bottom w:val="none" w:sz="0" w:space="0" w:color="auto"/>
                <w:right w:val="none" w:sz="0" w:space="0" w:color="auto"/>
              </w:divBdr>
              <w:divsChild>
                <w:div w:id="1462533593">
                  <w:marLeft w:val="0"/>
                  <w:marRight w:val="0"/>
                  <w:marTop w:val="0"/>
                  <w:marBottom w:val="0"/>
                  <w:divBdr>
                    <w:top w:val="none" w:sz="0" w:space="0" w:color="auto"/>
                    <w:left w:val="none" w:sz="0" w:space="0" w:color="auto"/>
                    <w:bottom w:val="none" w:sz="0" w:space="0" w:color="auto"/>
                    <w:right w:val="none" w:sz="0" w:space="0" w:color="auto"/>
                  </w:divBdr>
                </w:div>
              </w:divsChild>
            </w:div>
            <w:div w:id="1542400100">
              <w:marLeft w:val="0"/>
              <w:marRight w:val="0"/>
              <w:marTop w:val="0"/>
              <w:marBottom w:val="0"/>
              <w:divBdr>
                <w:top w:val="none" w:sz="0" w:space="0" w:color="auto"/>
                <w:left w:val="none" w:sz="0" w:space="0" w:color="auto"/>
                <w:bottom w:val="none" w:sz="0" w:space="0" w:color="auto"/>
                <w:right w:val="none" w:sz="0" w:space="0" w:color="auto"/>
              </w:divBdr>
              <w:divsChild>
                <w:div w:id="1536773621">
                  <w:marLeft w:val="0"/>
                  <w:marRight w:val="0"/>
                  <w:marTop w:val="0"/>
                  <w:marBottom w:val="0"/>
                  <w:divBdr>
                    <w:top w:val="none" w:sz="0" w:space="0" w:color="auto"/>
                    <w:left w:val="none" w:sz="0" w:space="0" w:color="auto"/>
                    <w:bottom w:val="none" w:sz="0" w:space="0" w:color="auto"/>
                    <w:right w:val="none" w:sz="0" w:space="0" w:color="auto"/>
                  </w:divBdr>
                </w:div>
              </w:divsChild>
            </w:div>
            <w:div w:id="409541498">
              <w:marLeft w:val="0"/>
              <w:marRight w:val="0"/>
              <w:marTop w:val="0"/>
              <w:marBottom w:val="0"/>
              <w:divBdr>
                <w:top w:val="none" w:sz="0" w:space="0" w:color="auto"/>
                <w:left w:val="none" w:sz="0" w:space="0" w:color="auto"/>
                <w:bottom w:val="none" w:sz="0" w:space="0" w:color="auto"/>
                <w:right w:val="none" w:sz="0" w:space="0" w:color="auto"/>
              </w:divBdr>
              <w:divsChild>
                <w:div w:id="471293532">
                  <w:marLeft w:val="0"/>
                  <w:marRight w:val="0"/>
                  <w:marTop w:val="0"/>
                  <w:marBottom w:val="0"/>
                  <w:divBdr>
                    <w:top w:val="none" w:sz="0" w:space="0" w:color="auto"/>
                    <w:left w:val="none" w:sz="0" w:space="0" w:color="auto"/>
                    <w:bottom w:val="none" w:sz="0" w:space="0" w:color="auto"/>
                    <w:right w:val="none" w:sz="0" w:space="0" w:color="auto"/>
                  </w:divBdr>
                </w:div>
              </w:divsChild>
            </w:div>
            <w:div w:id="401801340">
              <w:marLeft w:val="0"/>
              <w:marRight w:val="0"/>
              <w:marTop w:val="0"/>
              <w:marBottom w:val="0"/>
              <w:divBdr>
                <w:top w:val="none" w:sz="0" w:space="0" w:color="auto"/>
                <w:left w:val="none" w:sz="0" w:space="0" w:color="auto"/>
                <w:bottom w:val="none" w:sz="0" w:space="0" w:color="auto"/>
                <w:right w:val="none" w:sz="0" w:space="0" w:color="auto"/>
              </w:divBdr>
              <w:divsChild>
                <w:div w:id="577402445">
                  <w:marLeft w:val="0"/>
                  <w:marRight w:val="0"/>
                  <w:marTop w:val="0"/>
                  <w:marBottom w:val="0"/>
                  <w:divBdr>
                    <w:top w:val="none" w:sz="0" w:space="0" w:color="auto"/>
                    <w:left w:val="none" w:sz="0" w:space="0" w:color="auto"/>
                    <w:bottom w:val="none" w:sz="0" w:space="0" w:color="auto"/>
                    <w:right w:val="none" w:sz="0" w:space="0" w:color="auto"/>
                  </w:divBdr>
                </w:div>
              </w:divsChild>
            </w:div>
            <w:div w:id="520819874">
              <w:marLeft w:val="0"/>
              <w:marRight w:val="0"/>
              <w:marTop w:val="0"/>
              <w:marBottom w:val="0"/>
              <w:divBdr>
                <w:top w:val="none" w:sz="0" w:space="0" w:color="auto"/>
                <w:left w:val="none" w:sz="0" w:space="0" w:color="auto"/>
                <w:bottom w:val="none" w:sz="0" w:space="0" w:color="auto"/>
                <w:right w:val="none" w:sz="0" w:space="0" w:color="auto"/>
              </w:divBdr>
              <w:divsChild>
                <w:div w:id="410663264">
                  <w:marLeft w:val="0"/>
                  <w:marRight w:val="0"/>
                  <w:marTop w:val="0"/>
                  <w:marBottom w:val="0"/>
                  <w:divBdr>
                    <w:top w:val="none" w:sz="0" w:space="0" w:color="auto"/>
                    <w:left w:val="none" w:sz="0" w:space="0" w:color="auto"/>
                    <w:bottom w:val="none" w:sz="0" w:space="0" w:color="auto"/>
                    <w:right w:val="none" w:sz="0" w:space="0" w:color="auto"/>
                  </w:divBdr>
                </w:div>
              </w:divsChild>
            </w:div>
            <w:div w:id="1090272869">
              <w:marLeft w:val="0"/>
              <w:marRight w:val="0"/>
              <w:marTop w:val="0"/>
              <w:marBottom w:val="0"/>
              <w:divBdr>
                <w:top w:val="none" w:sz="0" w:space="0" w:color="auto"/>
                <w:left w:val="none" w:sz="0" w:space="0" w:color="auto"/>
                <w:bottom w:val="none" w:sz="0" w:space="0" w:color="auto"/>
                <w:right w:val="none" w:sz="0" w:space="0" w:color="auto"/>
              </w:divBdr>
              <w:divsChild>
                <w:div w:id="343288883">
                  <w:marLeft w:val="0"/>
                  <w:marRight w:val="0"/>
                  <w:marTop w:val="0"/>
                  <w:marBottom w:val="0"/>
                  <w:divBdr>
                    <w:top w:val="none" w:sz="0" w:space="0" w:color="auto"/>
                    <w:left w:val="none" w:sz="0" w:space="0" w:color="auto"/>
                    <w:bottom w:val="none" w:sz="0" w:space="0" w:color="auto"/>
                    <w:right w:val="none" w:sz="0" w:space="0" w:color="auto"/>
                  </w:divBdr>
                </w:div>
              </w:divsChild>
            </w:div>
            <w:div w:id="485047294">
              <w:marLeft w:val="0"/>
              <w:marRight w:val="0"/>
              <w:marTop w:val="0"/>
              <w:marBottom w:val="0"/>
              <w:divBdr>
                <w:top w:val="none" w:sz="0" w:space="0" w:color="auto"/>
                <w:left w:val="none" w:sz="0" w:space="0" w:color="auto"/>
                <w:bottom w:val="none" w:sz="0" w:space="0" w:color="auto"/>
                <w:right w:val="none" w:sz="0" w:space="0" w:color="auto"/>
              </w:divBdr>
              <w:divsChild>
                <w:div w:id="1075206381">
                  <w:marLeft w:val="0"/>
                  <w:marRight w:val="0"/>
                  <w:marTop w:val="0"/>
                  <w:marBottom w:val="0"/>
                  <w:divBdr>
                    <w:top w:val="none" w:sz="0" w:space="0" w:color="auto"/>
                    <w:left w:val="none" w:sz="0" w:space="0" w:color="auto"/>
                    <w:bottom w:val="none" w:sz="0" w:space="0" w:color="auto"/>
                    <w:right w:val="none" w:sz="0" w:space="0" w:color="auto"/>
                  </w:divBdr>
                </w:div>
              </w:divsChild>
            </w:div>
            <w:div w:id="252444982">
              <w:marLeft w:val="0"/>
              <w:marRight w:val="0"/>
              <w:marTop w:val="0"/>
              <w:marBottom w:val="0"/>
              <w:divBdr>
                <w:top w:val="none" w:sz="0" w:space="0" w:color="auto"/>
                <w:left w:val="none" w:sz="0" w:space="0" w:color="auto"/>
                <w:bottom w:val="none" w:sz="0" w:space="0" w:color="auto"/>
                <w:right w:val="none" w:sz="0" w:space="0" w:color="auto"/>
              </w:divBdr>
              <w:divsChild>
                <w:div w:id="638848542">
                  <w:marLeft w:val="0"/>
                  <w:marRight w:val="0"/>
                  <w:marTop w:val="0"/>
                  <w:marBottom w:val="0"/>
                  <w:divBdr>
                    <w:top w:val="none" w:sz="0" w:space="0" w:color="auto"/>
                    <w:left w:val="none" w:sz="0" w:space="0" w:color="auto"/>
                    <w:bottom w:val="none" w:sz="0" w:space="0" w:color="auto"/>
                    <w:right w:val="none" w:sz="0" w:space="0" w:color="auto"/>
                  </w:divBdr>
                </w:div>
              </w:divsChild>
            </w:div>
            <w:div w:id="919095739">
              <w:marLeft w:val="0"/>
              <w:marRight w:val="0"/>
              <w:marTop w:val="0"/>
              <w:marBottom w:val="0"/>
              <w:divBdr>
                <w:top w:val="none" w:sz="0" w:space="0" w:color="auto"/>
                <w:left w:val="none" w:sz="0" w:space="0" w:color="auto"/>
                <w:bottom w:val="none" w:sz="0" w:space="0" w:color="auto"/>
                <w:right w:val="none" w:sz="0" w:space="0" w:color="auto"/>
              </w:divBdr>
              <w:divsChild>
                <w:div w:id="2040738724">
                  <w:marLeft w:val="0"/>
                  <w:marRight w:val="0"/>
                  <w:marTop w:val="0"/>
                  <w:marBottom w:val="0"/>
                  <w:divBdr>
                    <w:top w:val="none" w:sz="0" w:space="0" w:color="auto"/>
                    <w:left w:val="none" w:sz="0" w:space="0" w:color="auto"/>
                    <w:bottom w:val="none" w:sz="0" w:space="0" w:color="auto"/>
                    <w:right w:val="none" w:sz="0" w:space="0" w:color="auto"/>
                  </w:divBdr>
                </w:div>
              </w:divsChild>
            </w:div>
            <w:div w:id="987246971">
              <w:marLeft w:val="0"/>
              <w:marRight w:val="0"/>
              <w:marTop w:val="0"/>
              <w:marBottom w:val="0"/>
              <w:divBdr>
                <w:top w:val="none" w:sz="0" w:space="0" w:color="auto"/>
                <w:left w:val="none" w:sz="0" w:space="0" w:color="auto"/>
                <w:bottom w:val="none" w:sz="0" w:space="0" w:color="auto"/>
                <w:right w:val="none" w:sz="0" w:space="0" w:color="auto"/>
              </w:divBdr>
              <w:divsChild>
                <w:div w:id="710229315">
                  <w:marLeft w:val="0"/>
                  <w:marRight w:val="0"/>
                  <w:marTop w:val="0"/>
                  <w:marBottom w:val="0"/>
                  <w:divBdr>
                    <w:top w:val="none" w:sz="0" w:space="0" w:color="auto"/>
                    <w:left w:val="none" w:sz="0" w:space="0" w:color="auto"/>
                    <w:bottom w:val="none" w:sz="0" w:space="0" w:color="auto"/>
                    <w:right w:val="none" w:sz="0" w:space="0" w:color="auto"/>
                  </w:divBdr>
                </w:div>
              </w:divsChild>
            </w:div>
            <w:div w:id="1226919159">
              <w:marLeft w:val="0"/>
              <w:marRight w:val="0"/>
              <w:marTop w:val="0"/>
              <w:marBottom w:val="0"/>
              <w:divBdr>
                <w:top w:val="none" w:sz="0" w:space="0" w:color="auto"/>
                <w:left w:val="none" w:sz="0" w:space="0" w:color="auto"/>
                <w:bottom w:val="none" w:sz="0" w:space="0" w:color="auto"/>
                <w:right w:val="none" w:sz="0" w:space="0" w:color="auto"/>
              </w:divBdr>
              <w:divsChild>
                <w:div w:id="1477990902">
                  <w:marLeft w:val="0"/>
                  <w:marRight w:val="0"/>
                  <w:marTop w:val="0"/>
                  <w:marBottom w:val="0"/>
                  <w:divBdr>
                    <w:top w:val="none" w:sz="0" w:space="0" w:color="auto"/>
                    <w:left w:val="none" w:sz="0" w:space="0" w:color="auto"/>
                    <w:bottom w:val="none" w:sz="0" w:space="0" w:color="auto"/>
                    <w:right w:val="none" w:sz="0" w:space="0" w:color="auto"/>
                  </w:divBdr>
                </w:div>
              </w:divsChild>
            </w:div>
            <w:div w:id="864831744">
              <w:marLeft w:val="0"/>
              <w:marRight w:val="0"/>
              <w:marTop w:val="0"/>
              <w:marBottom w:val="0"/>
              <w:divBdr>
                <w:top w:val="none" w:sz="0" w:space="0" w:color="auto"/>
                <w:left w:val="none" w:sz="0" w:space="0" w:color="auto"/>
                <w:bottom w:val="none" w:sz="0" w:space="0" w:color="auto"/>
                <w:right w:val="none" w:sz="0" w:space="0" w:color="auto"/>
              </w:divBdr>
              <w:divsChild>
                <w:div w:id="892616176">
                  <w:marLeft w:val="0"/>
                  <w:marRight w:val="0"/>
                  <w:marTop w:val="0"/>
                  <w:marBottom w:val="0"/>
                  <w:divBdr>
                    <w:top w:val="none" w:sz="0" w:space="0" w:color="auto"/>
                    <w:left w:val="none" w:sz="0" w:space="0" w:color="auto"/>
                    <w:bottom w:val="none" w:sz="0" w:space="0" w:color="auto"/>
                    <w:right w:val="none" w:sz="0" w:space="0" w:color="auto"/>
                  </w:divBdr>
                </w:div>
              </w:divsChild>
            </w:div>
            <w:div w:id="1506045541">
              <w:marLeft w:val="0"/>
              <w:marRight w:val="0"/>
              <w:marTop w:val="0"/>
              <w:marBottom w:val="0"/>
              <w:divBdr>
                <w:top w:val="none" w:sz="0" w:space="0" w:color="auto"/>
                <w:left w:val="none" w:sz="0" w:space="0" w:color="auto"/>
                <w:bottom w:val="none" w:sz="0" w:space="0" w:color="auto"/>
                <w:right w:val="none" w:sz="0" w:space="0" w:color="auto"/>
              </w:divBdr>
              <w:divsChild>
                <w:div w:id="1087531548">
                  <w:marLeft w:val="0"/>
                  <w:marRight w:val="0"/>
                  <w:marTop w:val="0"/>
                  <w:marBottom w:val="0"/>
                  <w:divBdr>
                    <w:top w:val="none" w:sz="0" w:space="0" w:color="auto"/>
                    <w:left w:val="none" w:sz="0" w:space="0" w:color="auto"/>
                    <w:bottom w:val="none" w:sz="0" w:space="0" w:color="auto"/>
                    <w:right w:val="none" w:sz="0" w:space="0" w:color="auto"/>
                  </w:divBdr>
                </w:div>
              </w:divsChild>
            </w:div>
            <w:div w:id="905143017">
              <w:marLeft w:val="0"/>
              <w:marRight w:val="0"/>
              <w:marTop w:val="0"/>
              <w:marBottom w:val="0"/>
              <w:divBdr>
                <w:top w:val="none" w:sz="0" w:space="0" w:color="auto"/>
                <w:left w:val="none" w:sz="0" w:space="0" w:color="auto"/>
                <w:bottom w:val="none" w:sz="0" w:space="0" w:color="auto"/>
                <w:right w:val="none" w:sz="0" w:space="0" w:color="auto"/>
              </w:divBdr>
              <w:divsChild>
                <w:div w:id="787965383">
                  <w:marLeft w:val="0"/>
                  <w:marRight w:val="0"/>
                  <w:marTop w:val="0"/>
                  <w:marBottom w:val="0"/>
                  <w:divBdr>
                    <w:top w:val="none" w:sz="0" w:space="0" w:color="auto"/>
                    <w:left w:val="none" w:sz="0" w:space="0" w:color="auto"/>
                    <w:bottom w:val="none" w:sz="0" w:space="0" w:color="auto"/>
                    <w:right w:val="none" w:sz="0" w:space="0" w:color="auto"/>
                  </w:divBdr>
                </w:div>
              </w:divsChild>
            </w:div>
            <w:div w:id="1895972000">
              <w:marLeft w:val="0"/>
              <w:marRight w:val="0"/>
              <w:marTop w:val="0"/>
              <w:marBottom w:val="0"/>
              <w:divBdr>
                <w:top w:val="none" w:sz="0" w:space="0" w:color="auto"/>
                <w:left w:val="none" w:sz="0" w:space="0" w:color="auto"/>
                <w:bottom w:val="none" w:sz="0" w:space="0" w:color="auto"/>
                <w:right w:val="none" w:sz="0" w:space="0" w:color="auto"/>
              </w:divBdr>
              <w:divsChild>
                <w:div w:id="1022244240">
                  <w:marLeft w:val="0"/>
                  <w:marRight w:val="0"/>
                  <w:marTop w:val="0"/>
                  <w:marBottom w:val="0"/>
                  <w:divBdr>
                    <w:top w:val="none" w:sz="0" w:space="0" w:color="auto"/>
                    <w:left w:val="none" w:sz="0" w:space="0" w:color="auto"/>
                    <w:bottom w:val="none" w:sz="0" w:space="0" w:color="auto"/>
                    <w:right w:val="none" w:sz="0" w:space="0" w:color="auto"/>
                  </w:divBdr>
                </w:div>
              </w:divsChild>
            </w:div>
            <w:div w:id="1713017">
              <w:marLeft w:val="0"/>
              <w:marRight w:val="0"/>
              <w:marTop w:val="0"/>
              <w:marBottom w:val="0"/>
              <w:divBdr>
                <w:top w:val="none" w:sz="0" w:space="0" w:color="auto"/>
                <w:left w:val="none" w:sz="0" w:space="0" w:color="auto"/>
                <w:bottom w:val="none" w:sz="0" w:space="0" w:color="auto"/>
                <w:right w:val="none" w:sz="0" w:space="0" w:color="auto"/>
              </w:divBdr>
              <w:divsChild>
                <w:div w:id="1447654548">
                  <w:marLeft w:val="0"/>
                  <w:marRight w:val="0"/>
                  <w:marTop w:val="0"/>
                  <w:marBottom w:val="0"/>
                  <w:divBdr>
                    <w:top w:val="none" w:sz="0" w:space="0" w:color="auto"/>
                    <w:left w:val="none" w:sz="0" w:space="0" w:color="auto"/>
                    <w:bottom w:val="none" w:sz="0" w:space="0" w:color="auto"/>
                    <w:right w:val="none" w:sz="0" w:space="0" w:color="auto"/>
                  </w:divBdr>
                </w:div>
              </w:divsChild>
            </w:div>
            <w:div w:id="1119376360">
              <w:marLeft w:val="0"/>
              <w:marRight w:val="0"/>
              <w:marTop w:val="0"/>
              <w:marBottom w:val="0"/>
              <w:divBdr>
                <w:top w:val="none" w:sz="0" w:space="0" w:color="auto"/>
                <w:left w:val="none" w:sz="0" w:space="0" w:color="auto"/>
                <w:bottom w:val="none" w:sz="0" w:space="0" w:color="auto"/>
                <w:right w:val="none" w:sz="0" w:space="0" w:color="auto"/>
              </w:divBdr>
              <w:divsChild>
                <w:div w:id="1496188163">
                  <w:marLeft w:val="0"/>
                  <w:marRight w:val="0"/>
                  <w:marTop w:val="0"/>
                  <w:marBottom w:val="0"/>
                  <w:divBdr>
                    <w:top w:val="none" w:sz="0" w:space="0" w:color="auto"/>
                    <w:left w:val="none" w:sz="0" w:space="0" w:color="auto"/>
                    <w:bottom w:val="none" w:sz="0" w:space="0" w:color="auto"/>
                    <w:right w:val="none" w:sz="0" w:space="0" w:color="auto"/>
                  </w:divBdr>
                </w:div>
              </w:divsChild>
            </w:div>
            <w:div w:id="407772087">
              <w:marLeft w:val="0"/>
              <w:marRight w:val="0"/>
              <w:marTop w:val="0"/>
              <w:marBottom w:val="0"/>
              <w:divBdr>
                <w:top w:val="none" w:sz="0" w:space="0" w:color="auto"/>
                <w:left w:val="none" w:sz="0" w:space="0" w:color="auto"/>
                <w:bottom w:val="none" w:sz="0" w:space="0" w:color="auto"/>
                <w:right w:val="none" w:sz="0" w:space="0" w:color="auto"/>
              </w:divBdr>
              <w:divsChild>
                <w:div w:id="331224756">
                  <w:marLeft w:val="0"/>
                  <w:marRight w:val="0"/>
                  <w:marTop w:val="0"/>
                  <w:marBottom w:val="0"/>
                  <w:divBdr>
                    <w:top w:val="none" w:sz="0" w:space="0" w:color="auto"/>
                    <w:left w:val="none" w:sz="0" w:space="0" w:color="auto"/>
                    <w:bottom w:val="none" w:sz="0" w:space="0" w:color="auto"/>
                    <w:right w:val="none" w:sz="0" w:space="0" w:color="auto"/>
                  </w:divBdr>
                </w:div>
              </w:divsChild>
            </w:div>
            <w:div w:id="1823035820">
              <w:marLeft w:val="0"/>
              <w:marRight w:val="0"/>
              <w:marTop w:val="0"/>
              <w:marBottom w:val="0"/>
              <w:divBdr>
                <w:top w:val="none" w:sz="0" w:space="0" w:color="auto"/>
                <w:left w:val="none" w:sz="0" w:space="0" w:color="auto"/>
                <w:bottom w:val="none" w:sz="0" w:space="0" w:color="auto"/>
                <w:right w:val="none" w:sz="0" w:space="0" w:color="auto"/>
              </w:divBdr>
              <w:divsChild>
                <w:div w:id="289477803">
                  <w:marLeft w:val="0"/>
                  <w:marRight w:val="0"/>
                  <w:marTop w:val="0"/>
                  <w:marBottom w:val="0"/>
                  <w:divBdr>
                    <w:top w:val="none" w:sz="0" w:space="0" w:color="auto"/>
                    <w:left w:val="none" w:sz="0" w:space="0" w:color="auto"/>
                    <w:bottom w:val="none" w:sz="0" w:space="0" w:color="auto"/>
                    <w:right w:val="none" w:sz="0" w:space="0" w:color="auto"/>
                  </w:divBdr>
                </w:div>
              </w:divsChild>
            </w:div>
            <w:div w:id="1563101314">
              <w:marLeft w:val="0"/>
              <w:marRight w:val="0"/>
              <w:marTop w:val="0"/>
              <w:marBottom w:val="0"/>
              <w:divBdr>
                <w:top w:val="none" w:sz="0" w:space="0" w:color="auto"/>
                <w:left w:val="none" w:sz="0" w:space="0" w:color="auto"/>
                <w:bottom w:val="none" w:sz="0" w:space="0" w:color="auto"/>
                <w:right w:val="none" w:sz="0" w:space="0" w:color="auto"/>
              </w:divBdr>
              <w:divsChild>
                <w:div w:id="1697149415">
                  <w:marLeft w:val="0"/>
                  <w:marRight w:val="0"/>
                  <w:marTop w:val="0"/>
                  <w:marBottom w:val="0"/>
                  <w:divBdr>
                    <w:top w:val="none" w:sz="0" w:space="0" w:color="auto"/>
                    <w:left w:val="none" w:sz="0" w:space="0" w:color="auto"/>
                    <w:bottom w:val="none" w:sz="0" w:space="0" w:color="auto"/>
                    <w:right w:val="none" w:sz="0" w:space="0" w:color="auto"/>
                  </w:divBdr>
                </w:div>
              </w:divsChild>
            </w:div>
            <w:div w:id="1981763519">
              <w:marLeft w:val="0"/>
              <w:marRight w:val="0"/>
              <w:marTop w:val="0"/>
              <w:marBottom w:val="0"/>
              <w:divBdr>
                <w:top w:val="none" w:sz="0" w:space="0" w:color="auto"/>
                <w:left w:val="none" w:sz="0" w:space="0" w:color="auto"/>
                <w:bottom w:val="none" w:sz="0" w:space="0" w:color="auto"/>
                <w:right w:val="none" w:sz="0" w:space="0" w:color="auto"/>
              </w:divBdr>
              <w:divsChild>
                <w:div w:id="1725903678">
                  <w:marLeft w:val="0"/>
                  <w:marRight w:val="0"/>
                  <w:marTop w:val="0"/>
                  <w:marBottom w:val="0"/>
                  <w:divBdr>
                    <w:top w:val="none" w:sz="0" w:space="0" w:color="auto"/>
                    <w:left w:val="none" w:sz="0" w:space="0" w:color="auto"/>
                    <w:bottom w:val="none" w:sz="0" w:space="0" w:color="auto"/>
                    <w:right w:val="none" w:sz="0" w:space="0" w:color="auto"/>
                  </w:divBdr>
                </w:div>
              </w:divsChild>
            </w:div>
            <w:div w:id="1081221094">
              <w:marLeft w:val="0"/>
              <w:marRight w:val="0"/>
              <w:marTop w:val="0"/>
              <w:marBottom w:val="0"/>
              <w:divBdr>
                <w:top w:val="none" w:sz="0" w:space="0" w:color="auto"/>
                <w:left w:val="none" w:sz="0" w:space="0" w:color="auto"/>
                <w:bottom w:val="none" w:sz="0" w:space="0" w:color="auto"/>
                <w:right w:val="none" w:sz="0" w:space="0" w:color="auto"/>
              </w:divBdr>
              <w:divsChild>
                <w:div w:id="1630863525">
                  <w:marLeft w:val="0"/>
                  <w:marRight w:val="0"/>
                  <w:marTop w:val="0"/>
                  <w:marBottom w:val="0"/>
                  <w:divBdr>
                    <w:top w:val="none" w:sz="0" w:space="0" w:color="auto"/>
                    <w:left w:val="none" w:sz="0" w:space="0" w:color="auto"/>
                    <w:bottom w:val="none" w:sz="0" w:space="0" w:color="auto"/>
                    <w:right w:val="none" w:sz="0" w:space="0" w:color="auto"/>
                  </w:divBdr>
                </w:div>
              </w:divsChild>
            </w:div>
            <w:div w:id="782307581">
              <w:marLeft w:val="0"/>
              <w:marRight w:val="0"/>
              <w:marTop w:val="0"/>
              <w:marBottom w:val="0"/>
              <w:divBdr>
                <w:top w:val="none" w:sz="0" w:space="0" w:color="auto"/>
                <w:left w:val="none" w:sz="0" w:space="0" w:color="auto"/>
                <w:bottom w:val="none" w:sz="0" w:space="0" w:color="auto"/>
                <w:right w:val="none" w:sz="0" w:space="0" w:color="auto"/>
              </w:divBdr>
              <w:divsChild>
                <w:div w:id="1574003243">
                  <w:marLeft w:val="0"/>
                  <w:marRight w:val="0"/>
                  <w:marTop w:val="0"/>
                  <w:marBottom w:val="0"/>
                  <w:divBdr>
                    <w:top w:val="none" w:sz="0" w:space="0" w:color="auto"/>
                    <w:left w:val="none" w:sz="0" w:space="0" w:color="auto"/>
                    <w:bottom w:val="none" w:sz="0" w:space="0" w:color="auto"/>
                    <w:right w:val="none" w:sz="0" w:space="0" w:color="auto"/>
                  </w:divBdr>
                </w:div>
              </w:divsChild>
            </w:div>
            <w:div w:id="1775436934">
              <w:marLeft w:val="0"/>
              <w:marRight w:val="0"/>
              <w:marTop w:val="0"/>
              <w:marBottom w:val="0"/>
              <w:divBdr>
                <w:top w:val="none" w:sz="0" w:space="0" w:color="auto"/>
                <w:left w:val="none" w:sz="0" w:space="0" w:color="auto"/>
                <w:bottom w:val="none" w:sz="0" w:space="0" w:color="auto"/>
                <w:right w:val="none" w:sz="0" w:space="0" w:color="auto"/>
              </w:divBdr>
              <w:divsChild>
                <w:div w:id="1245526143">
                  <w:marLeft w:val="0"/>
                  <w:marRight w:val="0"/>
                  <w:marTop w:val="0"/>
                  <w:marBottom w:val="0"/>
                  <w:divBdr>
                    <w:top w:val="none" w:sz="0" w:space="0" w:color="auto"/>
                    <w:left w:val="none" w:sz="0" w:space="0" w:color="auto"/>
                    <w:bottom w:val="none" w:sz="0" w:space="0" w:color="auto"/>
                    <w:right w:val="none" w:sz="0" w:space="0" w:color="auto"/>
                  </w:divBdr>
                </w:div>
              </w:divsChild>
            </w:div>
            <w:div w:id="954486339">
              <w:marLeft w:val="0"/>
              <w:marRight w:val="0"/>
              <w:marTop w:val="0"/>
              <w:marBottom w:val="0"/>
              <w:divBdr>
                <w:top w:val="none" w:sz="0" w:space="0" w:color="auto"/>
                <w:left w:val="none" w:sz="0" w:space="0" w:color="auto"/>
                <w:bottom w:val="none" w:sz="0" w:space="0" w:color="auto"/>
                <w:right w:val="none" w:sz="0" w:space="0" w:color="auto"/>
              </w:divBdr>
              <w:divsChild>
                <w:div w:id="493571072">
                  <w:marLeft w:val="0"/>
                  <w:marRight w:val="0"/>
                  <w:marTop w:val="0"/>
                  <w:marBottom w:val="0"/>
                  <w:divBdr>
                    <w:top w:val="none" w:sz="0" w:space="0" w:color="auto"/>
                    <w:left w:val="none" w:sz="0" w:space="0" w:color="auto"/>
                    <w:bottom w:val="none" w:sz="0" w:space="0" w:color="auto"/>
                    <w:right w:val="none" w:sz="0" w:space="0" w:color="auto"/>
                  </w:divBdr>
                </w:div>
              </w:divsChild>
            </w:div>
            <w:div w:id="1193302024">
              <w:marLeft w:val="0"/>
              <w:marRight w:val="0"/>
              <w:marTop w:val="0"/>
              <w:marBottom w:val="0"/>
              <w:divBdr>
                <w:top w:val="none" w:sz="0" w:space="0" w:color="auto"/>
                <w:left w:val="none" w:sz="0" w:space="0" w:color="auto"/>
                <w:bottom w:val="none" w:sz="0" w:space="0" w:color="auto"/>
                <w:right w:val="none" w:sz="0" w:space="0" w:color="auto"/>
              </w:divBdr>
              <w:divsChild>
                <w:div w:id="1984694608">
                  <w:marLeft w:val="0"/>
                  <w:marRight w:val="0"/>
                  <w:marTop w:val="0"/>
                  <w:marBottom w:val="0"/>
                  <w:divBdr>
                    <w:top w:val="none" w:sz="0" w:space="0" w:color="auto"/>
                    <w:left w:val="none" w:sz="0" w:space="0" w:color="auto"/>
                    <w:bottom w:val="none" w:sz="0" w:space="0" w:color="auto"/>
                    <w:right w:val="none" w:sz="0" w:space="0" w:color="auto"/>
                  </w:divBdr>
                </w:div>
              </w:divsChild>
            </w:div>
            <w:div w:id="274560693">
              <w:marLeft w:val="0"/>
              <w:marRight w:val="0"/>
              <w:marTop w:val="0"/>
              <w:marBottom w:val="0"/>
              <w:divBdr>
                <w:top w:val="none" w:sz="0" w:space="0" w:color="auto"/>
                <w:left w:val="none" w:sz="0" w:space="0" w:color="auto"/>
                <w:bottom w:val="none" w:sz="0" w:space="0" w:color="auto"/>
                <w:right w:val="none" w:sz="0" w:space="0" w:color="auto"/>
              </w:divBdr>
              <w:divsChild>
                <w:div w:id="1344088394">
                  <w:marLeft w:val="0"/>
                  <w:marRight w:val="0"/>
                  <w:marTop w:val="0"/>
                  <w:marBottom w:val="0"/>
                  <w:divBdr>
                    <w:top w:val="none" w:sz="0" w:space="0" w:color="auto"/>
                    <w:left w:val="none" w:sz="0" w:space="0" w:color="auto"/>
                    <w:bottom w:val="none" w:sz="0" w:space="0" w:color="auto"/>
                    <w:right w:val="none" w:sz="0" w:space="0" w:color="auto"/>
                  </w:divBdr>
                </w:div>
              </w:divsChild>
            </w:div>
            <w:div w:id="313071772">
              <w:marLeft w:val="0"/>
              <w:marRight w:val="0"/>
              <w:marTop w:val="0"/>
              <w:marBottom w:val="0"/>
              <w:divBdr>
                <w:top w:val="none" w:sz="0" w:space="0" w:color="auto"/>
                <w:left w:val="none" w:sz="0" w:space="0" w:color="auto"/>
                <w:bottom w:val="none" w:sz="0" w:space="0" w:color="auto"/>
                <w:right w:val="none" w:sz="0" w:space="0" w:color="auto"/>
              </w:divBdr>
              <w:divsChild>
                <w:div w:id="887842363">
                  <w:marLeft w:val="0"/>
                  <w:marRight w:val="0"/>
                  <w:marTop w:val="0"/>
                  <w:marBottom w:val="0"/>
                  <w:divBdr>
                    <w:top w:val="none" w:sz="0" w:space="0" w:color="auto"/>
                    <w:left w:val="none" w:sz="0" w:space="0" w:color="auto"/>
                    <w:bottom w:val="none" w:sz="0" w:space="0" w:color="auto"/>
                    <w:right w:val="none" w:sz="0" w:space="0" w:color="auto"/>
                  </w:divBdr>
                </w:div>
              </w:divsChild>
            </w:div>
            <w:div w:id="2050295149">
              <w:marLeft w:val="0"/>
              <w:marRight w:val="0"/>
              <w:marTop w:val="0"/>
              <w:marBottom w:val="0"/>
              <w:divBdr>
                <w:top w:val="none" w:sz="0" w:space="0" w:color="auto"/>
                <w:left w:val="none" w:sz="0" w:space="0" w:color="auto"/>
                <w:bottom w:val="none" w:sz="0" w:space="0" w:color="auto"/>
                <w:right w:val="none" w:sz="0" w:space="0" w:color="auto"/>
              </w:divBdr>
              <w:divsChild>
                <w:div w:id="375199185">
                  <w:marLeft w:val="0"/>
                  <w:marRight w:val="0"/>
                  <w:marTop w:val="0"/>
                  <w:marBottom w:val="0"/>
                  <w:divBdr>
                    <w:top w:val="none" w:sz="0" w:space="0" w:color="auto"/>
                    <w:left w:val="none" w:sz="0" w:space="0" w:color="auto"/>
                    <w:bottom w:val="none" w:sz="0" w:space="0" w:color="auto"/>
                    <w:right w:val="none" w:sz="0" w:space="0" w:color="auto"/>
                  </w:divBdr>
                </w:div>
              </w:divsChild>
            </w:div>
            <w:div w:id="1431848537">
              <w:marLeft w:val="0"/>
              <w:marRight w:val="0"/>
              <w:marTop w:val="0"/>
              <w:marBottom w:val="0"/>
              <w:divBdr>
                <w:top w:val="none" w:sz="0" w:space="0" w:color="auto"/>
                <w:left w:val="none" w:sz="0" w:space="0" w:color="auto"/>
                <w:bottom w:val="none" w:sz="0" w:space="0" w:color="auto"/>
                <w:right w:val="none" w:sz="0" w:space="0" w:color="auto"/>
              </w:divBdr>
              <w:divsChild>
                <w:div w:id="934094863">
                  <w:marLeft w:val="0"/>
                  <w:marRight w:val="0"/>
                  <w:marTop w:val="0"/>
                  <w:marBottom w:val="0"/>
                  <w:divBdr>
                    <w:top w:val="none" w:sz="0" w:space="0" w:color="auto"/>
                    <w:left w:val="none" w:sz="0" w:space="0" w:color="auto"/>
                    <w:bottom w:val="none" w:sz="0" w:space="0" w:color="auto"/>
                    <w:right w:val="none" w:sz="0" w:space="0" w:color="auto"/>
                  </w:divBdr>
                </w:div>
              </w:divsChild>
            </w:div>
            <w:div w:id="1997150945">
              <w:marLeft w:val="0"/>
              <w:marRight w:val="0"/>
              <w:marTop w:val="0"/>
              <w:marBottom w:val="0"/>
              <w:divBdr>
                <w:top w:val="none" w:sz="0" w:space="0" w:color="auto"/>
                <w:left w:val="none" w:sz="0" w:space="0" w:color="auto"/>
                <w:bottom w:val="none" w:sz="0" w:space="0" w:color="auto"/>
                <w:right w:val="none" w:sz="0" w:space="0" w:color="auto"/>
              </w:divBdr>
              <w:divsChild>
                <w:div w:id="1791510116">
                  <w:marLeft w:val="0"/>
                  <w:marRight w:val="0"/>
                  <w:marTop w:val="0"/>
                  <w:marBottom w:val="0"/>
                  <w:divBdr>
                    <w:top w:val="none" w:sz="0" w:space="0" w:color="auto"/>
                    <w:left w:val="none" w:sz="0" w:space="0" w:color="auto"/>
                    <w:bottom w:val="none" w:sz="0" w:space="0" w:color="auto"/>
                    <w:right w:val="none" w:sz="0" w:space="0" w:color="auto"/>
                  </w:divBdr>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236745199">
                  <w:marLeft w:val="0"/>
                  <w:marRight w:val="0"/>
                  <w:marTop w:val="0"/>
                  <w:marBottom w:val="0"/>
                  <w:divBdr>
                    <w:top w:val="none" w:sz="0" w:space="0" w:color="auto"/>
                    <w:left w:val="none" w:sz="0" w:space="0" w:color="auto"/>
                    <w:bottom w:val="none" w:sz="0" w:space="0" w:color="auto"/>
                    <w:right w:val="none" w:sz="0" w:space="0" w:color="auto"/>
                  </w:divBdr>
                </w:div>
              </w:divsChild>
            </w:div>
            <w:div w:id="24329793">
              <w:marLeft w:val="0"/>
              <w:marRight w:val="0"/>
              <w:marTop w:val="0"/>
              <w:marBottom w:val="0"/>
              <w:divBdr>
                <w:top w:val="none" w:sz="0" w:space="0" w:color="auto"/>
                <w:left w:val="none" w:sz="0" w:space="0" w:color="auto"/>
                <w:bottom w:val="none" w:sz="0" w:space="0" w:color="auto"/>
                <w:right w:val="none" w:sz="0" w:space="0" w:color="auto"/>
              </w:divBdr>
              <w:divsChild>
                <w:div w:id="218708232">
                  <w:marLeft w:val="0"/>
                  <w:marRight w:val="0"/>
                  <w:marTop w:val="0"/>
                  <w:marBottom w:val="0"/>
                  <w:divBdr>
                    <w:top w:val="none" w:sz="0" w:space="0" w:color="auto"/>
                    <w:left w:val="none" w:sz="0" w:space="0" w:color="auto"/>
                    <w:bottom w:val="none" w:sz="0" w:space="0" w:color="auto"/>
                    <w:right w:val="none" w:sz="0" w:space="0" w:color="auto"/>
                  </w:divBdr>
                </w:div>
              </w:divsChild>
            </w:div>
            <w:div w:id="1551503028">
              <w:marLeft w:val="0"/>
              <w:marRight w:val="0"/>
              <w:marTop w:val="0"/>
              <w:marBottom w:val="0"/>
              <w:divBdr>
                <w:top w:val="none" w:sz="0" w:space="0" w:color="auto"/>
                <w:left w:val="none" w:sz="0" w:space="0" w:color="auto"/>
                <w:bottom w:val="none" w:sz="0" w:space="0" w:color="auto"/>
                <w:right w:val="none" w:sz="0" w:space="0" w:color="auto"/>
              </w:divBdr>
              <w:divsChild>
                <w:div w:id="1348755185">
                  <w:marLeft w:val="0"/>
                  <w:marRight w:val="0"/>
                  <w:marTop w:val="0"/>
                  <w:marBottom w:val="0"/>
                  <w:divBdr>
                    <w:top w:val="none" w:sz="0" w:space="0" w:color="auto"/>
                    <w:left w:val="none" w:sz="0" w:space="0" w:color="auto"/>
                    <w:bottom w:val="none" w:sz="0" w:space="0" w:color="auto"/>
                    <w:right w:val="none" w:sz="0" w:space="0" w:color="auto"/>
                  </w:divBdr>
                </w:div>
              </w:divsChild>
            </w:div>
            <w:div w:id="585649798">
              <w:marLeft w:val="0"/>
              <w:marRight w:val="0"/>
              <w:marTop w:val="0"/>
              <w:marBottom w:val="0"/>
              <w:divBdr>
                <w:top w:val="none" w:sz="0" w:space="0" w:color="auto"/>
                <w:left w:val="none" w:sz="0" w:space="0" w:color="auto"/>
                <w:bottom w:val="none" w:sz="0" w:space="0" w:color="auto"/>
                <w:right w:val="none" w:sz="0" w:space="0" w:color="auto"/>
              </w:divBdr>
              <w:divsChild>
                <w:div w:id="4458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458">
          <w:marLeft w:val="0"/>
          <w:marRight w:val="0"/>
          <w:marTop w:val="0"/>
          <w:marBottom w:val="0"/>
          <w:divBdr>
            <w:top w:val="none" w:sz="0" w:space="0" w:color="auto"/>
            <w:left w:val="none" w:sz="0" w:space="0" w:color="auto"/>
            <w:bottom w:val="none" w:sz="0" w:space="0" w:color="auto"/>
            <w:right w:val="none" w:sz="0" w:space="0" w:color="auto"/>
          </w:divBdr>
          <w:divsChild>
            <w:div w:id="808402320">
              <w:marLeft w:val="0"/>
              <w:marRight w:val="0"/>
              <w:marTop w:val="0"/>
              <w:marBottom w:val="0"/>
              <w:divBdr>
                <w:top w:val="none" w:sz="0" w:space="0" w:color="auto"/>
                <w:left w:val="none" w:sz="0" w:space="0" w:color="auto"/>
                <w:bottom w:val="none" w:sz="0" w:space="0" w:color="auto"/>
                <w:right w:val="none" w:sz="0" w:space="0" w:color="auto"/>
              </w:divBdr>
              <w:divsChild>
                <w:div w:id="1750157061">
                  <w:marLeft w:val="0"/>
                  <w:marRight w:val="0"/>
                  <w:marTop w:val="0"/>
                  <w:marBottom w:val="0"/>
                  <w:divBdr>
                    <w:top w:val="none" w:sz="0" w:space="0" w:color="auto"/>
                    <w:left w:val="none" w:sz="0" w:space="0" w:color="auto"/>
                    <w:bottom w:val="none" w:sz="0" w:space="0" w:color="auto"/>
                    <w:right w:val="none" w:sz="0" w:space="0" w:color="auto"/>
                  </w:divBdr>
                </w:div>
              </w:divsChild>
            </w:div>
            <w:div w:id="786315005">
              <w:marLeft w:val="0"/>
              <w:marRight w:val="0"/>
              <w:marTop w:val="0"/>
              <w:marBottom w:val="0"/>
              <w:divBdr>
                <w:top w:val="none" w:sz="0" w:space="0" w:color="auto"/>
                <w:left w:val="none" w:sz="0" w:space="0" w:color="auto"/>
                <w:bottom w:val="none" w:sz="0" w:space="0" w:color="auto"/>
                <w:right w:val="none" w:sz="0" w:space="0" w:color="auto"/>
              </w:divBdr>
              <w:divsChild>
                <w:div w:id="1231424294">
                  <w:marLeft w:val="0"/>
                  <w:marRight w:val="0"/>
                  <w:marTop w:val="0"/>
                  <w:marBottom w:val="0"/>
                  <w:divBdr>
                    <w:top w:val="none" w:sz="0" w:space="0" w:color="auto"/>
                    <w:left w:val="none" w:sz="0" w:space="0" w:color="auto"/>
                    <w:bottom w:val="none" w:sz="0" w:space="0" w:color="auto"/>
                    <w:right w:val="none" w:sz="0" w:space="0" w:color="auto"/>
                  </w:divBdr>
                </w:div>
              </w:divsChild>
            </w:div>
            <w:div w:id="1296519464">
              <w:marLeft w:val="0"/>
              <w:marRight w:val="0"/>
              <w:marTop w:val="0"/>
              <w:marBottom w:val="0"/>
              <w:divBdr>
                <w:top w:val="none" w:sz="0" w:space="0" w:color="auto"/>
                <w:left w:val="none" w:sz="0" w:space="0" w:color="auto"/>
                <w:bottom w:val="none" w:sz="0" w:space="0" w:color="auto"/>
                <w:right w:val="none" w:sz="0" w:space="0" w:color="auto"/>
              </w:divBdr>
              <w:divsChild>
                <w:div w:id="812675932">
                  <w:marLeft w:val="0"/>
                  <w:marRight w:val="0"/>
                  <w:marTop w:val="0"/>
                  <w:marBottom w:val="0"/>
                  <w:divBdr>
                    <w:top w:val="none" w:sz="0" w:space="0" w:color="auto"/>
                    <w:left w:val="none" w:sz="0" w:space="0" w:color="auto"/>
                    <w:bottom w:val="none" w:sz="0" w:space="0" w:color="auto"/>
                    <w:right w:val="none" w:sz="0" w:space="0" w:color="auto"/>
                  </w:divBdr>
                </w:div>
              </w:divsChild>
            </w:div>
            <w:div w:id="587425520">
              <w:marLeft w:val="0"/>
              <w:marRight w:val="0"/>
              <w:marTop w:val="0"/>
              <w:marBottom w:val="0"/>
              <w:divBdr>
                <w:top w:val="none" w:sz="0" w:space="0" w:color="auto"/>
                <w:left w:val="none" w:sz="0" w:space="0" w:color="auto"/>
                <w:bottom w:val="none" w:sz="0" w:space="0" w:color="auto"/>
                <w:right w:val="none" w:sz="0" w:space="0" w:color="auto"/>
              </w:divBdr>
              <w:divsChild>
                <w:div w:id="264504338">
                  <w:marLeft w:val="0"/>
                  <w:marRight w:val="0"/>
                  <w:marTop w:val="0"/>
                  <w:marBottom w:val="0"/>
                  <w:divBdr>
                    <w:top w:val="none" w:sz="0" w:space="0" w:color="auto"/>
                    <w:left w:val="none" w:sz="0" w:space="0" w:color="auto"/>
                    <w:bottom w:val="none" w:sz="0" w:space="0" w:color="auto"/>
                    <w:right w:val="none" w:sz="0" w:space="0" w:color="auto"/>
                  </w:divBdr>
                </w:div>
              </w:divsChild>
            </w:div>
            <w:div w:id="682900381">
              <w:marLeft w:val="0"/>
              <w:marRight w:val="0"/>
              <w:marTop w:val="0"/>
              <w:marBottom w:val="0"/>
              <w:divBdr>
                <w:top w:val="none" w:sz="0" w:space="0" w:color="auto"/>
                <w:left w:val="none" w:sz="0" w:space="0" w:color="auto"/>
                <w:bottom w:val="none" w:sz="0" w:space="0" w:color="auto"/>
                <w:right w:val="none" w:sz="0" w:space="0" w:color="auto"/>
              </w:divBdr>
              <w:divsChild>
                <w:div w:id="518276238">
                  <w:marLeft w:val="0"/>
                  <w:marRight w:val="0"/>
                  <w:marTop w:val="0"/>
                  <w:marBottom w:val="0"/>
                  <w:divBdr>
                    <w:top w:val="none" w:sz="0" w:space="0" w:color="auto"/>
                    <w:left w:val="none" w:sz="0" w:space="0" w:color="auto"/>
                    <w:bottom w:val="none" w:sz="0" w:space="0" w:color="auto"/>
                    <w:right w:val="none" w:sz="0" w:space="0" w:color="auto"/>
                  </w:divBdr>
                </w:div>
              </w:divsChild>
            </w:div>
            <w:div w:id="180435504">
              <w:marLeft w:val="0"/>
              <w:marRight w:val="0"/>
              <w:marTop w:val="0"/>
              <w:marBottom w:val="0"/>
              <w:divBdr>
                <w:top w:val="none" w:sz="0" w:space="0" w:color="auto"/>
                <w:left w:val="none" w:sz="0" w:space="0" w:color="auto"/>
                <w:bottom w:val="none" w:sz="0" w:space="0" w:color="auto"/>
                <w:right w:val="none" w:sz="0" w:space="0" w:color="auto"/>
              </w:divBdr>
              <w:divsChild>
                <w:div w:id="114254265">
                  <w:marLeft w:val="0"/>
                  <w:marRight w:val="0"/>
                  <w:marTop w:val="0"/>
                  <w:marBottom w:val="0"/>
                  <w:divBdr>
                    <w:top w:val="none" w:sz="0" w:space="0" w:color="auto"/>
                    <w:left w:val="none" w:sz="0" w:space="0" w:color="auto"/>
                    <w:bottom w:val="none" w:sz="0" w:space="0" w:color="auto"/>
                    <w:right w:val="none" w:sz="0" w:space="0" w:color="auto"/>
                  </w:divBdr>
                </w:div>
              </w:divsChild>
            </w:div>
            <w:div w:id="714890409">
              <w:marLeft w:val="0"/>
              <w:marRight w:val="0"/>
              <w:marTop w:val="0"/>
              <w:marBottom w:val="0"/>
              <w:divBdr>
                <w:top w:val="none" w:sz="0" w:space="0" w:color="auto"/>
                <w:left w:val="none" w:sz="0" w:space="0" w:color="auto"/>
                <w:bottom w:val="none" w:sz="0" w:space="0" w:color="auto"/>
                <w:right w:val="none" w:sz="0" w:space="0" w:color="auto"/>
              </w:divBdr>
              <w:divsChild>
                <w:div w:id="1829206032">
                  <w:marLeft w:val="0"/>
                  <w:marRight w:val="0"/>
                  <w:marTop w:val="0"/>
                  <w:marBottom w:val="0"/>
                  <w:divBdr>
                    <w:top w:val="none" w:sz="0" w:space="0" w:color="auto"/>
                    <w:left w:val="none" w:sz="0" w:space="0" w:color="auto"/>
                    <w:bottom w:val="none" w:sz="0" w:space="0" w:color="auto"/>
                    <w:right w:val="none" w:sz="0" w:space="0" w:color="auto"/>
                  </w:divBdr>
                </w:div>
              </w:divsChild>
            </w:div>
            <w:div w:id="1323698037">
              <w:marLeft w:val="0"/>
              <w:marRight w:val="0"/>
              <w:marTop w:val="0"/>
              <w:marBottom w:val="0"/>
              <w:divBdr>
                <w:top w:val="none" w:sz="0" w:space="0" w:color="auto"/>
                <w:left w:val="none" w:sz="0" w:space="0" w:color="auto"/>
                <w:bottom w:val="none" w:sz="0" w:space="0" w:color="auto"/>
                <w:right w:val="none" w:sz="0" w:space="0" w:color="auto"/>
              </w:divBdr>
              <w:divsChild>
                <w:div w:id="1533151031">
                  <w:marLeft w:val="0"/>
                  <w:marRight w:val="0"/>
                  <w:marTop w:val="0"/>
                  <w:marBottom w:val="0"/>
                  <w:divBdr>
                    <w:top w:val="none" w:sz="0" w:space="0" w:color="auto"/>
                    <w:left w:val="none" w:sz="0" w:space="0" w:color="auto"/>
                    <w:bottom w:val="none" w:sz="0" w:space="0" w:color="auto"/>
                    <w:right w:val="none" w:sz="0" w:space="0" w:color="auto"/>
                  </w:divBdr>
                </w:div>
              </w:divsChild>
            </w:div>
            <w:div w:id="323823666">
              <w:marLeft w:val="0"/>
              <w:marRight w:val="0"/>
              <w:marTop w:val="0"/>
              <w:marBottom w:val="0"/>
              <w:divBdr>
                <w:top w:val="none" w:sz="0" w:space="0" w:color="auto"/>
                <w:left w:val="none" w:sz="0" w:space="0" w:color="auto"/>
                <w:bottom w:val="none" w:sz="0" w:space="0" w:color="auto"/>
                <w:right w:val="none" w:sz="0" w:space="0" w:color="auto"/>
              </w:divBdr>
              <w:divsChild>
                <w:div w:id="610169267">
                  <w:marLeft w:val="0"/>
                  <w:marRight w:val="0"/>
                  <w:marTop w:val="0"/>
                  <w:marBottom w:val="0"/>
                  <w:divBdr>
                    <w:top w:val="none" w:sz="0" w:space="0" w:color="auto"/>
                    <w:left w:val="none" w:sz="0" w:space="0" w:color="auto"/>
                    <w:bottom w:val="none" w:sz="0" w:space="0" w:color="auto"/>
                    <w:right w:val="none" w:sz="0" w:space="0" w:color="auto"/>
                  </w:divBdr>
                </w:div>
              </w:divsChild>
            </w:div>
            <w:div w:id="1252080827">
              <w:marLeft w:val="0"/>
              <w:marRight w:val="0"/>
              <w:marTop w:val="0"/>
              <w:marBottom w:val="0"/>
              <w:divBdr>
                <w:top w:val="none" w:sz="0" w:space="0" w:color="auto"/>
                <w:left w:val="none" w:sz="0" w:space="0" w:color="auto"/>
                <w:bottom w:val="none" w:sz="0" w:space="0" w:color="auto"/>
                <w:right w:val="none" w:sz="0" w:space="0" w:color="auto"/>
              </w:divBdr>
              <w:divsChild>
                <w:div w:id="443617483">
                  <w:marLeft w:val="0"/>
                  <w:marRight w:val="0"/>
                  <w:marTop w:val="0"/>
                  <w:marBottom w:val="0"/>
                  <w:divBdr>
                    <w:top w:val="none" w:sz="0" w:space="0" w:color="auto"/>
                    <w:left w:val="none" w:sz="0" w:space="0" w:color="auto"/>
                    <w:bottom w:val="none" w:sz="0" w:space="0" w:color="auto"/>
                    <w:right w:val="none" w:sz="0" w:space="0" w:color="auto"/>
                  </w:divBdr>
                </w:div>
              </w:divsChild>
            </w:div>
            <w:div w:id="442582062">
              <w:marLeft w:val="0"/>
              <w:marRight w:val="0"/>
              <w:marTop w:val="0"/>
              <w:marBottom w:val="0"/>
              <w:divBdr>
                <w:top w:val="none" w:sz="0" w:space="0" w:color="auto"/>
                <w:left w:val="none" w:sz="0" w:space="0" w:color="auto"/>
                <w:bottom w:val="none" w:sz="0" w:space="0" w:color="auto"/>
                <w:right w:val="none" w:sz="0" w:space="0" w:color="auto"/>
              </w:divBdr>
              <w:divsChild>
                <w:div w:id="1545215579">
                  <w:marLeft w:val="0"/>
                  <w:marRight w:val="0"/>
                  <w:marTop w:val="0"/>
                  <w:marBottom w:val="0"/>
                  <w:divBdr>
                    <w:top w:val="none" w:sz="0" w:space="0" w:color="auto"/>
                    <w:left w:val="none" w:sz="0" w:space="0" w:color="auto"/>
                    <w:bottom w:val="none" w:sz="0" w:space="0" w:color="auto"/>
                    <w:right w:val="none" w:sz="0" w:space="0" w:color="auto"/>
                  </w:divBdr>
                </w:div>
              </w:divsChild>
            </w:div>
            <w:div w:id="1873768215">
              <w:marLeft w:val="0"/>
              <w:marRight w:val="0"/>
              <w:marTop w:val="0"/>
              <w:marBottom w:val="0"/>
              <w:divBdr>
                <w:top w:val="none" w:sz="0" w:space="0" w:color="auto"/>
                <w:left w:val="none" w:sz="0" w:space="0" w:color="auto"/>
                <w:bottom w:val="none" w:sz="0" w:space="0" w:color="auto"/>
                <w:right w:val="none" w:sz="0" w:space="0" w:color="auto"/>
              </w:divBdr>
              <w:divsChild>
                <w:div w:id="1111323018">
                  <w:marLeft w:val="0"/>
                  <w:marRight w:val="0"/>
                  <w:marTop w:val="0"/>
                  <w:marBottom w:val="0"/>
                  <w:divBdr>
                    <w:top w:val="none" w:sz="0" w:space="0" w:color="auto"/>
                    <w:left w:val="none" w:sz="0" w:space="0" w:color="auto"/>
                    <w:bottom w:val="none" w:sz="0" w:space="0" w:color="auto"/>
                    <w:right w:val="none" w:sz="0" w:space="0" w:color="auto"/>
                  </w:divBdr>
                </w:div>
              </w:divsChild>
            </w:div>
            <w:div w:id="1218710716">
              <w:marLeft w:val="0"/>
              <w:marRight w:val="0"/>
              <w:marTop w:val="0"/>
              <w:marBottom w:val="0"/>
              <w:divBdr>
                <w:top w:val="none" w:sz="0" w:space="0" w:color="auto"/>
                <w:left w:val="none" w:sz="0" w:space="0" w:color="auto"/>
                <w:bottom w:val="none" w:sz="0" w:space="0" w:color="auto"/>
                <w:right w:val="none" w:sz="0" w:space="0" w:color="auto"/>
              </w:divBdr>
              <w:divsChild>
                <w:div w:id="1601377824">
                  <w:marLeft w:val="0"/>
                  <w:marRight w:val="0"/>
                  <w:marTop w:val="0"/>
                  <w:marBottom w:val="0"/>
                  <w:divBdr>
                    <w:top w:val="none" w:sz="0" w:space="0" w:color="auto"/>
                    <w:left w:val="none" w:sz="0" w:space="0" w:color="auto"/>
                    <w:bottom w:val="none" w:sz="0" w:space="0" w:color="auto"/>
                    <w:right w:val="none" w:sz="0" w:space="0" w:color="auto"/>
                  </w:divBdr>
                </w:div>
              </w:divsChild>
            </w:div>
            <w:div w:id="912930988">
              <w:marLeft w:val="0"/>
              <w:marRight w:val="0"/>
              <w:marTop w:val="0"/>
              <w:marBottom w:val="0"/>
              <w:divBdr>
                <w:top w:val="none" w:sz="0" w:space="0" w:color="auto"/>
                <w:left w:val="none" w:sz="0" w:space="0" w:color="auto"/>
                <w:bottom w:val="none" w:sz="0" w:space="0" w:color="auto"/>
                <w:right w:val="none" w:sz="0" w:space="0" w:color="auto"/>
              </w:divBdr>
              <w:divsChild>
                <w:div w:id="124548659">
                  <w:marLeft w:val="0"/>
                  <w:marRight w:val="0"/>
                  <w:marTop w:val="0"/>
                  <w:marBottom w:val="0"/>
                  <w:divBdr>
                    <w:top w:val="none" w:sz="0" w:space="0" w:color="auto"/>
                    <w:left w:val="none" w:sz="0" w:space="0" w:color="auto"/>
                    <w:bottom w:val="none" w:sz="0" w:space="0" w:color="auto"/>
                    <w:right w:val="none" w:sz="0" w:space="0" w:color="auto"/>
                  </w:divBdr>
                </w:div>
              </w:divsChild>
            </w:div>
            <w:div w:id="621226990">
              <w:marLeft w:val="0"/>
              <w:marRight w:val="0"/>
              <w:marTop w:val="0"/>
              <w:marBottom w:val="0"/>
              <w:divBdr>
                <w:top w:val="none" w:sz="0" w:space="0" w:color="auto"/>
                <w:left w:val="none" w:sz="0" w:space="0" w:color="auto"/>
                <w:bottom w:val="none" w:sz="0" w:space="0" w:color="auto"/>
                <w:right w:val="none" w:sz="0" w:space="0" w:color="auto"/>
              </w:divBdr>
              <w:divsChild>
                <w:div w:id="675958493">
                  <w:marLeft w:val="0"/>
                  <w:marRight w:val="0"/>
                  <w:marTop w:val="0"/>
                  <w:marBottom w:val="0"/>
                  <w:divBdr>
                    <w:top w:val="none" w:sz="0" w:space="0" w:color="auto"/>
                    <w:left w:val="none" w:sz="0" w:space="0" w:color="auto"/>
                    <w:bottom w:val="none" w:sz="0" w:space="0" w:color="auto"/>
                    <w:right w:val="none" w:sz="0" w:space="0" w:color="auto"/>
                  </w:divBdr>
                </w:div>
              </w:divsChild>
            </w:div>
            <w:div w:id="384256765">
              <w:marLeft w:val="0"/>
              <w:marRight w:val="0"/>
              <w:marTop w:val="0"/>
              <w:marBottom w:val="0"/>
              <w:divBdr>
                <w:top w:val="none" w:sz="0" w:space="0" w:color="auto"/>
                <w:left w:val="none" w:sz="0" w:space="0" w:color="auto"/>
                <w:bottom w:val="none" w:sz="0" w:space="0" w:color="auto"/>
                <w:right w:val="none" w:sz="0" w:space="0" w:color="auto"/>
              </w:divBdr>
              <w:divsChild>
                <w:div w:id="781460500">
                  <w:marLeft w:val="0"/>
                  <w:marRight w:val="0"/>
                  <w:marTop w:val="0"/>
                  <w:marBottom w:val="0"/>
                  <w:divBdr>
                    <w:top w:val="none" w:sz="0" w:space="0" w:color="auto"/>
                    <w:left w:val="none" w:sz="0" w:space="0" w:color="auto"/>
                    <w:bottom w:val="none" w:sz="0" w:space="0" w:color="auto"/>
                    <w:right w:val="none" w:sz="0" w:space="0" w:color="auto"/>
                  </w:divBdr>
                </w:div>
              </w:divsChild>
            </w:div>
            <w:div w:id="2009482074">
              <w:marLeft w:val="0"/>
              <w:marRight w:val="0"/>
              <w:marTop w:val="0"/>
              <w:marBottom w:val="0"/>
              <w:divBdr>
                <w:top w:val="none" w:sz="0" w:space="0" w:color="auto"/>
                <w:left w:val="none" w:sz="0" w:space="0" w:color="auto"/>
                <w:bottom w:val="none" w:sz="0" w:space="0" w:color="auto"/>
                <w:right w:val="none" w:sz="0" w:space="0" w:color="auto"/>
              </w:divBdr>
              <w:divsChild>
                <w:div w:id="2099329465">
                  <w:marLeft w:val="0"/>
                  <w:marRight w:val="0"/>
                  <w:marTop w:val="0"/>
                  <w:marBottom w:val="0"/>
                  <w:divBdr>
                    <w:top w:val="none" w:sz="0" w:space="0" w:color="auto"/>
                    <w:left w:val="none" w:sz="0" w:space="0" w:color="auto"/>
                    <w:bottom w:val="none" w:sz="0" w:space="0" w:color="auto"/>
                    <w:right w:val="none" w:sz="0" w:space="0" w:color="auto"/>
                  </w:divBdr>
                </w:div>
              </w:divsChild>
            </w:div>
            <w:div w:id="117652264">
              <w:marLeft w:val="0"/>
              <w:marRight w:val="0"/>
              <w:marTop w:val="0"/>
              <w:marBottom w:val="0"/>
              <w:divBdr>
                <w:top w:val="none" w:sz="0" w:space="0" w:color="auto"/>
                <w:left w:val="none" w:sz="0" w:space="0" w:color="auto"/>
                <w:bottom w:val="none" w:sz="0" w:space="0" w:color="auto"/>
                <w:right w:val="none" w:sz="0" w:space="0" w:color="auto"/>
              </w:divBdr>
              <w:divsChild>
                <w:div w:id="1682127302">
                  <w:marLeft w:val="0"/>
                  <w:marRight w:val="0"/>
                  <w:marTop w:val="0"/>
                  <w:marBottom w:val="0"/>
                  <w:divBdr>
                    <w:top w:val="none" w:sz="0" w:space="0" w:color="auto"/>
                    <w:left w:val="none" w:sz="0" w:space="0" w:color="auto"/>
                    <w:bottom w:val="none" w:sz="0" w:space="0" w:color="auto"/>
                    <w:right w:val="none" w:sz="0" w:space="0" w:color="auto"/>
                  </w:divBdr>
                </w:div>
              </w:divsChild>
            </w:div>
            <w:div w:id="646475648">
              <w:marLeft w:val="0"/>
              <w:marRight w:val="0"/>
              <w:marTop w:val="0"/>
              <w:marBottom w:val="0"/>
              <w:divBdr>
                <w:top w:val="none" w:sz="0" w:space="0" w:color="auto"/>
                <w:left w:val="none" w:sz="0" w:space="0" w:color="auto"/>
                <w:bottom w:val="none" w:sz="0" w:space="0" w:color="auto"/>
                <w:right w:val="none" w:sz="0" w:space="0" w:color="auto"/>
              </w:divBdr>
              <w:divsChild>
                <w:div w:id="2047949165">
                  <w:marLeft w:val="0"/>
                  <w:marRight w:val="0"/>
                  <w:marTop w:val="0"/>
                  <w:marBottom w:val="0"/>
                  <w:divBdr>
                    <w:top w:val="none" w:sz="0" w:space="0" w:color="auto"/>
                    <w:left w:val="none" w:sz="0" w:space="0" w:color="auto"/>
                    <w:bottom w:val="none" w:sz="0" w:space="0" w:color="auto"/>
                    <w:right w:val="none" w:sz="0" w:space="0" w:color="auto"/>
                  </w:divBdr>
                </w:div>
              </w:divsChild>
            </w:div>
            <w:div w:id="1522935049">
              <w:marLeft w:val="0"/>
              <w:marRight w:val="0"/>
              <w:marTop w:val="0"/>
              <w:marBottom w:val="0"/>
              <w:divBdr>
                <w:top w:val="none" w:sz="0" w:space="0" w:color="auto"/>
                <w:left w:val="none" w:sz="0" w:space="0" w:color="auto"/>
                <w:bottom w:val="none" w:sz="0" w:space="0" w:color="auto"/>
                <w:right w:val="none" w:sz="0" w:space="0" w:color="auto"/>
              </w:divBdr>
              <w:divsChild>
                <w:div w:id="396172686">
                  <w:marLeft w:val="0"/>
                  <w:marRight w:val="0"/>
                  <w:marTop w:val="0"/>
                  <w:marBottom w:val="0"/>
                  <w:divBdr>
                    <w:top w:val="none" w:sz="0" w:space="0" w:color="auto"/>
                    <w:left w:val="none" w:sz="0" w:space="0" w:color="auto"/>
                    <w:bottom w:val="none" w:sz="0" w:space="0" w:color="auto"/>
                    <w:right w:val="none" w:sz="0" w:space="0" w:color="auto"/>
                  </w:divBdr>
                </w:div>
              </w:divsChild>
            </w:div>
            <w:div w:id="1170562963">
              <w:marLeft w:val="0"/>
              <w:marRight w:val="0"/>
              <w:marTop w:val="0"/>
              <w:marBottom w:val="0"/>
              <w:divBdr>
                <w:top w:val="none" w:sz="0" w:space="0" w:color="auto"/>
                <w:left w:val="none" w:sz="0" w:space="0" w:color="auto"/>
                <w:bottom w:val="none" w:sz="0" w:space="0" w:color="auto"/>
                <w:right w:val="none" w:sz="0" w:space="0" w:color="auto"/>
              </w:divBdr>
              <w:divsChild>
                <w:div w:id="1460150720">
                  <w:marLeft w:val="0"/>
                  <w:marRight w:val="0"/>
                  <w:marTop w:val="0"/>
                  <w:marBottom w:val="0"/>
                  <w:divBdr>
                    <w:top w:val="none" w:sz="0" w:space="0" w:color="auto"/>
                    <w:left w:val="none" w:sz="0" w:space="0" w:color="auto"/>
                    <w:bottom w:val="none" w:sz="0" w:space="0" w:color="auto"/>
                    <w:right w:val="none" w:sz="0" w:space="0" w:color="auto"/>
                  </w:divBdr>
                </w:div>
              </w:divsChild>
            </w:div>
            <w:div w:id="2046363402">
              <w:marLeft w:val="0"/>
              <w:marRight w:val="0"/>
              <w:marTop w:val="0"/>
              <w:marBottom w:val="0"/>
              <w:divBdr>
                <w:top w:val="none" w:sz="0" w:space="0" w:color="auto"/>
                <w:left w:val="none" w:sz="0" w:space="0" w:color="auto"/>
                <w:bottom w:val="none" w:sz="0" w:space="0" w:color="auto"/>
                <w:right w:val="none" w:sz="0" w:space="0" w:color="auto"/>
              </w:divBdr>
              <w:divsChild>
                <w:div w:id="784933930">
                  <w:marLeft w:val="0"/>
                  <w:marRight w:val="0"/>
                  <w:marTop w:val="0"/>
                  <w:marBottom w:val="0"/>
                  <w:divBdr>
                    <w:top w:val="none" w:sz="0" w:space="0" w:color="auto"/>
                    <w:left w:val="none" w:sz="0" w:space="0" w:color="auto"/>
                    <w:bottom w:val="none" w:sz="0" w:space="0" w:color="auto"/>
                    <w:right w:val="none" w:sz="0" w:space="0" w:color="auto"/>
                  </w:divBdr>
                </w:div>
              </w:divsChild>
            </w:div>
            <w:div w:id="1123622135">
              <w:marLeft w:val="0"/>
              <w:marRight w:val="0"/>
              <w:marTop w:val="0"/>
              <w:marBottom w:val="0"/>
              <w:divBdr>
                <w:top w:val="none" w:sz="0" w:space="0" w:color="auto"/>
                <w:left w:val="none" w:sz="0" w:space="0" w:color="auto"/>
                <w:bottom w:val="none" w:sz="0" w:space="0" w:color="auto"/>
                <w:right w:val="none" w:sz="0" w:space="0" w:color="auto"/>
              </w:divBdr>
              <w:divsChild>
                <w:div w:id="110905384">
                  <w:marLeft w:val="0"/>
                  <w:marRight w:val="0"/>
                  <w:marTop w:val="0"/>
                  <w:marBottom w:val="0"/>
                  <w:divBdr>
                    <w:top w:val="none" w:sz="0" w:space="0" w:color="auto"/>
                    <w:left w:val="none" w:sz="0" w:space="0" w:color="auto"/>
                    <w:bottom w:val="none" w:sz="0" w:space="0" w:color="auto"/>
                    <w:right w:val="none" w:sz="0" w:space="0" w:color="auto"/>
                  </w:divBdr>
                </w:div>
              </w:divsChild>
            </w:div>
            <w:div w:id="1319462088">
              <w:marLeft w:val="0"/>
              <w:marRight w:val="0"/>
              <w:marTop w:val="0"/>
              <w:marBottom w:val="0"/>
              <w:divBdr>
                <w:top w:val="none" w:sz="0" w:space="0" w:color="auto"/>
                <w:left w:val="none" w:sz="0" w:space="0" w:color="auto"/>
                <w:bottom w:val="none" w:sz="0" w:space="0" w:color="auto"/>
                <w:right w:val="none" w:sz="0" w:space="0" w:color="auto"/>
              </w:divBdr>
              <w:divsChild>
                <w:div w:id="1198927634">
                  <w:marLeft w:val="0"/>
                  <w:marRight w:val="0"/>
                  <w:marTop w:val="0"/>
                  <w:marBottom w:val="0"/>
                  <w:divBdr>
                    <w:top w:val="none" w:sz="0" w:space="0" w:color="auto"/>
                    <w:left w:val="none" w:sz="0" w:space="0" w:color="auto"/>
                    <w:bottom w:val="none" w:sz="0" w:space="0" w:color="auto"/>
                    <w:right w:val="none" w:sz="0" w:space="0" w:color="auto"/>
                  </w:divBdr>
                </w:div>
              </w:divsChild>
            </w:div>
            <w:div w:id="847251293">
              <w:marLeft w:val="0"/>
              <w:marRight w:val="0"/>
              <w:marTop w:val="0"/>
              <w:marBottom w:val="0"/>
              <w:divBdr>
                <w:top w:val="none" w:sz="0" w:space="0" w:color="auto"/>
                <w:left w:val="none" w:sz="0" w:space="0" w:color="auto"/>
                <w:bottom w:val="none" w:sz="0" w:space="0" w:color="auto"/>
                <w:right w:val="none" w:sz="0" w:space="0" w:color="auto"/>
              </w:divBdr>
              <w:divsChild>
                <w:div w:id="1730423292">
                  <w:marLeft w:val="0"/>
                  <w:marRight w:val="0"/>
                  <w:marTop w:val="0"/>
                  <w:marBottom w:val="0"/>
                  <w:divBdr>
                    <w:top w:val="none" w:sz="0" w:space="0" w:color="auto"/>
                    <w:left w:val="none" w:sz="0" w:space="0" w:color="auto"/>
                    <w:bottom w:val="none" w:sz="0" w:space="0" w:color="auto"/>
                    <w:right w:val="none" w:sz="0" w:space="0" w:color="auto"/>
                  </w:divBdr>
                </w:div>
              </w:divsChild>
            </w:div>
            <w:div w:id="1962303618">
              <w:marLeft w:val="0"/>
              <w:marRight w:val="0"/>
              <w:marTop w:val="0"/>
              <w:marBottom w:val="0"/>
              <w:divBdr>
                <w:top w:val="none" w:sz="0" w:space="0" w:color="auto"/>
                <w:left w:val="none" w:sz="0" w:space="0" w:color="auto"/>
                <w:bottom w:val="none" w:sz="0" w:space="0" w:color="auto"/>
                <w:right w:val="none" w:sz="0" w:space="0" w:color="auto"/>
              </w:divBdr>
              <w:divsChild>
                <w:div w:id="143013861">
                  <w:marLeft w:val="0"/>
                  <w:marRight w:val="0"/>
                  <w:marTop w:val="0"/>
                  <w:marBottom w:val="0"/>
                  <w:divBdr>
                    <w:top w:val="none" w:sz="0" w:space="0" w:color="auto"/>
                    <w:left w:val="none" w:sz="0" w:space="0" w:color="auto"/>
                    <w:bottom w:val="none" w:sz="0" w:space="0" w:color="auto"/>
                    <w:right w:val="none" w:sz="0" w:space="0" w:color="auto"/>
                  </w:divBdr>
                </w:div>
              </w:divsChild>
            </w:div>
            <w:div w:id="1463570418">
              <w:marLeft w:val="0"/>
              <w:marRight w:val="0"/>
              <w:marTop w:val="0"/>
              <w:marBottom w:val="0"/>
              <w:divBdr>
                <w:top w:val="none" w:sz="0" w:space="0" w:color="auto"/>
                <w:left w:val="none" w:sz="0" w:space="0" w:color="auto"/>
                <w:bottom w:val="none" w:sz="0" w:space="0" w:color="auto"/>
                <w:right w:val="none" w:sz="0" w:space="0" w:color="auto"/>
              </w:divBdr>
              <w:divsChild>
                <w:div w:id="826476740">
                  <w:marLeft w:val="0"/>
                  <w:marRight w:val="0"/>
                  <w:marTop w:val="0"/>
                  <w:marBottom w:val="0"/>
                  <w:divBdr>
                    <w:top w:val="none" w:sz="0" w:space="0" w:color="auto"/>
                    <w:left w:val="none" w:sz="0" w:space="0" w:color="auto"/>
                    <w:bottom w:val="none" w:sz="0" w:space="0" w:color="auto"/>
                    <w:right w:val="none" w:sz="0" w:space="0" w:color="auto"/>
                  </w:divBdr>
                </w:div>
              </w:divsChild>
            </w:div>
            <w:div w:id="639460769">
              <w:marLeft w:val="0"/>
              <w:marRight w:val="0"/>
              <w:marTop w:val="0"/>
              <w:marBottom w:val="0"/>
              <w:divBdr>
                <w:top w:val="none" w:sz="0" w:space="0" w:color="auto"/>
                <w:left w:val="none" w:sz="0" w:space="0" w:color="auto"/>
                <w:bottom w:val="none" w:sz="0" w:space="0" w:color="auto"/>
                <w:right w:val="none" w:sz="0" w:space="0" w:color="auto"/>
              </w:divBdr>
              <w:divsChild>
                <w:div w:id="64298737">
                  <w:marLeft w:val="0"/>
                  <w:marRight w:val="0"/>
                  <w:marTop w:val="0"/>
                  <w:marBottom w:val="0"/>
                  <w:divBdr>
                    <w:top w:val="none" w:sz="0" w:space="0" w:color="auto"/>
                    <w:left w:val="none" w:sz="0" w:space="0" w:color="auto"/>
                    <w:bottom w:val="none" w:sz="0" w:space="0" w:color="auto"/>
                    <w:right w:val="none" w:sz="0" w:space="0" w:color="auto"/>
                  </w:divBdr>
                </w:div>
              </w:divsChild>
            </w:div>
            <w:div w:id="195042658">
              <w:marLeft w:val="0"/>
              <w:marRight w:val="0"/>
              <w:marTop w:val="0"/>
              <w:marBottom w:val="0"/>
              <w:divBdr>
                <w:top w:val="none" w:sz="0" w:space="0" w:color="auto"/>
                <w:left w:val="none" w:sz="0" w:space="0" w:color="auto"/>
                <w:bottom w:val="none" w:sz="0" w:space="0" w:color="auto"/>
                <w:right w:val="none" w:sz="0" w:space="0" w:color="auto"/>
              </w:divBdr>
              <w:divsChild>
                <w:div w:id="93281784">
                  <w:marLeft w:val="0"/>
                  <w:marRight w:val="0"/>
                  <w:marTop w:val="0"/>
                  <w:marBottom w:val="0"/>
                  <w:divBdr>
                    <w:top w:val="none" w:sz="0" w:space="0" w:color="auto"/>
                    <w:left w:val="none" w:sz="0" w:space="0" w:color="auto"/>
                    <w:bottom w:val="none" w:sz="0" w:space="0" w:color="auto"/>
                    <w:right w:val="none" w:sz="0" w:space="0" w:color="auto"/>
                  </w:divBdr>
                </w:div>
              </w:divsChild>
            </w:div>
            <w:div w:id="1720864299">
              <w:marLeft w:val="0"/>
              <w:marRight w:val="0"/>
              <w:marTop w:val="0"/>
              <w:marBottom w:val="0"/>
              <w:divBdr>
                <w:top w:val="none" w:sz="0" w:space="0" w:color="auto"/>
                <w:left w:val="none" w:sz="0" w:space="0" w:color="auto"/>
                <w:bottom w:val="none" w:sz="0" w:space="0" w:color="auto"/>
                <w:right w:val="none" w:sz="0" w:space="0" w:color="auto"/>
              </w:divBdr>
              <w:divsChild>
                <w:div w:id="1220434703">
                  <w:marLeft w:val="0"/>
                  <w:marRight w:val="0"/>
                  <w:marTop w:val="0"/>
                  <w:marBottom w:val="0"/>
                  <w:divBdr>
                    <w:top w:val="none" w:sz="0" w:space="0" w:color="auto"/>
                    <w:left w:val="none" w:sz="0" w:space="0" w:color="auto"/>
                    <w:bottom w:val="none" w:sz="0" w:space="0" w:color="auto"/>
                    <w:right w:val="none" w:sz="0" w:space="0" w:color="auto"/>
                  </w:divBdr>
                </w:div>
              </w:divsChild>
            </w:div>
            <w:div w:id="1571503325">
              <w:marLeft w:val="0"/>
              <w:marRight w:val="0"/>
              <w:marTop w:val="0"/>
              <w:marBottom w:val="0"/>
              <w:divBdr>
                <w:top w:val="none" w:sz="0" w:space="0" w:color="auto"/>
                <w:left w:val="none" w:sz="0" w:space="0" w:color="auto"/>
                <w:bottom w:val="none" w:sz="0" w:space="0" w:color="auto"/>
                <w:right w:val="none" w:sz="0" w:space="0" w:color="auto"/>
              </w:divBdr>
              <w:divsChild>
                <w:div w:id="1524368874">
                  <w:marLeft w:val="0"/>
                  <w:marRight w:val="0"/>
                  <w:marTop w:val="0"/>
                  <w:marBottom w:val="0"/>
                  <w:divBdr>
                    <w:top w:val="none" w:sz="0" w:space="0" w:color="auto"/>
                    <w:left w:val="none" w:sz="0" w:space="0" w:color="auto"/>
                    <w:bottom w:val="none" w:sz="0" w:space="0" w:color="auto"/>
                    <w:right w:val="none" w:sz="0" w:space="0" w:color="auto"/>
                  </w:divBdr>
                </w:div>
              </w:divsChild>
            </w:div>
            <w:div w:id="1666200873">
              <w:marLeft w:val="0"/>
              <w:marRight w:val="0"/>
              <w:marTop w:val="0"/>
              <w:marBottom w:val="0"/>
              <w:divBdr>
                <w:top w:val="none" w:sz="0" w:space="0" w:color="auto"/>
                <w:left w:val="none" w:sz="0" w:space="0" w:color="auto"/>
                <w:bottom w:val="none" w:sz="0" w:space="0" w:color="auto"/>
                <w:right w:val="none" w:sz="0" w:space="0" w:color="auto"/>
              </w:divBdr>
              <w:divsChild>
                <w:div w:id="353769406">
                  <w:marLeft w:val="0"/>
                  <w:marRight w:val="0"/>
                  <w:marTop w:val="0"/>
                  <w:marBottom w:val="0"/>
                  <w:divBdr>
                    <w:top w:val="none" w:sz="0" w:space="0" w:color="auto"/>
                    <w:left w:val="none" w:sz="0" w:space="0" w:color="auto"/>
                    <w:bottom w:val="none" w:sz="0" w:space="0" w:color="auto"/>
                    <w:right w:val="none" w:sz="0" w:space="0" w:color="auto"/>
                  </w:divBdr>
                </w:div>
              </w:divsChild>
            </w:div>
            <w:div w:id="1370296311">
              <w:marLeft w:val="0"/>
              <w:marRight w:val="0"/>
              <w:marTop w:val="0"/>
              <w:marBottom w:val="0"/>
              <w:divBdr>
                <w:top w:val="none" w:sz="0" w:space="0" w:color="auto"/>
                <w:left w:val="none" w:sz="0" w:space="0" w:color="auto"/>
                <w:bottom w:val="none" w:sz="0" w:space="0" w:color="auto"/>
                <w:right w:val="none" w:sz="0" w:space="0" w:color="auto"/>
              </w:divBdr>
              <w:divsChild>
                <w:div w:id="1920674594">
                  <w:marLeft w:val="0"/>
                  <w:marRight w:val="0"/>
                  <w:marTop w:val="0"/>
                  <w:marBottom w:val="0"/>
                  <w:divBdr>
                    <w:top w:val="none" w:sz="0" w:space="0" w:color="auto"/>
                    <w:left w:val="none" w:sz="0" w:space="0" w:color="auto"/>
                    <w:bottom w:val="none" w:sz="0" w:space="0" w:color="auto"/>
                    <w:right w:val="none" w:sz="0" w:space="0" w:color="auto"/>
                  </w:divBdr>
                </w:div>
              </w:divsChild>
            </w:div>
            <w:div w:id="1283918100">
              <w:marLeft w:val="0"/>
              <w:marRight w:val="0"/>
              <w:marTop w:val="0"/>
              <w:marBottom w:val="0"/>
              <w:divBdr>
                <w:top w:val="none" w:sz="0" w:space="0" w:color="auto"/>
                <w:left w:val="none" w:sz="0" w:space="0" w:color="auto"/>
                <w:bottom w:val="none" w:sz="0" w:space="0" w:color="auto"/>
                <w:right w:val="none" w:sz="0" w:space="0" w:color="auto"/>
              </w:divBdr>
              <w:divsChild>
                <w:div w:id="2079091922">
                  <w:marLeft w:val="0"/>
                  <w:marRight w:val="0"/>
                  <w:marTop w:val="0"/>
                  <w:marBottom w:val="0"/>
                  <w:divBdr>
                    <w:top w:val="none" w:sz="0" w:space="0" w:color="auto"/>
                    <w:left w:val="none" w:sz="0" w:space="0" w:color="auto"/>
                    <w:bottom w:val="none" w:sz="0" w:space="0" w:color="auto"/>
                    <w:right w:val="none" w:sz="0" w:space="0" w:color="auto"/>
                  </w:divBdr>
                </w:div>
              </w:divsChild>
            </w:div>
            <w:div w:id="1700932352">
              <w:marLeft w:val="0"/>
              <w:marRight w:val="0"/>
              <w:marTop w:val="0"/>
              <w:marBottom w:val="0"/>
              <w:divBdr>
                <w:top w:val="none" w:sz="0" w:space="0" w:color="auto"/>
                <w:left w:val="none" w:sz="0" w:space="0" w:color="auto"/>
                <w:bottom w:val="none" w:sz="0" w:space="0" w:color="auto"/>
                <w:right w:val="none" w:sz="0" w:space="0" w:color="auto"/>
              </w:divBdr>
              <w:divsChild>
                <w:div w:id="1467624640">
                  <w:marLeft w:val="0"/>
                  <w:marRight w:val="0"/>
                  <w:marTop w:val="0"/>
                  <w:marBottom w:val="0"/>
                  <w:divBdr>
                    <w:top w:val="none" w:sz="0" w:space="0" w:color="auto"/>
                    <w:left w:val="none" w:sz="0" w:space="0" w:color="auto"/>
                    <w:bottom w:val="none" w:sz="0" w:space="0" w:color="auto"/>
                    <w:right w:val="none" w:sz="0" w:space="0" w:color="auto"/>
                  </w:divBdr>
                </w:div>
              </w:divsChild>
            </w:div>
            <w:div w:id="1809862923">
              <w:marLeft w:val="0"/>
              <w:marRight w:val="0"/>
              <w:marTop w:val="0"/>
              <w:marBottom w:val="0"/>
              <w:divBdr>
                <w:top w:val="none" w:sz="0" w:space="0" w:color="auto"/>
                <w:left w:val="none" w:sz="0" w:space="0" w:color="auto"/>
                <w:bottom w:val="none" w:sz="0" w:space="0" w:color="auto"/>
                <w:right w:val="none" w:sz="0" w:space="0" w:color="auto"/>
              </w:divBdr>
              <w:divsChild>
                <w:div w:id="874805950">
                  <w:marLeft w:val="0"/>
                  <w:marRight w:val="0"/>
                  <w:marTop w:val="0"/>
                  <w:marBottom w:val="0"/>
                  <w:divBdr>
                    <w:top w:val="none" w:sz="0" w:space="0" w:color="auto"/>
                    <w:left w:val="none" w:sz="0" w:space="0" w:color="auto"/>
                    <w:bottom w:val="none" w:sz="0" w:space="0" w:color="auto"/>
                    <w:right w:val="none" w:sz="0" w:space="0" w:color="auto"/>
                  </w:divBdr>
                </w:div>
              </w:divsChild>
            </w:div>
            <w:div w:id="1486967196">
              <w:marLeft w:val="0"/>
              <w:marRight w:val="0"/>
              <w:marTop w:val="0"/>
              <w:marBottom w:val="0"/>
              <w:divBdr>
                <w:top w:val="none" w:sz="0" w:space="0" w:color="auto"/>
                <w:left w:val="none" w:sz="0" w:space="0" w:color="auto"/>
                <w:bottom w:val="none" w:sz="0" w:space="0" w:color="auto"/>
                <w:right w:val="none" w:sz="0" w:space="0" w:color="auto"/>
              </w:divBdr>
              <w:divsChild>
                <w:div w:id="390663862">
                  <w:marLeft w:val="0"/>
                  <w:marRight w:val="0"/>
                  <w:marTop w:val="0"/>
                  <w:marBottom w:val="0"/>
                  <w:divBdr>
                    <w:top w:val="none" w:sz="0" w:space="0" w:color="auto"/>
                    <w:left w:val="none" w:sz="0" w:space="0" w:color="auto"/>
                    <w:bottom w:val="none" w:sz="0" w:space="0" w:color="auto"/>
                    <w:right w:val="none" w:sz="0" w:space="0" w:color="auto"/>
                  </w:divBdr>
                </w:div>
              </w:divsChild>
            </w:div>
            <w:div w:id="504320563">
              <w:marLeft w:val="0"/>
              <w:marRight w:val="0"/>
              <w:marTop w:val="0"/>
              <w:marBottom w:val="0"/>
              <w:divBdr>
                <w:top w:val="none" w:sz="0" w:space="0" w:color="auto"/>
                <w:left w:val="none" w:sz="0" w:space="0" w:color="auto"/>
                <w:bottom w:val="none" w:sz="0" w:space="0" w:color="auto"/>
                <w:right w:val="none" w:sz="0" w:space="0" w:color="auto"/>
              </w:divBdr>
              <w:divsChild>
                <w:div w:id="19765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920">
          <w:marLeft w:val="0"/>
          <w:marRight w:val="0"/>
          <w:marTop w:val="0"/>
          <w:marBottom w:val="0"/>
          <w:divBdr>
            <w:top w:val="none" w:sz="0" w:space="0" w:color="auto"/>
            <w:left w:val="none" w:sz="0" w:space="0" w:color="auto"/>
            <w:bottom w:val="none" w:sz="0" w:space="0" w:color="auto"/>
            <w:right w:val="none" w:sz="0" w:space="0" w:color="auto"/>
          </w:divBdr>
          <w:divsChild>
            <w:div w:id="223563057">
              <w:marLeft w:val="0"/>
              <w:marRight w:val="0"/>
              <w:marTop w:val="0"/>
              <w:marBottom w:val="0"/>
              <w:divBdr>
                <w:top w:val="none" w:sz="0" w:space="0" w:color="auto"/>
                <w:left w:val="none" w:sz="0" w:space="0" w:color="auto"/>
                <w:bottom w:val="none" w:sz="0" w:space="0" w:color="auto"/>
                <w:right w:val="none" w:sz="0" w:space="0" w:color="auto"/>
              </w:divBdr>
              <w:divsChild>
                <w:div w:id="980420756">
                  <w:marLeft w:val="0"/>
                  <w:marRight w:val="0"/>
                  <w:marTop w:val="0"/>
                  <w:marBottom w:val="0"/>
                  <w:divBdr>
                    <w:top w:val="none" w:sz="0" w:space="0" w:color="auto"/>
                    <w:left w:val="none" w:sz="0" w:space="0" w:color="auto"/>
                    <w:bottom w:val="none" w:sz="0" w:space="0" w:color="auto"/>
                    <w:right w:val="none" w:sz="0" w:space="0" w:color="auto"/>
                  </w:divBdr>
                </w:div>
              </w:divsChild>
            </w:div>
            <w:div w:id="1829513553">
              <w:marLeft w:val="0"/>
              <w:marRight w:val="0"/>
              <w:marTop w:val="0"/>
              <w:marBottom w:val="0"/>
              <w:divBdr>
                <w:top w:val="none" w:sz="0" w:space="0" w:color="auto"/>
                <w:left w:val="none" w:sz="0" w:space="0" w:color="auto"/>
                <w:bottom w:val="none" w:sz="0" w:space="0" w:color="auto"/>
                <w:right w:val="none" w:sz="0" w:space="0" w:color="auto"/>
              </w:divBdr>
              <w:divsChild>
                <w:div w:id="1619754012">
                  <w:marLeft w:val="0"/>
                  <w:marRight w:val="0"/>
                  <w:marTop w:val="0"/>
                  <w:marBottom w:val="0"/>
                  <w:divBdr>
                    <w:top w:val="none" w:sz="0" w:space="0" w:color="auto"/>
                    <w:left w:val="none" w:sz="0" w:space="0" w:color="auto"/>
                    <w:bottom w:val="none" w:sz="0" w:space="0" w:color="auto"/>
                    <w:right w:val="none" w:sz="0" w:space="0" w:color="auto"/>
                  </w:divBdr>
                </w:div>
              </w:divsChild>
            </w:div>
            <w:div w:id="1880704324">
              <w:marLeft w:val="0"/>
              <w:marRight w:val="0"/>
              <w:marTop w:val="0"/>
              <w:marBottom w:val="0"/>
              <w:divBdr>
                <w:top w:val="none" w:sz="0" w:space="0" w:color="auto"/>
                <w:left w:val="none" w:sz="0" w:space="0" w:color="auto"/>
                <w:bottom w:val="none" w:sz="0" w:space="0" w:color="auto"/>
                <w:right w:val="none" w:sz="0" w:space="0" w:color="auto"/>
              </w:divBdr>
              <w:divsChild>
                <w:div w:id="255291039">
                  <w:marLeft w:val="0"/>
                  <w:marRight w:val="0"/>
                  <w:marTop w:val="0"/>
                  <w:marBottom w:val="0"/>
                  <w:divBdr>
                    <w:top w:val="none" w:sz="0" w:space="0" w:color="auto"/>
                    <w:left w:val="none" w:sz="0" w:space="0" w:color="auto"/>
                    <w:bottom w:val="none" w:sz="0" w:space="0" w:color="auto"/>
                    <w:right w:val="none" w:sz="0" w:space="0" w:color="auto"/>
                  </w:divBdr>
                </w:div>
              </w:divsChild>
            </w:div>
            <w:div w:id="1336498050">
              <w:marLeft w:val="0"/>
              <w:marRight w:val="0"/>
              <w:marTop w:val="0"/>
              <w:marBottom w:val="0"/>
              <w:divBdr>
                <w:top w:val="none" w:sz="0" w:space="0" w:color="auto"/>
                <w:left w:val="none" w:sz="0" w:space="0" w:color="auto"/>
                <w:bottom w:val="none" w:sz="0" w:space="0" w:color="auto"/>
                <w:right w:val="none" w:sz="0" w:space="0" w:color="auto"/>
              </w:divBdr>
              <w:divsChild>
                <w:div w:id="1428816948">
                  <w:marLeft w:val="0"/>
                  <w:marRight w:val="0"/>
                  <w:marTop w:val="0"/>
                  <w:marBottom w:val="0"/>
                  <w:divBdr>
                    <w:top w:val="none" w:sz="0" w:space="0" w:color="auto"/>
                    <w:left w:val="none" w:sz="0" w:space="0" w:color="auto"/>
                    <w:bottom w:val="none" w:sz="0" w:space="0" w:color="auto"/>
                    <w:right w:val="none" w:sz="0" w:space="0" w:color="auto"/>
                  </w:divBdr>
                </w:div>
              </w:divsChild>
            </w:div>
            <w:div w:id="1371027608">
              <w:marLeft w:val="0"/>
              <w:marRight w:val="0"/>
              <w:marTop w:val="0"/>
              <w:marBottom w:val="0"/>
              <w:divBdr>
                <w:top w:val="none" w:sz="0" w:space="0" w:color="auto"/>
                <w:left w:val="none" w:sz="0" w:space="0" w:color="auto"/>
                <w:bottom w:val="none" w:sz="0" w:space="0" w:color="auto"/>
                <w:right w:val="none" w:sz="0" w:space="0" w:color="auto"/>
              </w:divBdr>
              <w:divsChild>
                <w:div w:id="826894926">
                  <w:marLeft w:val="0"/>
                  <w:marRight w:val="0"/>
                  <w:marTop w:val="0"/>
                  <w:marBottom w:val="0"/>
                  <w:divBdr>
                    <w:top w:val="none" w:sz="0" w:space="0" w:color="auto"/>
                    <w:left w:val="none" w:sz="0" w:space="0" w:color="auto"/>
                    <w:bottom w:val="none" w:sz="0" w:space="0" w:color="auto"/>
                    <w:right w:val="none" w:sz="0" w:space="0" w:color="auto"/>
                  </w:divBdr>
                </w:div>
              </w:divsChild>
            </w:div>
            <w:div w:id="513809610">
              <w:marLeft w:val="0"/>
              <w:marRight w:val="0"/>
              <w:marTop w:val="0"/>
              <w:marBottom w:val="0"/>
              <w:divBdr>
                <w:top w:val="none" w:sz="0" w:space="0" w:color="auto"/>
                <w:left w:val="none" w:sz="0" w:space="0" w:color="auto"/>
                <w:bottom w:val="none" w:sz="0" w:space="0" w:color="auto"/>
                <w:right w:val="none" w:sz="0" w:space="0" w:color="auto"/>
              </w:divBdr>
              <w:divsChild>
                <w:div w:id="751003399">
                  <w:marLeft w:val="0"/>
                  <w:marRight w:val="0"/>
                  <w:marTop w:val="0"/>
                  <w:marBottom w:val="0"/>
                  <w:divBdr>
                    <w:top w:val="none" w:sz="0" w:space="0" w:color="auto"/>
                    <w:left w:val="none" w:sz="0" w:space="0" w:color="auto"/>
                    <w:bottom w:val="none" w:sz="0" w:space="0" w:color="auto"/>
                    <w:right w:val="none" w:sz="0" w:space="0" w:color="auto"/>
                  </w:divBdr>
                </w:div>
              </w:divsChild>
            </w:div>
            <w:div w:id="263001791">
              <w:marLeft w:val="0"/>
              <w:marRight w:val="0"/>
              <w:marTop w:val="0"/>
              <w:marBottom w:val="0"/>
              <w:divBdr>
                <w:top w:val="none" w:sz="0" w:space="0" w:color="auto"/>
                <w:left w:val="none" w:sz="0" w:space="0" w:color="auto"/>
                <w:bottom w:val="none" w:sz="0" w:space="0" w:color="auto"/>
                <w:right w:val="none" w:sz="0" w:space="0" w:color="auto"/>
              </w:divBdr>
              <w:divsChild>
                <w:div w:id="231089632">
                  <w:marLeft w:val="0"/>
                  <w:marRight w:val="0"/>
                  <w:marTop w:val="0"/>
                  <w:marBottom w:val="0"/>
                  <w:divBdr>
                    <w:top w:val="none" w:sz="0" w:space="0" w:color="auto"/>
                    <w:left w:val="none" w:sz="0" w:space="0" w:color="auto"/>
                    <w:bottom w:val="none" w:sz="0" w:space="0" w:color="auto"/>
                    <w:right w:val="none" w:sz="0" w:space="0" w:color="auto"/>
                  </w:divBdr>
                </w:div>
              </w:divsChild>
            </w:div>
            <w:div w:id="1399742567">
              <w:marLeft w:val="0"/>
              <w:marRight w:val="0"/>
              <w:marTop w:val="0"/>
              <w:marBottom w:val="0"/>
              <w:divBdr>
                <w:top w:val="none" w:sz="0" w:space="0" w:color="auto"/>
                <w:left w:val="none" w:sz="0" w:space="0" w:color="auto"/>
                <w:bottom w:val="none" w:sz="0" w:space="0" w:color="auto"/>
                <w:right w:val="none" w:sz="0" w:space="0" w:color="auto"/>
              </w:divBdr>
              <w:divsChild>
                <w:div w:id="537209217">
                  <w:marLeft w:val="0"/>
                  <w:marRight w:val="0"/>
                  <w:marTop w:val="0"/>
                  <w:marBottom w:val="0"/>
                  <w:divBdr>
                    <w:top w:val="none" w:sz="0" w:space="0" w:color="auto"/>
                    <w:left w:val="none" w:sz="0" w:space="0" w:color="auto"/>
                    <w:bottom w:val="none" w:sz="0" w:space="0" w:color="auto"/>
                    <w:right w:val="none" w:sz="0" w:space="0" w:color="auto"/>
                  </w:divBdr>
                </w:div>
              </w:divsChild>
            </w:div>
            <w:div w:id="1600721863">
              <w:marLeft w:val="0"/>
              <w:marRight w:val="0"/>
              <w:marTop w:val="0"/>
              <w:marBottom w:val="0"/>
              <w:divBdr>
                <w:top w:val="none" w:sz="0" w:space="0" w:color="auto"/>
                <w:left w:val="none" w:sz="0" w:space="0" w:color="auto"/>
                <w:bottom w:val="none" w:sz="0" w:space="0" w:color="auto"/>
                <w:right w:val="none" w:sz="0" w:space="0" w:color="auto"/>
              </w:divBdr>
              <w:divsChild>
                <w:div w:id="1750039013">
                  <w:marLeft w:val="0"/>
                  <w:marRight w:val="0"/>
                  <w:marTop w:val="0"/>
                  <w:marBottom w:val="0"/>
                  <w:divBdr>
                    <w:top w:val="none" w:sz="0" w:space="0" w:color="auto"/>
                    <w:left w:val="none" w:sz="0" w:space="0" w:color="auto"/>
                    <w:bottom w:val="none" w:sz="0" w:space="0" w:color="auto"/>
                    <w:right w:val="none" w:sz="0" w:space="0" w:color="auto"/>
                  </w:divBdr>
                </w:div>
              </w:divsChild>
            </w:div>
            <w:div w:id="558633712">
              <w:marLeft w:val="0"/>
              <w:marRight w:val="0"/>
              <w:marTop w:val="0"/>
              <w:marBottom w:val="0"/>
              <w:divBdr>
                <w:top w:val="none" w:sz="0" w:space="0" w:color="auto"/>
                <w:left w:val="none" w:sz="0" w:space="0" w:color="auto"/>
                <w:bottom w:val="none" w:sz="0" w:space="0" w:color="auto"/>
                <w:right w:val="none" w:sz="0" w:space="0" w:color="auto"/>
              </w:divBdr>
              <w:divsChild>
                <w:div w:id="14242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3442">
      <w:bodyDiv w:val="1"/>
      <w:marLeft w:val="0"/>
      <w:marRight w:val="0"/>
      <w:marTop w:val="0"/>
      <w:marBottom w:val="0"/>
      <w:divBdr>
        <w:top w:val="none" w:sz="0" w:space="0" w:color="auto"/>
        <w:left w:val="none" w:sz="0" w:space="0" w:color="auto"/>
        <w:bottom w:val="none" w:sz="0" w:space="0" w:color="auto"/>
        <w:right w:val="none" w:sz="0" w:space="0" w:color="auto"/>
      </w:divBdr>
      <w:divsChild>
        <w:div w:id="837118080">
          <w:marLeft w:val="0"/>
          <w:marRight w:val="0"/>
          <w:marTop w:val="0"/>
          <w:marBottom w:val="0"/>
          <w:divBdr>
            <w:top w:val="none" w:sz="0" w:space="0" w:color="auto"/>
            <w:left w:val="none" w:sz="0" w:space="0" w:color="auto"/>
            <w:bottom w:val="none" w:sz="0" w:space="0" w:color="auto"/>
            <w:right w:val="none" w:sz="0" w:space="0" w:color="auto"/>
          </w:divBdr>
          <w:divsChild>
            <w:div w:id="658264017">
              <w:marLeft w:val="0"/>
              <w:marRight w:val="0"/>
              <w:marTop w:val="0"/>
              <w:marBottom w:val="0"/>
              <w:divBdr>
                <w:top w:val="none" w:sz="0" w:space="0" w:color="auto"/>
                <w:left w:val="none" w:sz="0" w:space="0" w:color="auto"/>
                <w:bottom w:val="none" w:sz="0" w:space="0" w:color="auto"/>
                <w:right w:val="none" w:sz="0" w:space="0" w:color="auto"/>
              </w:divBdr>
              <w:divsChild>
                <w:div w:id="1543709322">
                  <w:marLeft w:val="0"/>
                  <w:marRight w:val="0"/>
                  <w:marTop w:val="0"/>
                  <w:marBottom w:val="0"/>
                  <w:divBdr>
                    <w:top w:val="none" w:sz="0" w:space="0" w:color="auto"/>
                    <w:left w:val="none" w:sz="0" w:space="0" w:color="auto"/>
                    <w:bottom w:val="none" w:sz="0" w:space="0" w:color="auto"/>
                    <w:right w:val="none" w:sz="0" w:space="0" w:color="auto"/>
                  </w:divBdr>
                  <w:divsChild>
                    <w:div w:id="19969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356">
      <w:bodyDiv w:val="1"/>
      <w:marLeft w:val="0"/>
      <w:marRight w:val="0"/>
      <w:marTop w:val="0"/>
      <w:marBottom w:val="0"/>
      <w:divBdr>
        <w:top w:val="none" w:sz="0" w:space="0" w:color="auto"/>
        <w:left w:val="none" w:sz="0" w:space="0" w:color="auto"/>
        <w:bottom w:val="none" w:sz="0" w:space="0" w:color="auto"/>
        <w:right w:val="none" w:sz="0" w:space="0" w:color="auto"/>
      </w:divBdr>
      <w:divsChild>
        <w:div w:id="1167014427">
          <w:marLeft w:val="0"/>
          <w:marRight w:val="0"/>
          <w:marTop w:val="0"/>
          <w:marBottom w:val="0"/>
          <w:divBdr>
            <w:top w:val="none" w:sz="0" w:space="0" w:color="auto"/>
            <w:left w:val="none" w:sz="0" w:space="0" w:color="auto"/>
            <w:bottom w:val="none" w:sz="0" w:space="0" w:color="auto"/>
            <w:right w:val="none" w:sz="0" w:space="0" w:color="auto"/>
          </w:divBdr>
          <w:divsChild>
            <w:div w:id="2000039094">
              <w:marLeft w:val="0"/>
              <w:marRight w:val="0"/>
              <w:marTop w:val="0"/>
              <w:marBottom w:val="0"/>
              <w:divBdr>
                <w:top w:val="none" w:sz="0" w:space="0" w:color="auto"/>
                <w:left w:val="none" w:sz="0" w:space="0" w:color="auto"/>
                <w:bottom w:val="none" w:sz="0" w:space="0" w:color="auto"/>
                <w:right w:val="none" w:sz="0" w:space="0" w:color="auto"/>
              </w:divBdr>
              <w:divsChild>
                <w:div w:id="340856843">
                  <w:marLeft w:val="0"/>
                  <w:marRight w:val="0"/>
                  <w:marTop w:val="0"/>
                  <w:marBottom w:val="0"/>
                  <w:divBdr>
                    <w:top w:val="none" w:sz="0" w:space="0" w:color="auto"/>
                    <w:left w:val="none" w:sz="0" w:space="0" w:color="auto"/>
                    <w:bottom w:val="none" w:sz="0" w:space="0" w:color="auto"/>
                    <w:right w:val="none" w:sz="0" w:space="0" w:color="auto"/>
                  </w:divBdr>
                  <w:divsChild>
                    <w:div w:id="1462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8629">
      <w:bodyDiv w:val="1"/>
      <w:marLeft w:val="0"/>
      <w:marRight w:val="0"/>
      <w:marTop w:val="0"/>
      <w:marBottom w:val="0"/>
      <w:divBdr>
        <w:top w:val="none" w:sz="0" w:space="0" w:color="auto"/>
        <w:left w:val="none" w:sz="0" w:space="0" w:color="auto"/>
        <w:bottom w:val="none" w:sz="0" w:space="0" w:color="auto"/>
        <w:right w:val="none" w:sz="0" w:space="0" w:color="auto"/>
      </w:divBdr>
      <w:divsChild>
        <w:div w:id="441343615">
          <w:marLeft w:val="0"/>
          <w:marRight w:val="0"/>
          <w:marTop w:val="0"/>
          <w:marBottom w:val="0"/>
          <w:divBdr>
            <w:top w:val="none" w:sz="0" w:space="0" w:color="auto"/>
            <w:left w:val="none" w:sz="0" w:space="0" w:color="auto"/>
            <w:bottom w:val="none" w:sz="0" w:space="0" w:color="auto"/>
            <w:right w:val="none" w:sz="0" w:space="0" w:color="auto"/>
          </w:divBdr>
          <w:divsChild>
            <w:div w:id="1503351869">
              <w:marLeft w:val="0"/>
              <w:marRight w:val="0"/>
              <w:marTop w:val="0"/>
              <w:marBottom w:val="0"/>
              <w:divBdr>
                <w:top w:val="none" w:sz="0" w:space="0" w:color="auto"/>
                <w:left w:val="none" w:sz="0" w:space="0" w:color="auto"/>
                <w:bottom w:val="none" w:sz="0" w:space="0" w:color="auto"/>
                <w:right w:val="none" w:sz="0" w:space="0" w:color="auto"/>
              </w:divBdr>
              <w:divsChild>
                <w:div w:id="838426373">
                  <w:marLeft w:val="0"/>
                  <w:marRight w:val="0"/>
                  <w:marTop w:val="0"/>
                  <w:marBottom w:val="0"/>
                  <w:divBdr>
                    <w:top w:val="none" w:sz="0" w:space="0" w:color="auto"/>
                    <w:left w:val="none" w:sz="0" w:space="0" w:color="auto"/>
                    <w:bottom w:val="none" w:sz="0" w:space="0" w:color="auto"/>
                    <w:right w:val="none" w:sz="0" w:space="0" w:color="auto"/>
                  </w:divBdr>
                </w:div>
              </w:divsChild>
            </w:div>
            <w:div w:id="1388993161">
              <w:marLeft w:val="0"/>
              <w:marRight w:val="0"/>
              <w:marTop w:val="0"/>
              <w:marBottom w:val="0"/>
              <w:divBdr>
                <w:top w:val="none" w:sz="0" w:space="0" w:color="auto"/>
                <w:left w:val="none" w:sz="0" w:space="0" w:color="auto"/>
                <w:bottom w:val="none" w:sz="0" w:space="0" w:color="auto"/>
                <w:right w:val="none" w:sz="0" w:space="0" w:color="auto"/>
              </w:divBdr>
              <w:divsChild>
                <w:div w:id="992179967">
                  <w:marLeft w:val="0"/>
                  <w:marRight w:val="0"/>
                  <w:marTop w:val="0"/>
                  <w:marBottom w:val="0"/>
                  <w:divBdr>
                    <w:top w:val="none" w:sz="0" w:space="0" w:color="auto"/>
                    <w:left w:val="none" w:sz="0" w:space="0" w:color="auto"/>
                    <w:bottom w:val="none" w:sz="0" w:space="0" w:color="auto"/>
                    <w:right w:val="none" w:sz="0" w:space="0" w:color="auto"/>
                  </w:divBdr>
                </w:div>
              </w:divsChild>
            </w:div>
            <w:div w:id="1813868614">
              <w:marLeft w:val="0"/>
              <w:marRight w:val="0"/>
              <w:marTop w:val="0"/>
              <w:marBottom w:val="0"/>
              <w:divBdr>
                <w:top w:val="none" w:sz="0" w:space="0" w:color="auto"/>
                <w:left w:val="none" w:sz="0" w:space="0" w:color="auto"/>
                <w:bottom w:val="none" w:sz="0" w:space="0" w:color="auto"/>
                <w:right w:val="none" w:sz="0" w:space="0" w:color="auto"/>
              </w:divBdr>
              <w:divsChild>
                <w:div w:id="1522819956">
                  <w:marLeft w:val="0"/>
                  <w:marRight w:val="0"/>
                  <w:marTop w:val="0"/>
                  <w:marBottom w:val="0"/>
                  <w:divBdr>
                    <w:top w:val="none" w:sz="0" w:space="0" w:color="auto"/>
                    <w:left w:val="none" w:sz="0" w:space="0" w:color="auto"/>
                    <w:bottom w:val="none" w:sz="0" w:space="0" w:color="auto"/>
                    <w:right w:val="none" w:sz="0" w:space="0" w:color="auto"/>
                  </w:divBdr>
                </w:div>
              </w:divsChild>
            </w:div>
            <w:div w:id="1526867682">
              <w:marLeft w:val="0"/>
              <w:marRight w:val="0"/>
              <w:marTop w:val="0"/>
              <w:marBottom w:val="0"/>
              <w:divBdr>
                <w:top w:val="none" w:sz="0" w:space="0" w:color="auto"/>
                <w:left w:val="none" w:sz="0" w:space="0" w:color="auto"/>
                <w:bottom w:val="none" w:sz="0" w:space="0" w:color="auto"/>
                <w:right w:val="none" w:sz="0" w:space="0" w:color="auto"/>
              </w:divBdr>
              <w:divsChild>
                <w:div w:id="1496453100">
                  <w:marLeft w:val="0"/>
                  <w:marRight w:val="0"/>
                  <w:marTop w:val="0"/>
                  <w:marBottom w:val="0"/>
                  <w:divBdr>
                    <w:top w:val="none" w:sz="0" w:space="0" w:color="auto"/>
                    <w:left w:val="none" w:sz="0" w:space="0" w:color="auto"/>
                    <w:bottom w:val="none" w:sz="0" w:space="0" w:color="auto"/>
                    <w:right w:val="none" w:sz="0" w:space="0" w:color="auto"/>
                  </w:divBdr>
                </w:div>
              </w:divsChild>
            </w:div>
            <w:div w:id="784233536">
              <w:marLeft w:val="0"/>
              <w:marRight w:val="0"/>
              <w:marTop w:val="0"/>
              <w:marBottom w:val="0"/>
              <w:divBdr>
                <w:top w:val="none" w:sz="0" w:space="0" w:color="auto"/>
                <w:left w:val="none" w:sz="0" w:space="0" w:color="auto"/>
                <w:bottom w:val="none" w:sz="0" w:space="0" w:color="auto"/>
                <w:right w:val="none" w:sz="0" w:space="0" w:color="auto"/>
              </w:divBdr>
              <w:divsChild>
                <w:div w:id="1015764659">
                  <w:marLeft w:val="0"/>
                  <w:marRight w:val="0"/>
                  <w:marTop w:val="0"/>
                  <w:marBottom w:val="0"/>
                  <w:divBdr>
                    <w:top w:val="none" w:sz="0" w:space="0" w:color="auto"/>
                    <w:left w:val="none" w:sz="0" w:space="0" w:color="auto"/>
                    <w:bottom w:val="none" w:sz="0" w:space="0" w:color="auto"/>
                    <w:right w:val="none" w:sz="0" w:space="0" w:color="auto"/>
                  </w:divBdr>
                </w:div>
              </w:divsChild>
            </w:div>
            <w:div w:id="1088112990">
              <w:marLeft w:val="0"/>
              <w:marRight w:val="0"/>
              <w:marTop w:val="0"/>
              <w:marBottom w:val="0"/>
              <w:divBdr>
                <w:top w:val="none" w:sz="0" w:space="0" w:color="auto"/>
                <w:left w:val="none" w:sz="0" w:space="0" w:color="auto"/>
                <w:bottom w:val="none" w:sz="0" w:space="0" w:color="auto"/>
                <w:right w:val="none" w:sz="0" w:space="0" w:color="auto"/>
              </w:divBdr>
              <w:divsChild>
                <w:div w:id="1583952874">
                  <w:marLeft w:val="0"/>
                  <w:marRight w:val="0"/>
                  <w:marTop w:val="0"/>
                  <w:marBottom w:val="0"/>
                  <w:divBdr>
                    <w:top w:val="none" w:sz="0" w:space="0" w:color="auto"/>
                    <w:left w:val="none" w:sz="0" w:space="0" w:color="auto"/>
                    <w:bottom w:val="none" w:sz="0" w:space="0" w:color="auto"/>
                    <w:right w:val="none" w:sz="0" w:space="0" w:color="auto"/>
                  </w:divBdr>
                </w:div>
              </w:divsChild>
            </w:div>
            <w:div w:id="1959217451">
              <w:marLeft w:val="0"/>
              <w:marRight w:val="0"/>
              <w:marTop w:val="0"/>
              <w:marBottom w:val="0"/>
              <w:divBdr>
                <w:top w:val="none" w:sz="0" w:space="0" w:color="auto"/>
                <w:left w:val="none" w:sz="0" w:space="0" w:color="auto"/>
                <w:bottom w:val="none" w:sz="0" w:space="0" w:color="auto"/>
                <w:right w:val="none" w:sz="0" w:space="0" w:color="auto"/>
              </w:divBdr>
              <w:divsChild>
                <w:div w:id="1056390985">
                  <w:marLeft w:val="0"/>
                  <w:marRight w:val="0"/>
                  <w:marTop w:val="0"/>
                  <w:marBottom w:val="0"/>
                  <w:divBdr>
                    <w:top w:val="none" w:sz="0" w:space="0" w:color="auto"/>
                    <w:left w:val="none" w:sz="0" w:space="0" w:color="auto"/>
                    <w:bottom w:val="none" w:sz="0" w:space="0" w:color="auto"/>
                    <w:right w:val="none" w:sz="0" w:space="0" w:color="auto"/>
                  </w:divBdr>
                </w:div>
              </w:divsChild>
            </w:div>
            <w:div w:id="1856729382">
              <w:marLeft w:val="0"/>
              <w:marRight w:val="0"/>
              <w:marTop w:val="0"/>
              <w:marBottom w:val="0"/>
              <w:divBdr>
                <w:top w:val="none" w:sz="0" w:space="0" w:color="auto"/>
                <w:left w:val="none" w:sz="0" w:space="0" w:color="auto"/>
                <w:bottom w:val="none" w:sz="0" w:space="0" w:color="auto"/>
                <w:right w:val="none" w:sz="0" w:space="0" w:color="auto"/>
              </w:divBdr>
              <w:divsChild>
                <w:div w:id="373508127">
                  <w:marLeft w:val="0"/>
                  <w:marRight w:val="0"/>
                  <w:marTop w:val="0"/>
                  <w:marBottom w:val="0"/>
                  <w:divBdr>
                    <w:top w:val="none" w:sz="0" w:space="0" w:color="auto"/>
                    <w:left w:val="none" w:sz="0" w:space="0" w:color="auto"/>
                    <w:bottom w:val="none" w:sz="0" w:space="0" w:color="auto"/>
                    <w:right w:val="none" w:sz="0" w:space="0" w:color="auto"/>
                  </w:divBdr>
                </w:div>
              </w:divsChild>
            </w:div>
            <w:div w:id="205488057">
              <w:marLeft w:val="0"/>
              <w:marRight w:val="0"/>
              <w:marTop w:val="0"/>
              <w:marBottom w:val="0"/>
              <w:divBdr>
                <w:top w:val="none" w:sz="0" w:space="0" w:color="auto"/>
                <w:left w:val="none" w:sz="0" w:space="0" w:color="auto"/>
                <w:bottom w:val="none" w:sz="0" w:space="0" w:color="auto"/>
                <w:right w:val="none" w:sz="0" w:space="0" w:color="auto"/>
              </w:divBdr>
              <w:divsChild>
                <w:div w:id="1855067835">
                  <w:marLeft w:val="0"/>
                  <w:marRight w:val="0"/>
                  <w:marTop w:val="0"/>
                  <w:marBottom w:val="0"/>
                  <w:divBdr>
                    <w:top w:val="none" w:sz="0" w:space="0" w:color="auto"/>
                    <w:left w:val="none" w:sz="0" w:space="0" w:color="auto"/>
                    <w:bottom w:val="none" w:sz="0" w:space="0" w:color="auto"/>
                    <w:right w:val="none" w:sz="0" w:space="0" w:color="auto"/>
                  </w:divBdr>
                </w:div>
              </w:divsChild>
            </w:div>
            <w:div w:id="587349814">
              <w:marLeft w:val="0"/>
              <w:marRight w:val="0"/>
              <w:marTop w:val="0"/>
              <w:marBottom w:val="0"/>
              <w:divBdr>
                <w:top w:val="none" w:sz="0" w:space="0" w:color="auto"/>
                <w:left w:val="none" w:sz="0" w:space="0" w:color="auto"/>
                <w:bottom w:val="none" w:sz="0" w:space="0" w:color="auto"/>
                <w:right w:val="none" w:sz="0" w:space="0" w:color="auto"/>
              </w:divBdr>
              <w:divsChild>
                <w:div w:id="266625262">
                  <w:marLeft w:val="0"/>
                  <w:marRight w:val="0"/>
                  <w:marTop w:val="0"/>
                  <w:marBottom w:val="0"/>
                  <w:divBdr>
                    <w:top w:val="none" w:sz="0" w:space="0" w:color="auto"/>
                    <w:left w:val="none" w:sz="0" w:space="0" w:color="auto"/>
                    <w:bottom w:val="none" w:sz="0" w:space="0" w:color="auto"/>
                    <w:right w:val="none" w:sz="0" w:space="0" w:color="auto"/>
                  </w:divBdr>
                </w:div>
              </w:divsChild>
            </w:div>
            <w:div w:id="879132075">
              <w:marLeft w:val="0"/>
              <w:marRight w:val="0"/>
              <w:marTop w:val="0"/>
              <w:marBottom w:val="0"/>
              <w:divBdr>
                <w:top w:val="none" w:sz="0" w:space="0" w:color="auto"/>
                <w:left w:val="none" w:sz="0" w:space="0" w:color="auto"/>
                <w:bottom w:val="none" w:sz="0" w:space="0" w:color="auto"/>
                <w:right w:val="none" w:sz="0" w:space="0" w:color="auto"/>
              </w:divBdr>
              <w:divsChild>
                <w:div w:id="293828474">
                  <w:marLeft w:val="0"/>
                  <w:marRight w:val="0"/>
                  <w:marTop w:val="0"/>
                  <w:marBottom w:val="0"/>
                  <w:divBdr>
                    <w:top w:val="none" w:sz="0" w:space="0" w:color="auto"/>
                    <w:left w:val="none" w:sz="0" w:space="0" w:color="auto"/>
                    <w:bottom w:val="none" w:sz="0" w:space="0" w:color="auto"/>
                    <w:right w:val="none" w:sz="0" w:space="0" w:color="auto"/>
                  </w:divBdr>
                </w:div>
              </w:divsChild>
            </w:div>
            <w:div w:id="1438670133">
              <w:marLeft w:val="0"/>
              <w:marRight w:val="0"/>
              <w:marTop w:val="0"/>
              <w:marBottom w:val="0"/>
              <w:divBdr>
                <w:top w:val="none" w:sz="0" w:space="0" w:color="auto"/>
                <w:left w:val="none" w:sz="0" w:space="0" w:color="auto"/>
                <w:bottom w:val="none" w:sz="0" w:space="0" w:color="auto"/>
                <w:right w:val="none" w:sz="0" w:space="0" w:color="auto"/>
              </w:divBdr>
              <w:divsChild>
                <w:div w:id="729420573">
                  <w:marLeft w:val="0"/>
                  <w:marRight w:val="0"/>
                  <w:marTop w:val="0"/>
                  <w:marBottom w:val="0"/>
                  <w:divBdr>
                    <w:top w:val="none" w:sz="0" w:space="0" w:color="auto"/>
                    <w:left w:val="none" w:sz="0" w:space="0" w:color="auto"/>
                    <w:bottom w:val="none" w:sz="0" w:space="0" w:color="auto"/>
                    <w:right w:val="none" w:sz="0" w:space="0" w:color="auto"/>
                  </w:divBdr>
                </w:div>
              </w:divsChild>
            </w:div>
            <w:div w:id="1856386556">
              <w:marLeft w:val="0"/>
              <w:marRight w:val="0"/>
              <w:marTop w:val="0"/>
              <w:marBottom w:val="0"/>
              <w:divBdr>
                <w:top w:val="none" w:sz="0" w:space="0" w:color="auto"/>
                <w:left w:val="none" w:sz="0" w:space="0" w:color="auto"/>
                <w:bottom w:val="none" w:sz="0" w:space="0" w:color="auto"/>
                <w:right w:val="none" w:sz="0" w:space="0" w:color="auto"/>
              </w:divBdr>
              <w:divsChild>
                <w:div w:id="1615861301">
                  <w:marLeft w:val="0"/>
                  <w:marRight w:val="0"/>
                  <w:marTop w:val="0"/>
                  <w:marBottom w:val="0"/>
                  <w:divBdr>
                    <w:top w:val="none" w:sz="0" w:space="0" w:color="auto"/>
                    <w:left w:val="none" w:sz="0" w:space="0" w:color="auto"/>
                    <w:bottom w:val="none" w:sz="0" w:space="0" w:color="auto"/>
                    <w:right w:val="none" w:sz="0" w:space="0" w:color="auto"/>
                  </w:divBdr>
                </w:div>
              </w:divsChild>
            </w:div>
            <w:div w:id="1836872558">
              <w:marLeft w:val="0"/>
              <w:marRight w:val="0"/>
              <w:marTop w:val="0"/>
              <w:marBottom w:val="0"/>
              <w:divBdr>
                <w:top w:val="none" w:sz="0" w:space="0" w:color="auto"/>
                <w:left w:val="none" w:sz="0" w:space="0" w:color="auto"/>
                <w:bottom w:val="none" w:sz="0" w:space="0" w:color="auto"/>
                <w:right w:val="none" w:sz="0" w:space="0" w:color="auto"/>
              </w:divBdr>
              <w:divsChild>
                <w:div w:id="656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7168">
      <w:bodyDiv w:val="1"/>
      <w:marLeft w:val="0"/>
      <w:marRight w:val="0"/>
      <w:marTop w:val="0"/>
      <w:marBottom w:val="0"/>
      <w:divBdr>
        <w:top w:val="none" w:sz="0" w:space="0" w:color="auto"/>
        <w:left w:val="none" w:sz="0" w:space="0" w:color="auto"/>
        <w:bottom w:val="none" w:sz="0" w:space="0" w:color="auto"/>
        <w:right w:val="none" w:sz="0" w:space="0" w:color="auto"/>
      </w:divBdr>
      <w:divsChild>
        <w:div w:id="1751728855">
          <w:marLeft w:val="0"/>
          <w:marRight w:val="0"/>
          <w:marTop w:val="0"/>
          <w:marBottom w:val="0"/>
          <w:divBdr>
            <w:top w:val="none" w:sz="0" w:space="0" w:color="auto"/>
            <w:left w:val="none" w:sz="0" w:space="0" w:color="auto"/>
            <w:bottom w:val="none" w:sz="0" w:space="0" w:color="auto"/>
            <w:right w:val="none" w:sz="0" w:space="0" w:color="auto"/>
          </w:divBdr>
          <w:divsChild>
            <w:div w:id="281348480">
              <w:marLeft w:val="0"/>
              <w:marRight w:val="0"/>
              <w:marTop w:val="0"/>
              <w:marBottom w:val="0"/>
              <w:divBdr>
                <w:top w:val="none" w:sz="0" w:space="0" w:color="auto"/>
                <w:left w:val="none" w:sz="0" w:space="0" w:color="auto"/>
                <w:bottom w:val="none" w:sz="0" w:space="0" w:color="auto"/>
                <w:right w:val="none" w:sz="0" w:space="0" w:color="auto"/>
              </w:divBdr>
              <w:divsChild>
                <w:div w:id="588927392">
                  <w:marLeft w:val="0"/>
                  <w:marRight w:val="0"/>
                  <w:marTop w:val="0"/>
                  <w:marBottom w:val="0"/>
                  <w:divBdr>
                    <w:top w:val="none" w:sz="0" w:space="0" w:color="auto"/>
                    <w:left w:val="none" w:sz="0" w:space="0" w:color="auto"/>
                    <w:bottom w:val="none" w:sz="0" w:space="0" w:color="auto"/>
                    <w:right w:val="none" w:sz="0" w:space="0" w:color="auto"/>
                  </w:divBdr>
                </w:div>
              </w:divsChild>
            </w:div>
            <w:div w:id="1581211404">
              <w:marLeft w:val="0"/>
              <w:marRight w:val="0"/>
              <w:marTop w:val="0"/>
              <w:marBottom w:val="0"/>
              <w:divBdr>
                <w:top w:val="none" w:sz="0" w:space="0" w:color="auto"/>
                <w:left w:val="none" w:sz="0" w:space="0" w:color="auto"/>
                <w:bottom w:val="none" w:sz="0" w:space="0" w:color="auto"/>
                <w:right w:val="none" w:sz="0" w:space="0" w:color="auto"/>
              </w:divBdr>
              <w:divsChild>
                <w:div w:id="1860579767">
                  <w:marLeft w:val="0"/>
                  <w:marRight w:val="0"/>
                  <w:marTop w:val="0"/>
                  <w:marBottom w:val="0"/>
                  <w:divBdr>
                    <w:top w:val="none" w:sz="0" w:space="0" w:color="auto"/>
                    <w:left w:val="none" w:sz="0" w:space="0" w:color="auto"/>
                    <w:bottom w:val="none" w:sz="0" w:space="0" w:color="auto"/>
                    <w:right w:val="none" w:sz="0" w:space="0" w:color="auto"/>
                  </w:divBdr>
                </w:div>
              </w:divsChild>
            </w:div>
            <w:div w:id="676999849">
              <w:marLeft w:val="0"/>
              <w:marRight w:val="0"/>
              <w:marTop w:val="0"/>
              <w:marBottom w:val="0"/>
              <w:divBdr>
                <w:top w:val="none" w:sz="0" w:space="0" w:color="auto"/>
                <w:left w:val="none" w:sz="0" w:space="0" w:color="auto"/>
                <w:bottom w:val="none" w:sz="0" w:space="0" w:color="auto"/>
                <w:right w:val="none" w:sz="0" w:space="0" w:color="auto"/>
              </w:divBdr>
              <w:divsChild>
                <w:div w:id="2128229257">
                  <w:marLeft w:val="0"/>
                  <w:marRight w:val="0"/>
                  <w:marTop w:val="0"/>
                  <w:marBottom w:val="0"/>
                  <w:divBdr>
                    <w:top w:val="none" w:sz="0" w:space="0" w:color="auto"/>
                    <w:left w:val="none" w:sz="0" w:space="0" w:color="auto"/>
                    <w:bottom w:val="none" w:sz="0" w:space="0" w:color="auto"/>
                    <w:right w:val="none" w:sz="0" w:space="0" w:color="auto"/>
                  </w:divBdr>
                </w:div>
              </w:divsChild>
            </w:div>
            <w:div w:id="825441051">
              <w:marLeft w:val="0"/>
              <w:marRight w:val="0"/>
              <w:marTop w:val="0"/>
              <w:marBottom w:val="0"/>
              <w:divBdr>
                <w:top w:val="none" w:sz="0" w:space="0" w:color="auto"/>
                <w:left w:val="none" w:sz="0" w:space="0" w:color="auto"/>
                <w:bottom w:val="none" w:sz="0" w:space="0" w:color="auto"/>
                <w:right w:val="none" w:sz="0" w:space="0" w:color="auto"/>
              </w:divBdr>
              <w:divsChild>
                <w:div w:id="240333175">
                  <w:marLeft w:val="0"/>
                  <w:marRight w:val="0"/>
                  <w:marTop w:val="0"/>
                  <w:marBottom w:val="0"/>
                  <w:divBdr>
                    <w:top w:val="none" w:sz="0" w:space="0" w:color="auto"/>
                    <w:left w:val="none" w:sz="0" w:space="0" w:color="auto"/>
                    <w:bottom w:val="none" w:sz="0" w:space="0" w:color="auto"/>
                    <w:right w:val="none" w:sz="0" w:space="0" w:color="auto"/>
                  </w:divBdr>
                </w:div>
              </w:divsChild>
            </w:div>
            <w:div w:id="788428782">
              <w:marLeft w:val="0"/>
              <w:marRight w:val="0"/>
              <w:marTop w:val="0"/>
              <w:marBottom w:val="0"/>
              <w:divBdr>
                <w:top w:val="none" w:sz="0" w:space="0" w:color="auto"/>
                <w:left w:val="none" w:sz="0" w:space="0" w:color="auto"/>
                <w:bottom w:val="none" w:sz="0" w:space="0" w:color="auto"/>
                <w:right w:val="none" w:sz="0" w:space="0" w:color="auto"/>
              </w:divBdr>
              <w:divsChild>
                <w:div w:id="59864467">
                  <w:marLeft w:val="0"/>
                  <w:marRight w:val="0"/>
                  <w:marTop w:val="0"/>
                  <w:marBottom w:val="0"/>
                  <w:divBdr>
                    <w:top w:val="none" w:sz="0" w:space="0" w:color="auto"/>
                    <w:left w:val="none" w:sz="0" w:space="0" w:color="auto"/>
                    <w:bottom w:val="none" w:sz="0" w:space="0" w:color="auto"/>
                    <w:right w:val="none" w:sz="0" w:space="0" w:color="auto"/>
                  </w:divBdr>
                </w:div>
              </w:divsChild>
            </w:div>
            <w:div w:id="1252811385">
              <w:marLeft w:val="0"/>
              <w:marRight w:val="0"/>
              <w:marTop w:val="0"/>
              <w:marBottom w:val="0"/>
              <w:divBdr>
                <w:top w:val="none" w:sz="0" w:space="0" w:color="auto"/>
                <w:left w:val="none" w:sz="0" w:space="0" w:color="auto"/>
                <w:bottom w:val="none" w:sz="0" w:space="0" w:color="auto"/>
                <w:right w:val="none" w:sz="0" w:space="0" w:color="auto"/>
              </w:divBdr>
              <w:divsChild>
                <w:div w:id="12389162">
                  <w:marLeft w:val="0"/>
                  <w:marRight w:val="0"/>
                  <w:marTop w:val="0"/>
                  <w:marBottom w:val="0"/>
                  <w:divBdr>
                    <w:top w:val="none" w:sz="0" w:space="0" w:color="auto"/>
                    <w:left w:val="none" w:sz="0" w:space="0" w:color="auto"/>
                    <w:bottom w:val="none" w:sz="0" w:space="0" w:color="auto"/>
                    <w:right w:val="none" w:sz="0" w:space="0" w:color="auto"/>
                  </w:divBdr>
                </w:div>
              </w:divsChild>
            </w:div>
            <w:div w:id="1037966442">
              <w:marLeft w:val="0"/>
              <w:marRight w:val="0"/>
              <w:marTop w:val="0"/>
              <w:marBottom w:val="0"/>
              <w:divBdr>
                <w:top w:val="none" w:sz="0" w:space="0" w:color="auto"/>
                <w:left w:val="none" w:sz="0" w:space="0" w:color="auto"/>
                <w:bottom w:val="none" w:sz="0" w:space="0" w:color="auto"/>
                <w:right w:val="none" w:sz="0" w:space="0" w:color="auto"/>
              </w:divBdr>
              <w:divsChild>
                <w:div w:id="1751192339">
                  <w:marLeft w:val="0"/>
                  <w:marRight w:val="0"/>
                  <w:marTop w:val="0"/>
                  <w:marBottom w:val="0"/>
                  <w:divBdr>
                    <w:top w:val="none" w:sz="0" w:space="0" w:color="auto"/>
                    <w:left w:val="none" w:sz="0" w:space="0" w:color="auto"/>
                    <w:bottom w:val="none" w:sz="0" w:space="0" w:color="auto"/>
                    <w:right w:val="none" w:sz="0" w:space="0" w:color="auto"/>
                  </w:divBdr>
                </w:div>
              </w:divsChild>
            </w:div>
            <w:div w:id="1459911837">
              <w:marLeft w:val="0"/>
              <w:marRight w:val="0"/>
              <w:marTop w:val="0"/>
              <w:marBottom w:val="0"/>
              <w:divBdr>
                <w:top w:val="none" w:sz="0" w:space="0" w:color="auto"/>
                <w:left w:val="none" w:sz="0" w:space="0" w:color="auto"/>
                <w:bottom w:val="none" w:sz="0" w:space="0" w:color="auto"/>
                <w:right w:val="none" w:sz="0" w:space="0" w:color="auto"/>
              </w:divBdr>
              <w:divsChild>
                <w:div w:id="769280087">
                  <w:marLeft w:val="0"/>
                  <w:marRight w:val="0"/>
                  <w:marTop w:val="0"/>
                  <w:marBottom w:val="0"/>
                  <w:divBdr>
                    <w:top w:val="none" w:sz="0" w:space="0" w:color="auto"/>
                    <w:left w:val="none" w:sz="0" w:space="0" w:color="auto"/>
                    <w:bottom w:val="none" w:sz="0" w:space="0" w:color="auto"/>
                    <w:right w:val="none" w:sz="0" w:space="0" w:color="auto"/>
                  </w:divBdr>
                </w:div>
              </w:divsChild>
            </w:div>
            <w:div w:id="1240671890">
              <w:marLeft w:val="0"/>
              <w:marRight w:val="0"/>
              <w:marTop w:val="0"/>
              <w:marBottom w:val="0"/>
              <w:divBdr>
                <w:top w:val="none" w:sz="0" w:space="0" w:color="auto"/>
                <w:left w:val="none" w:sz="0" w:space="0" w:color="auto"/>
                <w:bottom w:val="none" w:sz="0" w:space="0" w:color="auto"/>
                <w:right w:val="none" w:sz="0" w:space="0" w:color="auto"/>
              </w:divBdr>
              <w:divsChild>
                <w:div w:id="1010454292">
                  <w:marLeft w:val="0"/>
                  <w:marRight w:val="0"/>
                  <w:marTop w:val="0"/>
                  <w:marBottom w:val="0"/>
                  <w:divBdr>
                    <w:top w:val="none" w:sz="0" w:space="0" w:color="auto"/>
                    <w:left w:val="none" w:sz="0" w:space="0" w:color="auto"/>
                    <w:bottom w:val="none" w:sz="0" w:space="0" w:color="auto"/>
                    <w:right w:val="none" w:sz="0" w:space="0" w:color="auto"/>
                  </w:divBdr>
                </w:div>
              </w:divsChild>
            </w:div>
            <w:div w:id="1039167282">
              <w:marLeft w:val="0"/>
              <w:marRight w:val="0"/>
              <w:marTop w:val="0"/>
              <w:marBottom w:val="0"/>
              <w:divBdr>
                <w:top w:val="none" w:sz="0" w:space="0" w:color="auto"/>
                <w:left w:val="none" w:sz="0" w:space="0" w:color="auto"/>
                <w:bottom w:val="none" w:sz="0" w:space="0" w:color="auto"/>
                <w:right w:val="none" w:sz="0" w:space="0" w:color="auto"/>
              </w:divBdr>
              <w:divsChild>
                <w:div w:id="1756365602">
                  <w:marLeft w:val="0"/>
                  <w:marRight w:val="0"/>
                  <w:marTop w:val="0"/>
                  <w:marBottom w:val="0"/>
                  <w:divBdr>
                    <w:top w:val="none" w:sz="0" w:space="0" w:color="auto"/>
                    <w:left w:val="none" w:sz="0" w:space="0" w:color="auto"/>
                    <w:bottom w:val="none" w:sz="0" w:space="0" w:color="auto"/>
                    <w:right w:val="none" w:sz="0" w:space="0" w:color="auto"/>
                  </w:divBdr>
                </w:div>
              </w:divsChild>
            </w:div>
            <w:div w:id="1671567439">
              <w:marLeft w:val="0"/>
              <w:marRight w:val="0"/>
              <w:marTop w:val="0"/>
              <w:marBottom w:val="0"/>
              <w:divBdr>
                <w:top w:val="none" w:sz="0" w:space="0" w:color="auto"/>
                <w:left w:val="none" w:sz="0" w:space="0" w:color="auto"/>
                <w:bottom w:val="none" w:sz="0" w:space="0" w:color="auto"/>
                <w:right w:val="none" w:sz="0" w:space="0" w:color="auto"/>
              </w:divBdr>
              <w:divsChild>
                <w:div w:id="2009401954">
                  <w:marLeft w:val="0"/>
                  <w:marRight w:val="0"/>
                  <w:marTop w:val="0"/>
                  <w:marBottom w:val="0"/>
                  <w:divBdr>
                    <w:top w:val="none" w:sz="0" w:space="0" w:color="auto"/>
                    <w:left w:val="none" w:sz="0" w:space="0" w:color="auto"/>
                    <w:bottom w:val="none" w:sz="0" w:space="0" w:color="auto"/>
                    <w:right w:val="none" w:sz="0" w:space="0" w:color="auto"/>
                  </w:divBdr>
                </w:div>
              </w:divsChild>
            </w:div>
            <w:div w:id="815293086">
              <w:marLeft w:val="0"/>
              <w:marRight w:val="0"/>
              <w:marTop w:val="0"/>
              <w:marBottom w:val="0"/>
              <w:divBdr>
                <w:top w:val="none" w:sz="0" w:space="0" w:color="auto"/>
                <w:left w:val="none" w:sz="0" w:space="0" w:color="auto"/>
                <w:bottom w:val="none" w:sz="0" w:space="0" w:color="auto"/>
                <w:right w:val="none" w:sz="0" w:space="0" w:color="auto"/>
              </w:divBdr>
              <w:divsChild>
                <w:div w:id="12508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6118">
          <w:marLeft w:val="0"/>
          <w:marRight w:val="0"/>
          <w:marTop w:val="0"/>
          <w:marBottom w:val="0"/>
          <w:divBdr>
            <w:top w:val="none" w:sz="0" w:space="0" w:color="auto"/>
            <w:left w:val="none" w:sz="0" w:space="0" w:color="auto"/>
            <w:bottom w:val="none" w:sz="0" w:space="0" w:color="auto"/>
            <w:right w:val="none" w:sz="0" w:space="0" w:color="auto"/>
          </w:divBdr>
          <w:divsChild>
            <w:div w:id="49573248">
              <w:marLeft w:val="0"/>
              <w:marRight w:val="0"/>
              <w:marTop w:val="0"/>
              <w:marBottom w:val="0"/>
              <w:divBdr>
                <w:top w:val="none" w:sz="0" w:space="0" w:color="auto"/>
                <w:left w:val="none" w:sz="0" w:space="0" w:color="auto"/>
                <w:bottom w:val="none" w:sz="0" w:space="0" w:color="auto"/>
                <w:right w:val="none" w:sz="0" w:space="0" w:color="auto"/>
              </w:divBdr>
              <w:divsChild>
                <w:div w:id="1384717888">
                  <w:marLeft w:val="0"/>
                  <w:marRight w:val="0"/>
                  <w:marTop w:val="0"/>
                  <w:marBottom w:val="0"/>
                  <w:divBdr>
                    <w:top w:val="none" w:sz="0" w:space="0" w:color="auto"/>
                    <w:left w:val="none" w:sz="0" w:space="0" w:color="auto"/>
                    <w:bottom w:val="none" w:sz="0" w:space="0" w:color="auto"/>
                    <w:right w:val="none" w:sz="0" w:space="0" w:color="auto"/>
                  </w:divBdr>
                </w:div>
              </w:divsChild>
            </w:div>
            <w:div w:id="420494971">
              <w:marLeft w:val="0"/>
              <w:marRight w:val="0"/>
              <w:marTop w:val="0"/>
              <w:marBottom w:val="0"/>
              <w:divBdr>
                <w:top w:val="none" w:sz="0" w:space="0" w:color="auto"/>
                <w:left w:val="none" w:sz="0" w:space="0" w:color="auto"/>
                <w:bottom w:val="none" w:sz="0" w:space="0" w:color="auto"/>
                <w:right w:val="none" w:sz="0" w:space="0" w:color="auto"/>
              </w:divBdr>
              <w:divsChild>
                <w:div w:id="1123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dustandaard.nl" TargetMode="External"/><Relationship Id="rId20" Type="http://schemas.openxmlformats.org/officeDocument/2006/relationships/theme" Target="theme/theme1.xml"/><Relationship Id="rId10" Type="http://schemas.openxmlformats.org/officeDocument/2006/relationships/hyperlink" Target="http://www.edustandaard.nl" TargetMode="External"/><Relationship Id="rId11" Type="http://schemas.openxmlformats.org/officeDocument/2006/relationships/hyperlink" Target="http://www.edustandaard.nl" TargetMode="External"/><Relationship Id="rId12" Type="http://schemas.openxmlformats.org/officeDocument/2006/relationships/hyperlink" Target="http://www.edustandaard.nl" TargetMode="External"/><Relationship Id="rId13" Type="http://schemas.openxmlformats.org/officeDocument/2006/relationships/hyperlink" Target="https://docs.google.com/spreadsheets/d/1ukgudW3QgcY0z3bSJrH6i8avm4aDVymyVemA6bNKSWc/edit" TargetMode="External"/><Relationship Id="rId14" Type="http://schemas.openxmlformats.org/officeDocument/2006/relationships/hyperlink" Target="https://www.forumstandaardisatie.nl/open-standaarden/voor-beheerders/beheer-van-standaarden/" TargetMode="External"/><Relationship Id="rId15" Type="http://schemas.openxmlformats.org/officeDocument/2006/relationships/hyperlink" Target="https://www.forumstandaardisatie.nl/open-standaarden/httpswwwforumstandaardisatienlopen-standaardenhttpswwwforumstandaardisatienlopen-standaardenaanmelden-en-toetsinghoe-aanmeldenhoe-aanmelden/hoe-aanmelden/"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dustandaar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C8ED3E-50B7-2A42-B4BB-66B979B2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3966</Words>
  <Characters>21813</Characters>
  <Application>Microsoft Macintosh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25728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Lustenhouwer</dc:creator>
  <cp:lastModifiedBy>Elise Lustenhouwer</cp:lastModifiedBy>
  <cp:revision>3</cp:revision>
  <dcterms:created xsi:type="dcterms:W3CDTF">2016-04-07T08:08:00Z</dcterms:created>
  <dcterms:modified xsi:type="dcterms:W3CDTF">2016-04-12T12:19:00Z</dcterms:modified>
</cp:coreProperties>
</file>