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E952C" w14:textId="77777777" w:rsidR="008B0D77" w:rsidRPr="008B0D77" w:rsidRDefault="008B0D77" w:rsidP="008B0D77">
      <w:pPr>
        <w:rPr>
          <w:rFonts w:eastAsia="Arial" w:cs="Times New Roman"/>
          <w:color w:val="333333"/>
        </w:rPr>
      </w:pPr>
    </w:p>
    <w:p w14:paraId="5F8DB5D0" w14:textId="77777777" w:rsidR="008B0D77" w:rsidRPr="008B0D77" w:rsidRDefault="008B0D77" w:rsidP="008B0D77">
      <w:pPr>
        <w:rPr>
          <w:rFonts w:eastAsia="Arial" w:cs="Times New Roman"/>
          <w:color w:val="333333"/>
        </w:rPr>
      </w:pPr>
    </w:p>
    <w:p w14:paraId="5A84DE14" w14:textId="77777777" w:rsidR="008B0D77" w:rsidRPr="008B0D77" w:rsidRDefault="008B0D77" w:rsidP="008B0D77">
      <w:pPr>
        <w:rPr>
          <w:rFonts w:eastAsia="Arial" w:cs="Times New Roman"/>
          <w:color w:val="333333"/>
        </w:rPr>
      </w:pPr>
    </w:p>
    <w:p w14:paraId="36488639" w14:textId="77777777" w:rsidR="008B0D77" w:rsidRPr="008B0D77" w:rsidRDefault="008B0D77" w:rsidP="008B0D77">
      <w:pPr>
        <w:rPr>
          <w:rFonts w:eastAsia="Arial" w:cs="Times New Roman"/>
          <w:color w:val="333333"/>
        </w:rPr>
      </w:pPr>
    </w:p>
    <w:p w14:paraId="17521433" w14:textId="77777777" w:rsidR="008B0D77" w:rsidRPr="008B0D77" w:rsidRDefault="008B0D77" w:rsidP="008B0D77">
      <w:pPr>
        <w:rPr>
          <w:rFonts w:eastAsia="Arial" w:cs="Times New Roman"/>
          <w:color w:val="333333"/>
        </w:rPr>
      </w:pPr>
    </w:p>
    <w:p w14:paraId="42DD93B0" w14:textId="77777777" w:rsidR="008B0D77" w:rsidRPr="008B0D77" w:rsidRDefault="008B0D77" w:rsidP="008B0D77">
      <w:pPr>
        <w:rPr>
          <w:rFonts w:eastAsia="Arial" w:cs="Times New Roman"/>
          <w:color w:val="333333"/>
        </w:rPr>
      </w:pPr>
    </w:p>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5"/>
        <w:gridCol w:w="283"/>
        <w:gridCol w:w="6805"/>
      </w:tblGrid>
      <w:tr w:rsidR="008B0D77" w:rsidRPr="008B0D77" w14:paraId="19E7B08F" w14:textId="77777777" w:rsidTr="00892549">
        <w:tc>
          <w:tcPr>
            <w:tcW w:w="1985" w:type="dxa"/>
            <w:tcBorders>
              <w:top w:val="single" w:sz="8" w:space="0" w:color="auto"/>
            </w:tcBorders>
          </w:tcPr>
          <w:p w14:paraId="49779264" w14:textId="77777777" w:rsidR="008B0D77" w:rsidRPr="008B0D77" w:rsidRDefault="008B0D77" w:rsidP="008B0D77">
            <w:pPr>
              <w:rPr>
                <w:rFonts w:eastAsia="PMingLiU"/>
                <w:noProof/>
                <w:color w:val="333333"/>
              </w:rPr>
            </w:pPr>
            <w:bookmarkStart w:id="0" w:name="InfoTable"/>
          </w:p>
        </w:tc>
        <w:tc>
          <w:tcPr>
            <w:tcW w:w="283" w:type="dxa"/>
            <w:tcBorders>
              <w:top w:val="single" w:sz="8" w:space="0" w:color="auto"/>
            </w:tcBorders>
          </w:tcPr>
          <w:p w14:paraId="0B37DCCD" w14:textId="77777777" w:rsidR="008B0D77" w:rsidRPr="008B0D77" w:rsidRDefault="008B0D77" w:rsidP="008B0D77">
            <w:pPr>
              <w:rPr>
                <w:rFonts w:eastAsia="PMingLiU"/>
                <w:noProof/>
                <w:color w:val="333333"/>
              </w:rPr>
            </w:pPr>
          </w:p>
        </w:tc>
        <w:tc>
          <w:tcPr>
            <w:tcW w:w="6805" w:type="dxa"/>
            <w:tcBorders>
              <w:top w:val="single" w:sz="8" w:space="0" w:color="auto"/>
            </w:tcBorders>
          </w:tcPr>
          <w:p w14:paraId="791E491C" w14:textId="77777777" w:rsidR="008B0D77" w:rsidRPr="008B0D77" w:rsidRDefault="008B0D77" w:rsidP="008B0D77">
            <w:pPr>
              <w:rPr>
                <w:rFonts w:eastAsia="PMingLiU"/>
                <w:noProof/>
                <w:color w:val="333333"/>
              </w:rPr>
            </w:pPr>
          </w:p>
        </w:tc>
      </w:tr>
      <w:tr w:rsidR="008B0D77" w:rsidRPr="008B0D77" w14:paraId="421C157F" w14:textId="77777777" w:rsidTr="00892549">
        <w:tc>
          <w:tcPr>
            <w:tcW w:w="1985" w:type="dxa"/>
          </w:tcPr>
          <w:p w14:paraId="686D1B50" w14:textId="77777777" w:rsidR="008B0D77" w:rsidRPr="008B0D77" w:rsidRDefault="008B0D77" w:rsidP="008B0D77">
            <w:pPr>
              <w:rPr>
                <w:rFonts w:eastAsia="PMingLiU"/>
                <w:noProof/>
                <w:color w:val="333333"/>
              </w:rPr>
            </w:pPr>
            <w:r w:rsidRPr="008B0D77">
              <w:rPr>
                <w:rFonts w:eastAsia="PMingLiU"/>
                <w:noProof/>
                <w:color w:val="333333"/>
              </w:rPr>
              <w:t>Voor</w:t>
            </w:r>
          </w:p>
        </w:tc>
        <w:tc>
          <w:tcPr>
            <w:tcW w:w="283" w:type="dxa"/>
          </w:tcPr>
          <w:p w14:paraId="3CBDC333" w14:textId="77777777" w:rsidR="008B0D77" w:rsidRPr="008B0D77" w:rsidRDefault="008B0D77" w:rsidP="008B0D77">
            <w:pPr>
              <w:rPr>
                <w:rFonts w:eastAsia="PMingLiU"/>
                <w:noProof/>
                <w:color w:val="333333"/>
              </w:rPr>
            </w:pPr>
          </w:p>
        </w:tc>
        <w:tc>
          <w:tcPr>
            <w:tcW w:w="6805" w:type="dxa"/>
          </w:tcPr>
          <w:p w14:paraId="56F64E06" w14:textId="77777777" w:rsidR="008B0D77" w:rsidRPr="008B0D77" w:rsidRDefault="008B0D77" w:rsidP="008B0D77">
            <w:pPr>
              <w:rPr>
                <w:rFonts w:eastAsia="PMingLiU"/>
                <w:noProof/>
                <w:color w:val="333333"/>
              </w:rPr>
            </w:pPr>
            <w:r w:rsidRPr="008B0D77">
              <w:rPr>
                <w:rFonts w:eastAsia="PMingLiU"/>
                <w:noProof/>
                <w:color w:val="333333"/>
              </w:rPr>
              <w:t>Standaardisatieraad, Edustandaard</w:t>
            </w:r>
          </w:p>
        </w:tc>
      </w:tr>
      <w:tr w:rsidR="008B0D77" w:rsidRPr="008B0D77" w14:paraId="72D86845" w14:textId="77777777" w:rsidTr="00892549">
        <w:tc>
          <w:tcPr>
            <w:tcW w:w="1985" w:type="dxa"/>
          </w:tcPr>
          <w:p w14:paraId="4A717065" w14:textId="77777777" w:rsidR="008B0D77" w:rsidRPr="008B0D77" w:rsidRDefault="008B0D77" w:rsidP="008B0D77">
            <w:pPr>
              <w:rPr>
                <w:rFonts w:eastAsia="PMingLiU"/>
                <w:noProof/>
                <w:color w:val="333333"/>
              </w:rPr>
            </w:pPr>
            <w:r w:rsidRPr="008B0D77">
              <w:rPr>
                <w:rFonts w:eastAsia="PMingLiU"/>
                <w:noProof/>
                <w:color w:val="333333"/>
              </w:rPr>
              <w:t>Van</w:t>
            </w:r>
          </w:p>
        </w:tc>
        <w:tc>
          <w:tcPr>
            <w:tcW w:w="283" w:type="dxa"/>
          </w:tcPr>
          <w:p w14:paraId="7CF1A290" w14:textId="77777777" w:rsidR="008B0D77" w:rsidRPr="008B0D77" w:rsidRDefault="008B0D77" w:rsidP="008B0D77">
            <w:pPr>
              <w:rPr>
                <w:rFonts w:eastAsia="PMingLiU"/>
                <w:noProof/>
                <w:color w:val="333333"/>
              </w:rPr>
            </w:pPr>
          </w:p>
        </w:tc>
        <w:tc>
          <w:tcPr>
            <w:tcW w:w="6805" w:type="dxa"/>
          </w:tcPr>
          <w:p w14:paraId="5CF66047" w14:textId="618A31EE" w:rsidR="008B0D77" w:rsidRPr="008B0D77" w:rsidRDefault="008B0D77" w:rsidP="008B0D77">
            <w:pPr>
              <w:rPr>
                <w:rFonts w:eastAsia="PMingLiU"/>
                <w:noProof/>
                <w:color w:val="333333"/>
              </w:rPr>
            </w:pPr>
            <w:r>
              <w:rPr>
                <w:rFonts w:eastAsia="PMingLiU"/>
                <w:noProof/>
                <w:color w:val="333333"/>
              </w:rPr>
              <w:t>Elise Lustenhouwer, Bureau Edustandaard</w:t>
            </w:r>
          </w:p>
        </w:tc>
      </w:tr>
      <w:tr w:rsidR="00607773" w:rsidRPr="008B0D77" w14:paraId="0320F026" w14:textId="77777777" w:rsidTr="00892549">
        <w:tc>
          <w:tcPr>
            <w:tcW w:w="1985" w:type="dxa"/>
          </w:tcPr>
          <w:p w14:paraId="01EA3E9E" w14:textId="21A98CF7" w:rsidR="00607773" w:rsidRPr="008B0D77" w:rsidRDefault="00607773" w:rsidP="008B0D77">
            <w:pPr>
              <w:rPr>
                <w:rFonts w:eastAsia="PMingLiU"/>
                <w:noProof/>
                <w:color w:val="333333"/>
              </w:rPr>
            </w:pPr>
            <w:r>
              <w:rPr>
                <w:rFonts w:eastAsia="PMingLiU"/>
                <w:noProof/>
                <w:color w:val="333333"/>
              </w:rPr>
              <w:t>Indiener</w:t>
            </w:r>
          </w:p>
        </w:tc>
        <w:tc>
          <w:tcPr>
            <w:tcW w:w="283" w:type="dxa"/>
          </w:tcPr>
          <w:p w14:paraId="1270E95A" w14:textId="77777777" w:rsidR="00607773" w:rsidRPr="008B0D77" w:rsidRDefault="00607773" w:rsidP="008B0D77">
            <w:pPr>
              <w:rPr>
                <w:rFonts w:eastAsia="PMingLiU"/>
                <w:noProof/>
                <w:color w:val="333333"/>
              </w:rPr>
            </w:pPr>
          </w:p>
        </w:tc>
        <w:tc>
          <w:tcPr>
            <w:tcW w:w="6805" w:type="dxa"/>
          </w:tcPr>
          <w:p w14:paraId="10B4CCC9" w14:textId="6A5885D5" w:rsidR="00607773" w:rsidRDefault="00892549" w:rsidP="008B0D77">
            <w:pPr>
              <w:rPr>
                <w:rFonts w:eastAsia="PMingLiU"/>
                <w:noProof/>
                <w:color w:val="333333"/>
              </w:rPr>
            </w:pPr>
            <w:r>
              <w:rPr>
                <w:rFonts w:eastAsia="PMingLiU"/>
                <w:noProof/>
                <w:color w:val="333333"/>
              </w:rPr>
              <w:t>Henk Gingnagel en Albert Jan Schipper, DUO</w:t>
            </w:r>
          </w:p>
        </w:tc>
      </w:tr>
      <w:tr w:rsidR="008B0D77" w:rsidRPr="008B0D77" w14:paraId="531F444C" w14:textId="77777777" w:rsidTr="00892549">
        <w:tc>
          <w:tcPr>
            <w:tcW w:w="1985" w:type="dxa"/>
          </w:tcPr>
          <w:p w14:paraId="73250F28" w14:textId="77777777" w:rsidR="008B0D77" w:rsidRPr="008B0D77" w:rsidRDefault="008B0D77" w:rsidP="008B0D77">
            <w:pPr>
              <w:rPr>
                <w:rFonts w:eastAsia="PMingLiU"/>
                <w:noProof/>
                <w:color w:val="333333"/>
              </w:rPr>
            </w:pPr>
            <w:bookmarkStart w:id="1" w:name="bmDate" w:colFirst="2" w:colLast="2"/>
            <w:r w:rsidRPr="008B0D77">
              <w:rPr>
                <w:rFonts w:eastAsia="PMingLiU"/>
                <w:noProof/>
                <w:color w:val="333333"/>
              </w:rPr>
              <w:t>Datum</w:t>
            </w:r>
          </w:p>
        </w:tc>
        <w:tc>
          <w:tcPr>
            <w:tcW w:w="283" w:type="dxa"/>
          </w:tcPr>
          <w:p w14:paraId="6FC3678A" w14:textId="77777777" w:rsidR="008B0D77" w:rsidRPr="008B0D77" w:rsidRDefault="008B0D77" w:rsidP="008B0D77">
            <w:pPr>
              <w:rPr>
                <w:rFonts w:eastAsia="PMingLiU"/>
                <w:noProof/>
                <w:color w:val="333333"/>
              </w:rPr>
            </w:pPr>
          </w:p>
        </w:tc>
        <w:tc>
          <w:tcPr>
            <w:tcW w:w="6805" w:type="dxa"/>
          </w:tcPr>
          <w:p w14:paraId="36681CA2" w14:textId="697B287C" w:rsidR="008B0D77" w:rsidRPr="008B0D77" w:rsidRDefault="003C0ED4" w:rsidP="008B0D77">
            <w:pPr>
              <w:rPr>
                <w:rFonts w:eastAsia="PMingLiU"/>
                <w:noProof/>
                <w:color w:val="333333"/>
              </w:rPr>
            </w:pPr>
            <w:r>
              <w:rPr>
                <w:rFonts w:eastAsia="PMingLiU"/>
                <w:noProof/>
                <w:color w:val="333333"/>
              </w:rPr>
              <w:t>3</w:t>
            </w:r>
            <w:r w:rsidR="00892549">
              <w:rPr>
                <w:rFonts w:eastAsia="PMingLiU"/>
                <w:noProof/>
                <w:color w:val="333333"/>
              </w:rPr>
              <w:t>1</w:t>
            </w:r>
            <w:r w:rsidR="008B0D77">
              <w:rPr>
                <w:rFonts w:eastAsia="PMingLiU"/>
                <w:noProof/>
                <w:color w:val="333333"/>
              </w:rPr>
              <w:t>-03</w:t>
            </w:r>
            <w:r w:rsidR="008B0D77" w:rsidRPr="008B0D77">
              <w:rPr>
                <w:rFonts w:eastAsia="PMingLiU"/>
                <w:noProof/>
                <w:color w:val="333333"/>
              </w:rPr>
              <w:t>-2016</w:t>
            </w:r>
          </w:p>
        </w:tc>
      </w:tr>
      <w:tr w:rsidR="008B0D77" w:rsidRPr="008B0D77" w14:paraId="3501C8BF" w14:textId="77777777" w:rsidTr="00892549">
        <w:tc>
          <w:tcPr>
            <w:tcW w:w="1985" w:type="dxa"/>
          </w:tcPr>
          <w:p w14:paraId="718C0274" w14:textId="77777777" w:rsidR="008B0D77" w:rsidRPr="008B0D77" w:rsidRDefault="008B0D77" w:rsidP="008B0D77">
            <w:pPr>
              <w:rPr>
                <w:rFonts w:eastAsia="PMingLiU"/>
                <w:noProof/>
                <w:color w:val="333333"/>
              </w:rPr>
            </w:pPr>
            <w:bookmarkStart w:id="2" w:name="bmDateSpacer" w:colFirst="0" w:colLast="2"/>
            <w:bookmarkEnd w:id="1"/>
            <w:r w:rsidRPr="008B0D77">
              <w:rPr>
                <w:rFonts w:eastAsia="PMingLiU"/>
                <w:noProof/>
                <w:color w:val="333333"/>
              </w:rPr>
              <w:t>Betreft</w:t>
            </w:r>
          </w:p>
        </w:tc>
        <w:tc>
          <w:tcPr>
            <w:tcW w:w="283" w:type="dxa"/>
          </w:tcPr>
          <w:p w14:paraId="23471D18" w14:textId="77777777" w:rsidR="008B0D77" w:rsidRPr="008B0D77" w:rsidRDefault="008B0D77" w:rsidP="008B0D77">
            <w:pPr>
              <w:rPr>
                <w:rFonts w:eastAsia="PMingLiU"/>
                <w:noProof/>
                <w:color w:val="333333"/>
              </w:rPr>
            </w:pPr>
          </w:p>
        </w:tc>
        <w:tc>
          <w:tcPr>
            <w:tcW w:w="6805" w:type="dxa"/>
          </w:tcPr>
          <w:p w14:paraId="7A33EC6B" w14:textId="411E98CF" w:rsidR="008B0D77" w:rsidRPr="008B0D77" w:rsidRDefault="008B0D77" w:rsidP="00892549">
            <w:pPr>
              <w:rPr>
                <w:rFonts w:eastAsia="PMingLiU"/>
                <w:noProof/>
                <w:color w:val="333333"/>
              </w:rPr>
            </w:pPr>
            <w:r w:rsidRPr="008B0D77">
              <w:rPr>
                <w:rFonts w:eastAsia="PMingLiU"/>
                <w:noProof/>
                <w:color w:val="333333"/>
              </w:rPr>
              <w:t>In beheer</w:t>
            </w:r>
            <w:r w:rsidR="00916CD3">
              <w:rPr>
                <w:rFonts w:eastAsia="PMingLiU"/>
                <w:noProof/>
                <w:color w:val="333333"/>
              </w:rPr>
              <w:t xml:space="preserve"> ne</w:t>
            </w:r>
            <w:r w:rsidRPr="008B0D77">
              <w:rPr>
                <w:rFonts w:eastAsia="PMingLiU"/>
                <w:noProof/>
                <w:color w:val="333333"/>
              </w:rPr>
              <w:t>me</w:t>
            </w:r>
            <w:r w:rsidR="00916CD3">
              <w:rPr>
                <w:rFonts w:eastAsia="PMingLiU"/>
                <w:noProof/>
                <w:color w:val="333333"/>
              </w:rPr>
              <w:t>n</w:t>
            </w:r>
            <w:r w:rsidRPr="008B0D77">
              <w:rPr>
                <w:rFonts w:eastAsia="PMingLiU"/>
                <w:noProof/>
                <w:color w:val="333333"/>
              </w:rPr>
              <w:t xml:space="preserve"> van </w:t>
            </w:r>
            <w:r w:rsidR="00892549">
              <w:rPr>
                <w:rFonts w:eastAsia="PMingLiU"/>
                <w:noProof/>
                <w:color w:val="333333"/>
              </w:rPr>
              <w:t>OCW Taxonomie 10.0</w:t>
            </w:r>
            <w:r w:rsidRPr="008B0D77">
              <w:rPr>
                <w:rFonts w:eastAsia="PMingLiU"/>
                <w:noProof/>
                <w:color w:val="333333"/>
              </w:rPr>
              <w:t xml:space="preserve"> door Edustandaard</w:t>
            </w:r>
          </w:p>
        </w:tc>
      </w:tr>
      <w:bookmarkEnd w:id="2"/>
      <w:tr w:rsidR="008B0D77" w:rsidRPr="008B0D77" w14:paraId="55BA114A" w14:textId="77777777" w:rsidTr="00892549">
        <w:tc>
          <w:tcPr>
            <w:tcW w:w="1985" w:type="dxa"/>
            <w:tcBorders>
              <w:bottom w:val="single" w:sz="8" w:space="0" w:color="auto"/>
            </w:tcBorders>
          </w:tcPr>
          <w:p w14:paraId="207F153D" w14:textId="77777777" w:rsidR="008B0D77" w:rsidRPr="008B0D77" w:rsidRDefault="008B0D77" w:rsidP="008B0D77">
            <w:pPr>
              <w:rPr>
                <w:rFonts w:eastAsia="PMingLiU"/>
                <w:noProof/>
                <w:color w:val="333333"/>
              </w:rPr>
            </w:pPr>
          </w:p>
        </w:tc>
        <w:tc>
          <w:tcPr>
            <w:tcW w:w="283" w:type="dxa"/>
            <w:tcBorders>
              <w:bottom w:val="single" w:sz="8" w:space="0" w:color="auto"/>
            </w:tcBorders>
          </w:tcPr>
          <w:p w14:paraId="465E946F" w14:textId="77777777" w:rsidR="008B0D77" w:rsidRPr="008B0D77" w:rsidRDefault="008B0D77" w:rsidP="008B0D77">
            <w:pPr>
              <w:rPr>
                <w:rFonts w:eastAsia="PMingLiU"/>
                <w:noProof/>
                <w:color w:val="333333"/>
              </w:rPr>
            </w:pPr>
          </w:p>
        </w:tc>
        <w:tc>
          <w:tcPr>
            <w:tcW w:w="6805" w:type="dxa"/>
            <w:tcBorders>
              <w:bottom w:val="single" w:sz="8" w:space="0" w:color="auto"/>
            </w:tcBorders>
          </w:tcPr>
          <w:p w14:paraId="357146E8" w14:textId="77777777" w:rsidR="008B0D77" w:rsidRPr="008B0D77" w:rsidRDefault="008B0D77" w:rsidP="008B0D77">
            <w:pPr>
              <w:rPr>
                <w:rFonts w:eastAsia="PMingLiU"/>
                <w:noProof/>
                <w:color w:val="333333"/>
              </w:rPr>
            </w:pPr>
          </w:p>
        </w:tc>
      </w:tr>
    </w:tbl>
    <w:bookmarkEnd w:id="0" w:displacedByCustomXml="next"/>
    <w:bookmarkStart w:id="3" w:name="_Toc446077291" w:displacedByCustomXml="next"/>
    <w:sdt>
      <w:sdtPr>
        <w:rPr>
          <w:rFonts w:asciiTheme="minorHAnsi" w:eastAsiaTheme="minorHAnsi" w:hAnsiTheme="minorHAnsi" w:cstheme="minorBidi"/>
          <w:b/>
          <w:bCs/>
          <w:sz w:val="18"/>
          <w:szCs w:val="18"/>
          <w:lang w:eastAsia="zh-TW" w:bidi="hi-IN"/>
        </w:rPr>
        <w:id w:val="13349679"/>
        <w:docPartObj>
          <w:docPartGallery w:val="Table of Contents"/>
          <w:docPartUnique/>
        </w:docPartObj>
      </w:sdtPr>
      <w:sdtEndPr>
        <w:rPr>
          <w:rFonts w:ascii="Arial" w:hAnsi="Arial"/>
          <w:b w:val="0"/>
          <w:bCs w:val="0"/>
        </w:rPr>
      </w:sdtEndPr>
      <w:sdtContent>
        <w:p w14:paraId="7A240C57" w14:textId="77777777" w:rsidR="00916CD3" w:rsidRPr="00FD0496" w:rsidRDefault="00916CD3" w:rsidP="00916CD3">
          <w:pPr>
            <w:pStyle w:val="Kopvaninhoudsopgave"/>
            <w:numPr>
              <w:ilvl w:val="0"/>
              <w:numId w:val="0"/>
            </w:numPr>
            <w:rPr>
              <w:b/>
              <w:sz w:val="24"/>
              <w:szCs w:val="24"/>
            </w:rPr>
          </w:pPr>
          <w:r w:rsidRPr="00FD0496">
            <w:rPr>
              <w:b/>
              <w:sz w:val="24"/>
              <w:szCs w:val="24"/>
            </w:rPr>
            <w:t>Inhoudsopgave</w:t>
          </w:r>
        </w:p>
        <w:p w14:paraId="250BBF53" w14:textId="77777777" w:rsidR="00916CD3" w:rsidRDefault="00916CD3">
          <w:pPr>
            <w:pStyle w:val="Inhopg1"/>
            <w:rPr>
              <w:rFonts w:asciiTheme="minorHAnsi" w:eastAsiaTheme="minorEastAsia" w:hAnsiTheme="minorHAnsi"/>
              <w:b w:val="0"/>
              <w:bCs w:val="0"/>
              <w:noProof/>
              <w:color w:val="auto"/>
              <w:sz w:val="24"/>
              <w:szCs w:val="24"/>
              <w:lang w:eastAsia="ja-JP" w:bidi="ar-SA"/>
            </w:rPr>
          </w:pPr>
          <w:r w:rsidRPr="00FD0496">
            <w:fldChar w:fldCharType="begin"/>
          </w:r>
          <w:r w:rsidRPr="00FD0496">
            <w:instrText>TOC \o "1-3" \h \z \u</w:instrText>
          </w:r>
          <w:r w:rsidRPr="00FD0496">
            <w:fldChar w:fldCharType="separate"/>
          </w:r>
          <w:hyperlink w:anchor="_Toc448234070" w:history="1">
            <w:r w:rsidRPr="00767E2E">
              <w:rPr>
                <w:rStyle w:val="Hyperlink"/>
                <w:noProof/>
              </w:rPr>
              <w:t>Toelichting op het adviesformulier</w:t>
            </w:r>
            <w:r>
              <w:rPr>
                <w:noProof/>
                <w:webHidden/>
              </w:rPr>
              <w:tab/>
            </w:r>
            <w:r>
              <w:rPr>
                <w:noProof/>
                <w:webHidden/>
              </w:rPr>
              <w:fldChar w:fldCharType="begin"/>
            </w:r>
            <w:r>
              <w:rPr>
                <w:noProof/>
                <w:webHidden/>
              </w:rPr>
              <w:instrText xml:space="preserve"> PAGEREF _Toc448234070 \h </w:instrText>
            </w:r>
            <w:r>
              <w:rPr>
                <w:noProof/>
                <w:webHidden/>
              </w:rPr>
            </w:r>
            <w:r>
              <w:rPr>
                <w:noProof/>
                <w:webHidden/>
              </w:rPr>
              <w:fldChar w:fldCharType="separate"/>
            </w:r>
            <w:r>
              <w:rPr>
                <w:noProof/>
                <w:webHidden/>
              </w:rPr>
              <w:t>2</w:t>
            </w:r>
            <w:r>
              <w:rPr>
                <w:noProof/>
                <w:webHidden/>
              </w:rPr>
              <w:fldChar w:fldCharType="end"/>
            </w:r>
          </w:hyperlink>
        </w:p>
        <w:p w14:paraId="4EB7AA38" w14:textId="77777777" w:rsidR="00916CD3" w:rsidRDefault="00916CD3">
          <w:pPr>
            <w:pStyle w:val="Inhopg1"/>
            <w:rPr>
              <w:rFonts w:asciiTheme="minorHAnsi" w:eastAsiaTheme="minorEastAsia" w:hAnsiTheme="minorHAnsi"/>
              <w:b w:val="0"/>
              <w:bCs w:val="0"/>
              <w:noProof/>
              <w:color w:val="auto"/>
              <w:sz w:val="24"/>
              <w:szCs w:val="24"/>
              <w:lang w:eastAsia="ja-JP" w:bidi="ar-SA"/>
            </w:rPr>
          </w:pPr>
          <w:hyperlink w:anchor="_Toc448234071" w:history="1">
            <w:r w:rsidRPr="00767E2E">
              <w:rPr>
                <w:rStyle w:val="Hyperlink"/>
                <w:noProof/>
              </w:rPr>
              <w:t>Advies van Bureau Edustandaard</w:t>
            </w:r>
            <w:r>
              <w:rPr>
                <w:noProof/>
                <w:webHidden/>
              </w:rPr>
              <w:tab/>
            </w:r>
            <w:r>
              <w:rPr>
                <w:noProof/>
                <w:webHidden/>
              </w:rPr>
              <w:fldChar w:fldCharType="begin"/>
            </w:r>
            <w:r>
              <w:rPr>
                <w:noProof/>
                <w:webHidden/>
              </w:rPr>
              <w:instrText xml:space="preserve"> PAGEREF _Toc448234071 \h </w:instrText>
            </w:r>
            <w:r>
              <w:rPr>
                <w:noProof/>
                <w:webHidden/>
              </w:rPr>
            </w:r>
            <w:r>
              <w:rPr>
                <w:noProof/>
                <w:webHidden/>
              </w:rPr>
              <w:fldChar w:fldCharType="separate"/>
            </w:r>
            <w:r>
              <w:rPr>
                <w:noProof/>
                <w:webHidden/>
              </w:rPr>
              <w:t>3</w:t>
            </w:r>
            <w:r>
              <w:rPr>
                <w:noProof/>
                <w:webHidden/>
              </w:rPr>
              <w:fldChar w:fldCharType="end"/>
            </w:r>
          </w:hyperlink>
        </w:p>
        <w:p w14:paraId="770A02BA" w14:textId="77777777" w:rsidR="00916CD3" w:rsidRDefault="00916CD3">
          <w:pPr>
            <w:pStyle w:val="Inhopg1"/>
            <w:rPr>
              <w:rFonts w:asciiTheme="minorHAnsi" w:eastAsiaTheme="minorEastAsia" w:hAnsiTheme="minorHAnsi"/>
              <w:b w:val="0"/>
              <w:bCs w:val="0"/>
              <w:noProof/>
              <w:color w:val="auto"/>
              <w:sz w:val="24"/>
              <w:szCs w:val="24"/>
              <w:lang w:eastAsia="ja-JP" w:bidi="ar-SA"/>
            </w:rPr>
          </w:pPr>
          <w:hyperlink w:anchor="_Toc448234072" w:history="1">
            <w:r w:rsidRPr="00767E2E">
              <w:rPr>
                <w:rStyle w:val="Hyperlink"/>
                <w:noProof/>
              </w:rPr>
              <w:t>1</w:t>
            </w:r>
            <w:r>
              <w:rPr>
                <w:rFonts w:asciiTheme="minorHAnsi" w:eastAsiaTheme="minorEastAsia" w:hAnsiTheme="minorHAnsi"/>
                <w:b w:val="0"/>
                <w:bCs w:val="0"/>
                <w:noProof/>
                <w:color w:val="auto"/>
                <w:sz w:val="24"/>
                <w:szCs w:val="24"/>
                <w:lang w:eastAsia="ja-JP" w:bidi="ar-SA"/>
              </w:rPr>
              <w:tab/>
            </w:r>
            <w:r w:rsidRPr="00767E2E">
              <w:rPr>
                <w:rStyle w:val="Hyperlink"/>
                <w:noProof/>
              </w:rPr>
              <w:t>Toets voor in behandeling nemen</w:t>
            </w:r>
            <w:r>
              <w:rPr>
                <w:noProof/>
                <w:webHidden/>
              </w:rPr>
              <w:tab/>
            </w:r>
            <w:r>
              <w:rPr>
                <w:noProof/>
                <w:webHidden/>
              </w:rPr>
              <w:fldChar w:fldCharType="begin"/>
            </w:r>
            <w:r>
              <w:rPr>
                <w:noProof/>
                <w:webHidden/>
              </w:rPr>
              <w:instrText xml:space="preserve"> PAGEREF _Toc448234072 \h </w:instrText>
            </w:r>
            <w:r>
              <w:rPr>
                <w:noProof/>
                <w:webHidden/>
              </w:rPr>
            </w:r>
            <w:r>
              <w:rPr>
                <w:noProof/>
                <w:webHidden/>
              </w:rPr>
              <w:fldChar w:fldCharType="separate"/>
            </w:r>
            <w:r>
              <w:rPr>
                <w:noProof/>
                <w:webHidden/>
              </w:rPr>
              <w:t>3</w:t>
            </w:r>
            <w:r>
              <w:rPr>
                <w:noProof/>
                <w:webHidden/>
              </w:rPr>
              <w:fldChar w:fldCharType="end"/>
            </w:r>
          </w:hyperlink>
        </w:p>
        <w:p w14:paraId="56179859" w14:textId="77777777" w:rsidR="00916CD3" w:rsidRDefault="00916CD3">
          <w:pPr>
            <w:pStyle w:val="Inhopg1"/>
            <w:rPr>
              <w:rFonts w:asciiTheme="minorHAnsi" w:eastAsiaTheme="minorEastAsia" w:hAnsiTheme="minorHAnsi"/>
              <w:b w:val="0"/>
              <w:bCs w:val="0"/>
              <w:noProof/>
              <w:color w:val="auto"/>
              <w:sz w:val="24"/>
              <w:szCs w:val="24"/>
              <w:lang w:eastAsia="ja-JP" w:bidi="ar-SA"/>
            </w:rPr>
          </w:pPr>
          <w:hyperlink w:anchor="_Toc448234073" w:history="1">
            <w:r w:rsidRPr="00767E2E">
              <w:rPr>
                <w:rStyle w:val="Hyperlink"/>
                <w:noProof/>
              </w:rPr>
              <w:t>2</w:t>
            </w:r>
            <w:r>
              <w:rPr>
                <w:rFonts w:asciiTheme="minorHAnsi" w:eastAsiaTheme="minorEastAsia" w:hAnsiTheme="minorHAnsi"/>
                <w:b w:val="0"/>
                <w:bCs w:val="0"/>
                <w:noProof/>
                <w:color w:val="auto"/>
                <w:sz w:val="24"/>
                <w:szCs w:val="24"/>
                <w:lang w:eastAsia="ja-JP" w:bidi="ar-SA"/>
              </w:rPr>
              <w:tab/>
            </w:r>
            <w:r w:rsidRPr="00767E2E">
              <w:rPr>
                <w:rStyle w:val="Hyperlink"/>
                <w:noProof/>
              </w:rPr>
              <w:t>Toegevoegde waarde</w:t>
            </w:r>
            <w:r>
              <w:rPr>
                <w:noProof/>
                <w:webHidden/>
              </w:rPr>
              <w:tab/>
            </w:r>
            <w:r>
              <w:rPr>
                <w:noProof/>
                <w:webHidden/>
              </w:rPr>
              <w:fldChar w:fldCharType="begin"/>
            </w:r>
            <w:r>
              <w:rPr>
                <w:noProof/>
                <w:webHidden/>
              </w:rPr>
              <w:instrText xml:space="preserve"> PAGEREF _Toc448234073 \h </w:instrText>
            </w:r>
            <w:r>
              <w:rPr>
                <w:noProof/>
                <w:webHidden/>
              </w:rPr>
            </w:r>
            <w:r>
              <w:rPr>
                <w:noProof/>
                <w:webHidden/>
              </w:rPr>
              <w:fldChar w:fldCharType="separate"/>
            </w:r>
            <w:r>
              <w:rPr>
                <w:noProof/>
                <w:webHidden/>
              </w:rPr>
              <w:t>4</w:t>
            </w:r>
            <w:r>
              <w:rPr>
                <w:noProof/>
                <w:webHidden/>
              </w:rPr>
              <w:fldChar w:fldCharType="end"/>
            </w:r>
          </w:hyperlink>
        </w:p>
        <w:p w14:paraId="623C750F" w14:textId="77777777" w:rsidR="00916CD3" w:rsidRDefault="00916CD3">
          <w:pPr>
            <w:pStyle w:val="Inhopg1"/>
            <w:rPr>
              <w:rFonts w:asciiTheme="minorHAnsi" w:eastAsiaTheme="minorEastAsia" w:hAnsiTheme="minorHAnsi"/>
              <w:b w:val="0"/>
              <w:bCs w:val="0"/>
              <w:noProof/>
              <w:color w:val="auto"/>
              <w:sz w:val="24"/>
              <w:szCs w:val="24"/>
              <w:lang w:eastAsia="ja-JP" w:bidi="ar-SA"/>
            </w:rPr>
          </w:pPr>
          <w:hyperlink w:anchor="_Toc448234074" w:history="1">
            <w:r w:rsidRPr="00767E2E">
              <w:rPr>
                <w:rStyle w:val="Hyperlink"/>
                <w:noProof/>
              </w:rPr>
              <w:t>3</w:t>
            </w:r>
            <w:r>
              <w:rPr>
                <w:rFonts w:asciiTheme="minorHAnsi" w:eastAsiaTheme="minorEastAsia" w:hAnsiTheme="minorHAnsi"/>
                <w:b w:val="0"/>
                <w:bCs w:val="0"/>
                <w:noProof/>
                <w:color w:val="auto"/>
                <w:sz w:val="24"/>
                <w:szCs w:val="24"/>
                <w:lang w:eastAsia="ja-JP" w:bidi="ar-SA"/>
              </w:rPr>
              <w:tab/>
            </w:r>
            <w:r w:rsidRPr="00767E2E">
              <w:rPr>
                <w:rStyle w:val="Hyperlink"/>
                <w:noProof/>
              </w:rPr>
              <w:t>Open proces</w:t>
            </w:r>
            <w:r>
              <w:rPr>
                <w:noProof/>
                <w:webHidden/>
              </w:rPr>
              <w:tab/>
            </w:r>
            <w:r>
              <w:rPr>
                <w:noProof/>
                <w:webHidden/>
              </w:rPr>
              <w:fldChar w:fldCharType="begin"/>
            </w:r>
            <w:r>
              <w:rPr>
                <w:noProof/>
                <w:webHidden/>
              </w:rPr>
              <w:instrText xml:space="preserve"> PAGEREF _Toc448234074 \h </w:instrText>
            </w:r>
            <w:r>
              <w:rPr>
                <w:noProof/>
                <w:webHidden/>
              </w:rPr>
            </w:r>
            <w:r>
              <w:rPr>
                <w:noProof/>
                <w:webHidden/>
              </w:rPr>
              <w:fldChar w:fldCharType="separate"/>
            </w:r>
            <w:r>
              <w:rPr>
                <w:noProof/>
                <w:webHidden/>
              </w:rPr>
              <w:t>5</w:t>
            </w:r>
            <w:r>
              <w:rPr>
                <w:noProof/>
                <w:webHidden/>
              </w:rPr>
              <w:fldChar w:fldCharType="end"/>
            </w:r>
          </w:hyperlink>
        </w:p>
        <w:p w14:paraId="44639B6A" w14:textId="77777777" w:rsidR="00916CD3" w:rsidRDefault="00916CD3">
          <w:pPr>
            <w:pStyle w:val="Inhopg2"/>
            <w:tabs>
              <w:tab w:val="left" w:pos="720"/>
              <w:tab w:val="right" w:pos="9056"/>
            </w:tabs>
            <w:rPr>
              <w:rFonts w:asciiTheme="minorHAnsi" w:eastAsiaTheme="minorEastAsia" w:hAnsiTheme="minorHAnsi"/>
              <w:i w:val="0"/>
              <w:iCs w:val="0"/>
              <w:noProof/>
              <w:color w:val="auto"/>
              <w:sz w:val="24"/>
              <w:szCs w:val="24"/>
              <w:lang w:eastAsia="ja-JP" w:bidi="ar-SA"/>
            </w:rPr>
          </w:pPr>
          <w:hyperlink w:anchor="_Toc448234075" w:history="1">
            <w:r w:rsidRPr="00767E2E">
              <w:rPr>
                <w:rStyle w:val="Hyperlink"/>
                <w:noProof/>
              </w:rPr>
              <w:t>3.1</w:t>
            </w:r>
            <w:r>
              <w:rPr>
                <w:rFonts w:asciiTheme="minorHAnsi" w:eastAsiaTheme="minorEastAsia" w:hAnsiTheme="minorHAnsi"/>
                <w:i w:val="0"/>
                <w:iCs w:val="0"/>
                <w:noProof/>
                <w:color w:val="auto"/>
                <w:sz w:val="24"/>
                <w:szCs w:val="24"/>
                <w:lang w:eastAsia="ja-JP" w:bidi="ar-SA"/>
              </w:rPr>
              <w:tab/>
            </w:r>
            <w:r w:rsidRPr="00767E2E">
              <w:rPr>
                <w:rStyle w:val="Hyperlink"/>
                <w:noProof/>
              </w:rPr>
              <w:t>Ontwikkelproces</w:t>
            </w:r>
            <w:r>
              <w:rPr>
                <w:noProof/>
                <w:webHidden/>
              </w:rPr>
              <w:tab/>
            </w:r>
            <w:r>
              <w:rPr>
                <w:noProof/>
                <w:webHidden/>
              </w:rPr>
              <w:fldChar w:fldCharType="begin"/>
            </w:r>
            <w:r>
              <w:rPr>
                <w:noProof/>
                <w:webHidden/>
              </w:rPr>
              <w:instrText xml:space="preserve"> PAGEREF _Toc448234075 \h </w:instrText>
            </w:r>
            <w:r>
              <w:rPr>
                <w:noProof/>
                <w:webHidden/>
              </w:rPr>
            </w:r>
            <w:r>
              <w:rPr>
                <w:noProof/>
                <w:webHidden/>
              </w:rPr>
              <w:fldChar w:fldCharType="separate"/>
            </w:r>
            <w:r>
              <w:rPr>
                <w:noProof/>
                <w:webHidden/>
              </w:rPr>
              <w:t>5</w:t>
            </w:r>
            <w:r>
              <w:rPr>
                <w:noProof/>
                <w:webHidden/>
              </w:rPr>
              <w:fldChar w:fldCharType="end"/>
            </w:r>
          </w:hyperlink>
        </w:p>
        <w:p w14:paraId="3C4DF89E" w14:textId="77777777" w:rsidR="00916CD3" w:rsidRDefault="00916CD3">
          <w:pPr>
            <w:pStyle w:val="Inhopg2"/>
            <w:tabs>
              <w:tab w:val="left" w:pos="720"/>
              <w:tab w:val="right" w:pos="9056"/>
            </w:tabs>
            <w:rPr>
              <w:rFonts w:asciiTheme="minorHAnsi" w:eastAsiaTheme="minorEastAsia" w:hAnsiTheme="minorHAnsi"/>
              <w:i w:val="0"/>
              <w:iCs w:val="0"/>
              <w:noProof/>
              <w:color w:val="auto"/>
              <w:sz w:val="24"/>
              <w:szCs w:val="24"/>
              <w:lang w:eastAsia="ja-JP" w:bidi="ar-SA"/>
            </w:rPr>
          </w:pPr>
          <w:hyperlink w:anchor="_Toc448234076" w:history="1">
            <w:r w:rsidRPr="00767E2E">
              <w:rPr>
                <w:rStyle w:val="Hyperlink"/>
                <w:noProof/>
              </w:rPr>
              <w:t>3.2</w:t>
            </w:r>
            <w:r>
              <w:rPr>
                <w:rFonts w:asciiTheme="minorHAnsi" w:eastAsiaTheme="minorEastAsia" w:hAnsiTheme="minorHAnsi"/>
                <w:i w:val="0"/>
                <w:iCs w:val="0"/>
                <w:noProof/>
                <w:color w:val="auto"/>
                <w:sz w:val="24"/>
                <w:szCs w:val="24"/>
                <w:lang w:eastAsia="ja-JP" w:bidi="ar-SA"/>
              </w:rPr>
              <w:tab/>
            </w:r>
            <w:r w:rsidRPr="00767E2E">
              <w:rPr>
                <w:rStyle w:val="Hyperlink"/>
                <w:noProof/>
              </w:rPr>
              <w:t>Doorontwikkel- en beheerproces</w:t>
            </w:r>
            <w:r>
              <w:rPr>
                <w:noProof/>
                <w:webHidden/>
              </w:rPr>
              <w:tab/>
            </w:r>
            <w:r>
              <w:rPr>
                <w:noProof/>
                <w:webHidden/>
              </w:rPr>
              <w:fldChar w:fldCharType="begin"/>
            </w:r>
            <w:r>
              <w:rPr>
                <w:noProof/>
                <w:webHidden/>
              </w:rPr>
              <w:instrText xml:space="preserve"> PAGEREF _Toc448234076 \h </w:instrText>
            </w:r>
            <w:r>
              <w:rPr>
                <w:noProof/>
                <w:webHidden/>
              </w:rPr>
            </w:r>
            <w:r>
              <w:rPr>
                <w:noProof/>
                <w:webHidden/>
              </w:rPr>
              <w:fldChar w:fldCharType="separate"/>
            </w:r>
            <w:r>
              <w:rPr>
                <w:noProof/>
                <w:webHidden/>
              </w:rPr>
              <w:t>6</w:t>
            </w:r>
            <w:r>
              <w:rPr>
                <w:noProof/>
                <w:webHidden/>
              </w:rPr>
              <w:fldChar w:fldCharType="end"/>
            </w:r>
          </w:hyperlink>
        </w:p>
        <w:p w14:paraId="16478757" w14:textId="77777777" w:rsidR="00916CD3" w:rsidRDefault="00916CD3">
          <w:pPr>
            <w:pStyle w:val="Inhopg2"/>
            <w:tabs>
              <w:tab w:val="left" w:pos="720"/>
              <w:tab w:val="right" w:pos="9056"/>
            </w:tabs>
            <w:rPr>
              <w:rFonts w:asciiTheme="minorHAnsi" w:eastAsiaTheme="minorEastAsia" w:hAnsiTheme="minorHAnsi"/>
              <w:i w:val="0"/>
              <w:iCs w:val="0"/>
              <w:noProof/>
              <w:color w:val="auto"/>
              <w:sz w:val="24"/>
              <w:szCs w:val="24"/>
              <w:lang w:eastAsia="ja-JP" w:bidi="ar-SA"/>
            </w:rPr>
          </w:pPr>
          <w:hyperlink w:anchor="_Toc448234077" w:history="1">
            <w:r w:rsidRPr="00767E2E">
              <w:rPr>
                <w:rStyle w:val="Hyperlink"/>
                <w:noProof/>
              </w:rPr>
              <w:t>3.3</w:t>
            </w:r>
            <w:r>
              <w:rPr>
                <w:rFonts w:asciiTheme="minorHAnsi" w:eastAsiaTheme="minorEastAsia" w:hAnsiTheme="minorHAnsi"/>
                <w:i w:val="0"/>
                <w:iCs w:val="0"/>
                <w:noProof/>
                <w:color w:val="auto"/>
                <w:sz w:val="24"/>
                <w:szCs w:val="24"/>
                <w:lang w:eastAsia="ja-JP" w:bidi="ar-SA"/>
              </w:rPr>
              <w:tab/>
            </w:r>
            <w:r w:rsidRPr="00767E2E">
              <w:rPr>
                <w:rStyle w:val="Hyperlink"/>
                <w:noProof/>
              </w:rPr>
              <w:t>Beschikbaarheid</w:t>
            </w:r>
            <w:r>
              <w:rPr>
                <w:noProof/>
                <w:webHidden/>
              </w:rPr>
              <w:tab/>
            </w:r>
            <w:r>
              <w:rPr>
                <w:noProof/>
                <w:webHidden/>
              </w:rPr>
              <w:fldChar w:fldCharType="begin"/>
            </w:r>
            <w:r>
              <w:rPr>
                <w:noProof/>
                <w:webHidden/>
              </w:rPr>
              <w:instrText xml:space="preserve"> PAGEREF _Toc448234077 \h </w:instrText>
            </w:r>
            <w:r>
              <w:rPr>
                <w:noProof/>
                <w:webHidden/>
              </w:rPr>
            </w:r>
            <w:r>
              <w:rPr>
                <w:noProof/>
                <w:webHidden/>
              </w:rPr>
              <w:fldChar w:fldCharType="separate"/>
            </w:r>
            <w:r>
              <w:rPr>
                <w:noProof/>
                <w:webHidden/>
              </w:rPr>
              <w:t>7</w:t>
            </w:r>
            <w:r>
              <w:rPr>
                <w:noProof/>
                <w:webHidden/>
              </w:rPr>
              <w:fldChar w:fldCharType="end"/>
            </w:r>
          </w:hyperlink>
        </w:p>
        <w:p w14:paraId="511FC216" w14:textId="77777777" w:rsidR="00916CD3" w:rsidRDefault="00916CD3">
          <w:pPr>
            <w:pStyle w:val="Inhopg1"/>
            <w:rPr>
              <w:rFonts w:asciiTheme="minorHAnsi" w:eastAsiaTheme="minorEastAsia" w:hAnsiTheme="minorHAnsi"/>
              <w:b w:val="0"/>
              <w:bCs w:val="0"/>
              <w:noProof/>
              <w:color w:val="auto"/>
              <w:sz w:val="24"/>
              <w:szCs w:val="24"/>
              <w:lang w:eastAsia="ja-JP" w:bidi="ar-SA"/>
            </w:rPr>
          </w:pPr>
          <w:hyperlink w:anchor="_Toc448234078" w:history="1">
            <w:r w:rsidRPr="00767E2E">
              <w:rPr>
                <w:rStyle w:val="Hyperlink"/>
                <w:noProof/>
              </w:rPr>
              <w:t>4</w:t>
            </w:r>
            <w:r>
              <w:rPr>
                <w:rFonts w:asciiTheme="minorHAnsi" w:eastAsiaTheme="minorEastAsia" w:hAnsiTheme="minorHAnsi"/>
                <w:b w:val="0"/>
                <w:bCs w:val="0"/>
                <w:noProof/>
                <w:color w:val="auto"/>
                <w:sz w:val="24"/>
                <w:szCs w:val="24"/>
                <w:lang w:eastAsia="ja-JP" w:bidi="ar-SA"/>
              </w:rPr>
              <w:tab/>
            </w:r>
            <w:r w:rsidRPr="00767E2E">
              <w:rPr>
                <w:rStyle w:val="Hyperlink"/>
                <w:noProof/>
              </w:rPr>
              <w:t>Draagvlak</w:t>
            </w:r>
            <w:r>
              <w:rPr>
                <w:noProof/>
                <w:webHidden/>
              </w:rPr>
              <w:tab/>
            </w:r>
            <w:r>
              <w:rPr>
                <w:noProof/>
                <w:webHidden/>
              </w:rPr>
              <w:fldChar w:fldCharType="begin"/>
            </w:r>
            <w:r>
              <w:rPr>
                <w:noProof/>
                <w:webHidden/>
              </w:rPr>
              <w:instrText xml:space="preserve"> PAGEREF _Toc448234078 \h </w:instrText>
            </w:r>
            <w:r>
              <w:rPr>
                <w:noProof/>
                <w:webHidden/>
              </w:rPr>
            </w:r>
            <w:r>
              <w:rPr>
                <w:noProof/>
                <w:webHidden/>
              </w:rPr>
              <w:fldChar w:fldCharType="separate"/>
            </w:r>
            <w:r>
              <w:rPr>
                <w:noProof/>
                <w:webHidden/>
              </w:rPr>
              <w:t>7</w:t>
            </w:r>
            <w:r>
              <w:rPr>
                <w:noProof/>
                <w:webHidden/>
              </w:rPr>
              <w:fldChar w:fldCharType="end"/>
            </w:r>
          </w:hyperlink>
        </w:p>
        <w:p w14:paraId="4A65A9A6" w14:textId="77777777" w:rsidR="00916CD3" w:rsidRDefault="00916CD3">
          <w:pPr>
            <w:pStyle w:val="Inhopg1"/>
            <w:rPr>
              <w:rFonts w:asciiTheme="minorHAnsi" w:eastAsiaTheme="minorEastAsia" w:hAnsiTheme="minorHAnsi"/>
              <w:b w:val="0"/>
              <w:bCs w:val="0"/>
              <w:noProof/>
              <w:color w:val="auto"/>
              <w:sz w:val="24"/>
              <w:szCs w:val="24"/>
              <w:lang w:eastAsia="ja-JP" w:bidi="ar-SA"/>
            </w:rPr>
          </w:pPr>
          <w:hyperlink w:anchor="_Toc448234079" w:history="1">
            <w:r w:rsidRPr="00767E2E">
              <w:rPr>
                <w:rStyle w:val="Hyperlink"/>
                <w:noProof/>
              </w:rPr>
              <w:t>5</w:t>
            </w:r>
            <w:r>
              <w:rPr>
                <w:rFonts w:asciiTheme="minorHAnsi" w:eastAsiaTheme="minorEastAsia" w:hAnsiTheme="minorHAnsi"/>
                <w:b w:val="0"/>
                <w:bCs w:val="0"/>
                <w:noProof/>
                <w:color w:val="auto"/>
                <w:sz w:val="24"/>
                <w:szCs w:val="24"/>
                <w:lang w:eastAsia="ja-JP" w:bidi="ar-SA"/>
              </w:rPr>
              <w:tab/>
            </w:r>
            <w:r w:rsidRPr="00767E2E">
              <w:rPr>
                <w:rStyle w:val="Hyperlink"/>
                <w:noProof/>
              </w:rPr>
              <w:t>Implementatie en adoptie</w:t>
            </w:r>
            <w:r>
              <w:rPr>
                <w:noProof/>
                <w:webHidden/>
              </w:rPr>
              <w:tab/>
            </w:r>
            <w:r>
              <w:rPr>
                <w:noProof/>
                <w:webHidden/>
              </w:rPr>
              <w:fldChar w:fldCharType="begin"/>
            </w:r>
            <w:r>
              <w:rPr>
                <w:noProof/>
                <w:webHidden/>
              </w:rPr>
              <w:instrText xml:space="preserve"> PAGEREF _Toc448234079 \h </w:instrText>
            </w:r>
            <w:r>
              <w:rPr>
                <w:noProof/>
                <w:webHidden/>
              </w:rPr>
            </w:r>
            <w:r>
              <w:rPr>
                <w:noProof/>
                <w:webHidden/>
              </w:rPr>
              <w:fldChar w:fldCharType="separate"/>
            </w:r>
            <w:r>
              <w:rPr>
                <w:noProof/>
                <w:webHidden/>
              </w:rPr>
              <w:t>8</w:t>
            </w:r>
            <w:r>
              <w:rPr>
                <w:noProof/>
                <w:webHidden/>
              </w:rPr>
              <w:fldChar w:fldCharType="end"/>
            </w:r>
          </w:hyperlink>
        </w:p>
        <w:p w14:paraId="392A0F1C" w14:textId="77777777" w:rsidR="00916CD3" w:rsidRDefault="00916CD3">
          <w:pPr>
            <w:pStyle w:val="Inhopg1"/>
            <w:rPr>
              <w:rFonts w:asciiTheme="minorHAnsi" w:eastAsiaTheme="minorEastAsia" w:hAnsiTheme="minorHAnsi"/>
              <w:b w:val="0"/>
              <w:bCs w:val="0"/>
              <w:noProof/>
              <w:color w:val="auto"/>
              <w:sz w:val="24"/>
              <w:szCs w:val="24"/>
              <w:lang w:eastAsia="ja-JP" w:bidi="ar-SA"/>
            </w:rPr>
          </w:pPr>
          <w:hyperlink w:anchor="_Toc448234080" w:history="1">
            <w:r w:rsidRPr="00767E2E">
              <w:rPr>
                <w:rStyle w:val="Hyperlink"/>
                <w:noProof/>
              </w:rPr>
              <w:t>6</w:t>
            </w:r>
            <w:r>
              <w:rPr>
                <w:rFonts w:asciiTheme="minorHAnsi" w:eastAsiaTheme="minorEastAsia" w:hAnsiTheme="minorHAnsi"/>
                <w:b w:val="0"/>
                <w:bCs w:val="0"/>
                <w:noProof/>
                <w:color w:val="auto"/>
                <w:sz w:val="24"/>
                <w:szCs w:val="24"/>
                <w:lang w:eastAsia="ja-JP" w:bidi="ar-SA"/>
              </w:rPr>
              <w:tab/>
            </w:r>
            <w:r w:rsidRPr="00767E2E">
              <w:rPr>
                <w:rStyle w:val="Hyperlink"/>
                <w:noProof/>
              </w:rPr>
              <w:t>Samenhang</w:t>
            </w:r>
            <w:r>
              <w:rPr>
                <w:noProof/>
                <w:webHidden/>
              </w:rPr>
              <w:tab/>
            </w:r>
            <w:r>
              <w:rPr>
                <w:noProof/>
                <w:webHidden/>
              </w:rPr>
              <w:fldChar w:fldCharType="begin"/>
            </w:r>
            <w:r>
              <w:rPr>
                <w:noProof/>
                <w:webHidden/>
              </w:rPr>
              <w:instrText xml:space="preserve"> PAGEREF _Toc448234080 \h </w:instrText>
            </w:r>
            <w:r>
              <w:rPr>
                <w:noProof/>
                <w:webHidden/>
              </w:rPr>
            </w:r>
            <w:r>
              <w:rPr>
                <w:noProof/>
                <w:webHidden/>
              </w:rPr>
              <w:fldChar w:fldCharType="separate"/>
            </w:r>
            <w:r>
              <w:rPr>
                <w:noProof/>
                <w:webHidden/>
              </w:rPr>
              <w:t>9</w:t>
            </w:r>
            <w:r>
              <w:rPr>
                <w:noProof/>
                <w:webHidden/>
              </w:rPr>
              <w:fldChar w:fldCharType="end"/>
            </w:r>
          </w:hyperlink>
        </w:p>
        <w:p w14:paraId="1D927BCB" w14:textId="77777777" w:rsidR="00916CD3" w:rsidRDefault="00916CD3">
          <w:pPr>
            <w:pStyle w:val="Inhopg1"/>
            <w:rPr>
              <w:rFonts w:asciiTheme="minorHAnsi" w:eastAsiaTheme="minorEastAsia" w:hAnsiTheme="minorHAnsi"/>
              <w:b w:val="0"/>
              <w:bCs w:val="0"/>
              <w:noProof/>
              <w:color w:val="auto"/>
              <w:sz w:val="24"/>
              <w:szCs w:val="24"/>
              <w:lang w:eastAsia="ja-JP" w:bidi="ar-SA"/>
            </w:rPr>
          </w:pPr>
          <w:hyperlink w:anchor="_Toc448234081" w:history="1">
            <w:r w:rsidRPr="00767E2E">
              <w:rPr>
                <w:rStyle w:val="Hyperlink"/>
                <w:noProof/>
              </w:rPr>
              <w:t>Referentie</w:t>
            </w:r>
            <w:r>
              <w:rPr>
                <w:noProof/>
                <w:webHidden/>
              </w:rPr>
              <w:tab/>
            </w:r>
            <w:r>
              <w:rPr>
                <w:noProof/>
                <w:webHidden/>
              </w:rPr>
              <w:fldChar w:fldCharType="begin"/>
            </w:r>
            <w:r>
              <w:rPr>
                <w:noProof/>
                <w:webHidden/>
              </w:rPr>
              <w:instrText xml:space="preserve"> PAGEREF _Toc448234081 \h </w:instrText>
            </w:r>
            <w:r>
              <w:rPr>
                <w:noProof/>
                <w:webHidden/>
              </w:rPr>
            </w:r>
            <w:r>
              <w:rPr>
                <w:noProof/>
                <w:webHidden/>
              </w:rPr>
              <w:fldChar w:fldCharType="separate"/>
            </w:r>
            <w:r>
              <w:rPr>
                <w:noProof/>
                <w:webHidden/>
              </w:rPr>
              <w:t>12</w:t>
            </w:r>
            <w:r>
              <w:rPr>
                <w:noProof/>
                <w:webHidden/>
              </w:rPr>
              <w:fldChar w:fldCharType="end"/>
            </w:r>
          </w:hyperlink>
        </w:p>
        <w:p w14:paraId="17A3CD53" w14:textId="77777777" w:rsidR="00916CD3" w:rsidRDefault="00916CD3">
          <w:pPr>
            <w:pStyle w:val="Inhopg1"/>
            <w:rPr>
              <w:rFonts w:asciiTheme="minorHAnsi" w:eastAsiaTheme="minorEastAsia" w:hAnsiTheme="minorHAnsi"/>
              <w:b w:val="0"/>
              <w:bCs w:val="0"/>
              <w:noProof/>
              <w:color w:val="auto"/>
              <w:sz w:val="24"/>
              <w:szCs w:val="24"/>
              <w:lang w:eastAsia="ja-JP" w:bidi="ar-SA"/>
            </w:rPr>
          </w:pPr>
          <w:hyperlink w:anchor="_Toc448234082" w:history="1">
            <w:r w:rsidRPr="00767E2E">
              <w:rPr>
                <w:rStyle w:val="Hyperlink"/>
                <w:noProof/>
              </w:rPr>
              <w:t>Toelichting adviesvariaties</w:t>
            </w:r>
            <w:r>
              <w:rPr>
                <w:noProof/>
                <w:webHidden/>
              </w:rPr>
              <w:tab/>
            </w:r>
            <w:r>
              <w:rPr>
                <w:noProof/>
                <w:webHidden/>
              </w:rPr>
              <w:fldChar w:fldCharType="begin"/>
            </w:r>
            <w:r>
              <w:rPr>
                <w:noProof/>
                <w:webHidden/>
              </w:rPr>
              <w:instrText xml:space="preserve"> PAGEREF _Toc448234082 \h </w:instrText>
            </w:r>
            <w:r>
              <w:rPr>
                <w:noProof/>
                <w:webHidden/>
              </w:rPr>
            </w:r>
            <w:r>
              <w:rPr>
                <w:noProof/>
                <w:webHidden/>
              </w:rPr>
              <w:fldChar w:fldCharType="separate"/>
            </w:r>
            <w:r>
              <w:rPr>
                <w:noProof/>
                <w:webHidden/>
              </w:rPr>
              <w:t>12</w:t>
            </w:r>
            <w:r>
              <w:rPr>
                <w:noProof/>
                <w:webHidden/>
              </w:rPr>
              <w:fldChar w:fldCharType="end"/>
            </w:r>
          </w:hyperlink>
        </w:p>
        <w:p w14:paraId="0B10B260" w14:textId="77777777" w:rsidR="00916CD3" w:rsidRPr="00FD0496" w:rsidRDefault="00916CD3" w:rsidP="00916CD3">
          <w:r w:rsidRPr="00FD0496">
            <w:rPr>
              <w:b/>
              <w:bCs/>
            </w:rPr>
            <w:fldChar w:fldCharType="end"/>
          </w:r>
        </w:p>
      </w:sdtContent>
    </w:sdt>
    <w:p w14:paraId="1A97D3D6" w14:textId="77777777" w:rsidR="00916CD3" w:rsidRPr="00FD0496" w:rsidRDefault="00916CD3" w:rsidP="00916CD3"/>
    <w:p w14:paraId="4DA66CBE" w14:textId="77777777" w:rsidR="00916CD3" w:rsidRDefault="00916CD3" w:rsidP="00916CD3">
      <w:pPr>
        <w:spacing w:line="240" w:lineRule="auto"/>
        <w:rPr>
          <w:b/>
          <w:sz w:val="24"/>
          <w:szCs w:val="24"/>
        </w:rPr>
      </w:pPr>
      <w:r>
        <w:rPr>
          <w:b/>
          <w:sz w:val="24"/>
          <w:szCs w:val="24"/>
        </w:rPr>
        <w:br w:type="page"/>
      </w:r>
    </w:p>
    <w:p w14:paraId="04A6911D" w14:textId="77777777" w:rsidR="00916CD3" w:rsidRPr="00FD0496" w:rsidRDefault="00916CD3" w:rsidP="00916CD3">
      <w:pPr>
        <w:pStyle w:val="Kop1"/>
        <w:numPr>
          <w:ilvl w:val="0"/>
          <w:numId w:val="0"/>
        </w:numPr>
        <w:ind w:left="431" w:hanging="431"/>
      </w:pPr>
      <w:bookmarkStart w:id="4" w:name="_Toc448234070"/>
      <w:r w:rsidRPr="00FD0496">
        <w:lastRenderedPageBreak/>
        <w:t>Toelichting op het adviesformulier</w:t>
      </w:r>
      <w:bookmarkEnd w:id="4"/>
    </w:p>
    <w:p w14:paraId="0519C215" w14:textId="77777777" w:rsidR="00916CD3" w:rsidRPr="00FD0496" w:rsidRDefault="00916CD3" w:rsidP="00916CD3">
      <w:pPr>
        <w:rPr>
          <w:i/>
        </w:rPr>
      </w:pPr>
      <w:r w:rsidRPr="00FD0496">
        <w:rPr>
          <w:i/>
        </w:rPr>
        <w:t xml:space="preserve">Dit formulier wordt </w:t>
      </w:r>
      <w:r w:rsidRPr="00FD0496">
        <w:rPr>
          <w:b/>
          <w:i/>
        </w:rPr>
        <w:t>eerst</w:t>
      </w:r>
      <w:r w:rsidRPr="00FD0496">
        <w:rPr>
          <w:i/>
        </w:rPr>
        <w:t xml:space="preserve"> ingevuld door Bureau Edustandaard.</w:t>
      </w:r>
    </w:p>
    <w:p w14:paraId="48374A1D" w14:textId="77777777" w:rsidR="00916CD3" w:rsidRPr="00FD0496" w:rsidRDefault="00916CD3" w:rsidP="00916CD3"/>
    <w:p w14:paraId="0C231401" w14:textId="77777777" w:rsidR="00916CD3" w:rsidRPr="00FD0496" w:rsidRDefault="00916CD3" w:rsidP="00916CD3">
      <w:r w:rsidRPr="00FD0496">
        <w:t>Het advies over een afspraak wordt opgesteld op basis van het aanmeldformulier, de afspraakdocumentatie en gesprekken die zijn gevoerd met de indiener. Het formulier bestaat uit een aantal delen:</w:t>
      </w:r>
    </w:p>
    <w:p w14:paraId="38C31932" w14:textId="77777777" w:rsidR="00916CD3" w:rsidRPr="00FD0496" w:rsidRDefault="00916CD3" w:rsidP="00916CD3">
      <w:pPr>
        <w:pStyle w:val="Lijstalinea"/>
        <w:numPr>
          <w:ilvl w:val="0"/>
          <w:numId w:val="8"/>
        </w:numPr>
        <w:ind w:left="993" w:hanging="633"/>
      </w:pPr>
      <w:r w:rsidRPr="00FD0496">
        <w:t xml:space="preserve">Een </w:t>
      </w:r>
      <w:r w:rsidRPr="00E34F93">
        <w:rPr>
          <w:b/>
        </w:rPr>
        <w:t>toets door Bureau Edustandaard</w:t>
      </w:r>
      <w:r w:rsidRPr="00FD0496">
        <w:t xml:space="preserve"> of de afspraak geschikt is om in behandeling te nemen.</w:t>
      </w:r>
    </w:p>
    <w:p w14:paraId="2FAA5ACC" w14:textId="77777777" w:rsidR="00916CD3" w:rsidRPr="00FD0496" w:rsidRDefault="00916CD3" w:rsidP="00916CD3">
      <w:pPr>
        <w:pStyle w:val="Lijstalinea"/>
        <w:numPr>
          <w:ilvl w:val="0"/>
          <w:numId w:val="8"/>
        </w:numPr>
        <w:ind w:left="993" w:hanging="633"/>
      </w:pPr>
      <w:r w:rsidRPr="00FD0496">
        <w:t xml:space="preserve">Stellingen over de </w:t>
      </w:r>
      <w:r w:rsidRPr="00E34F93">
        <w:rPr>
          <w:b/>
        </w:rPr>
        <w:t>toegevoegde waarde</w:t>
      </w:r>
      <w:r w:rsidRPr="00FD0496">
        <w:t xml:space="preserve"> waar de Standaardisatieraad veel belang aan hecht.</w:t>
      </w:r>
    </w:p>
    <w:p w14:paraId="356A1076" w14:textId="77777777" w:rsidR="00916CD3" w:rsidRPr="00FD0496" w:rsidRDefault="00916CD3" w:rsidP="00916CD3">
      <w:pPr>
        <w:pStyle w:val="Lijstalinea"/>
        <w:numPr>
          <w:ilvl w:val="0"/>
          <w:numId w:val="8"/>
        </w:numPr>
        <w:ind w:left="993" w:hanging="633"/>
      </w:pPr>
      <w:r w:rsidRPr="00FD0496">
        <w:t xml:space="preserve">Stellingen over de </w:t>
      </w:r>
      <w:r w:rsidRPr="00E34F93">
        <w:rPr>
          <w:b/>
        </w:rPr>
        <w:t>processen</w:t>
      </w:r>
      <w:r w:rsidRPr="00FD0496">
        <w:t xml:space="preserve"> rondom de afspraak die voor de werkgroep</w:t>
      </w:r>
      <w:r w:rsidRPr="00FD0496">
        <w:rPr>
          <w:rStyle w:val="Voetnootmarkering"/>
        </w:rPr>
        <w:footnoteReference w:id="1"/>
      </w:r>
      <w:r w:rsidRPr="00FD0496">
        <w:t xml:space="preserve"> en Standaardisatieraad van belang zijn.</w:t>
      </w:r>
    </w:p>
    <w:p w14:paraId="41065C3A" w14:textId="77777777" w:rsidR="00916CD3" w:rsidRPr="00FD0496" w:rsidRDefault="00916CD3" w:rsidP="00916CD3">
      <w:pPr>
        <w:pStyle w:val="Lijstalinea"/>
        <w:numPr>
          <w:ilvl w:val="0"/>
          <w:numId w:val="8"/>
        </w:numPr>
        <w:ind w:left="993" w:hanging="633"/>
      </w:pPr>
      <w:r w:rsidRPr="00FD0496">
        <w:t xml:space="preserve">Stellingen over het </w:t>
      </w:r>
      <w:r w:rsidRPr="00E34F93">
        <w:rPr>
          <w:b/>
        </w:rPr>
        <w:t>draagvlak</w:t>
      </w:r>
      <w:r w:rsidRPr="00FD0496">
        <w:t xml:space="preserve"> van de afspraak die relevant zijn voor de werkgroep en Standaardisatieraad.</w:t>
      </w:r>
    </w:p>
    <w:p w14:paraId="2C0D0359" w14:textId="77777777" w:rsidR="00916CD3" w:rsidRPr="00FD0496" w:rsidRDefault="00916CD3" w:rsidP="00916CD3">
      <w:pPr>
        <w:pStyle w:val="Lijstalinea"/>
        <w:numPr>
          <w:ilvl w:val="0"/>
          <w:numId w:val="8"/>
        </w:numPr>
        <w:ind w:left="993" w:hanging="633"/>
      </w:pPr>
      <w:r w:rsidRPr="00FD0496">
        <w:t xml:space="preserve">Stellingen over de </w:t>
      </w:r>
      <w:r w:rsidRPr="00E34F93">
        <w:rPr>
          <w:b/>
        </w:rPr>
        <w:t>implementatie en adoptie</w:t>
      </w:r>
      <w:r w:rsidRPr="00FD0496">
        <w:t xml:space="preserve"> die belangrijk zijn voor de werkgroep.</w:t>
      </w:r>
    </w:p>
    <w:p w14:paraId="0A4644DA" w14:textId="77777777" w:rsidR="00916CD3" w:rsidRPr="00FD0496" w:rsidRDefault="00916CD3" w:rsidP="00916CD3">
      <w:pPr>
        <w:pStyle w:val="Lijstalinea"/>
        <w:numPr>
          <w:ilvl w:val="0"/>
          <w:numId w:val="8"/>
        </w:numPr>
        <w:ind w:left="993" w:hanging="633"/>
      </w:pPr>
      <w:r w:rsidRPr="00FD0496">
        <w:t xml:space="preserve">Stellingen over de </w:t>
      </w:r>
      <w:r w:rsidRPr="00E34F93">
        <w:rPr>
          <w:b/>
        </w:rPr>
        <w:t>samenhang</w:t>
      </w:r>
      <w:r w:rsidRPr="00FD0496">
        <w:t xml:space="preserve"> waar de Architectuurraad de focus op heeft.</w:t>
      </w:r>
    </w:p>
    <w:p w14:paraId="44CC18AA" w14:textId="77777777" w:rsidR="00916CD3" w:rsidRPr="00FD0496" w:rsidRDefault="00916CD3" w:rsidP="00916CD3"/>
    <w:p w14:paraId="64DB17CF" w14:textId="77777777" w:rsidR="00916CD3" w:rsidRPr="00FD0496" w:rsidRDefault="00916CD3" w:rsidP="00916CD3">
      <w:r w:rsidRPr="00FD0496">
        <w:t xml:space="preserve">Bureau Edustandaard vult het adviesformulier in die de werkgroep en Architectuurraad ondersteunt in hun advies aan de Standaardisatieraad en de Standaardisatieraad op diens beurt ondersteunt in de besluitvorming. De indiener krijgt het ingevulde adviesformulier eerst te zien om een reactie te geven alvorens het formulier verder verspreid wordt binnen Edustandaard. Uiteindelijk zal het formulier onderdeel uit gaan maken van de procesdocumentatie rondom de aanmelding en als zodanig gepubliceerd worden op </w:t>
      </w:r>
      <w:hyperlink r:id="rId8" w:history="1">
        <w:r w:rsidRPr="00FD0496">
          <w:rPr>
            <w:rStyle w:val="Hyperlink"/>
          </w:rPr>
          <w:t>www.edustandaard.nl</w:t>
        </w:r>
      </w:hyperlink>
      <w:r w:rsidRPr="00FD0496">
        <w:t xml:space="preserve">. </w:t>
      </w:r>
    </w:p>
    <w:p w14:paraId="442D492C" w14:textId="77777777" w:rsidR="00916CD3" w:rsidRPr="00FD0496" w:rsidRDefault="00916CD3" w:rsidP="00916CD3">
      <w:r w:rsidRPr="00FD0496">
        <w:rPr>
          <w:noProof/>
          <w:lang w:eastAsia="ja-JP" w:bidi="ar-SA"/>
        </w:rPr>
        <mc:AlternateContent>
          <mc:Choice Requires="wpg">
            <w:drawing>
              <wp:anchor distT="0" distB="0" distL="114300" distR="114300" simplePos="0" relativeHeight="251659264" behindDoc="0" locked="0" layoutInCell="1" allowOverlap="1" wp14:anchorId="32C3AFEE" wp14:editId="184117AD">
                <wp:simplePos x="0" y="0"/>
                <wp:positionH relativeFrom="column">
                  <wp:posOffset>-410697</wp:posOffset>
                </wp:positionH>
                <wp:positionV relativeFrom="paragraph">
                  <wp:posOffset>172321</wp:posOffset>
                </wp:positionV>
                <wp:extent cx="6420219" cy="1593215"/>
                <wp:effectExtent l="0" t="0" r="31750" b="32385"/>
                <wp:wrapThrough wrapText="bothSides">
                  <wp:wrapPolygon edited="0">
                    <wp:start x="11879" y="0"/>
                    <wp:lineTo x="11195" y="5510"/>
                    <wp:lineTo x="0" y="5854"/>
                    <wp:lineTo x="0" y="15496"/>
                    <wp:lineTo x="11793" y="16529"/>
                    <wp:lineTo x="11879" y="21695"/>
                    <wp:lineTo x="11964" y="21695"/>
                    <wp:lineTo x="16579" y="21695"/>
                    <wp:lineTo x="21621" y="16874"/>
                    <wp:lineTo x="21621" y="4477"/>
                    <wp:lineTo x="16665" y="0"/>
                    <wp:lineTo x="11879" y="0"/>
                  </wp:wrapPolygon>
                </wp:wrapThrough>
                <wp:docPr id="16" name="Groeperen 16"/>
                <wp:cNvGraphicFramePr/>
                <a:graphic xmlns:a="http://schemas.openxmlformats.org/drawingml/2006/main">
                  <a:graphicData uri="http://schemas.microsoft.com/office/word/2010/wordprocessingGroup">
                    <wpg:wgp>
                      <wpg:cNvGrpSpPr/>
                      <wpg:grpSpPr>
                        <a:xfrm>
                          <a:off x="0" y="0"/>
                          <a:ext cx="6420219" cy="1593215"/>
                          <a:chOff x="0" y="0"/>
                          <a:chExt cx="6420219" cy="1593215"/>
                        </a:xfrm>
                      </wpg:grpSpPr>
                      <wps:wsp>
                        <wps:cNvPr id="1" name="Afgeronde rechthoek 1"/>
                        <wps:cNvSpPr/>
                        <wps:spPr>
                          <a:xfrm>
                            <a:off x="0" y="446568"/>
                            <a:ext cx="1376680" cy="680085"/>
                          </a:xfrm>
                          <a:prstGeom prst="roundRect">
                            <a:avLst/>
                          </a:prstGeom>
                          <a:solidFill>
                            <a:schemeClr val="bg1">
                              <a:lumMod val="95000"/>
                            </a:schemeClr>
                          </a:solidFill>
                          <a:ln>
                            <a:solidFill>
                              <a:srgbClr val="3E986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00CF54" w14:textId="77777777" w:rsidR="00916CD3" w:rsidRPr="0025224C" w:rsidRDefault="00916CD3" w:rsidP="00916CD3">
                              <w:pPr>
                                <w:jc w:val="center"/>
                                <w:rPr>
                                  <w:color w:val="3E986A"/>
                                </w:rPr>
                              </w:pPr>
                              <w:r>
                                <w:rPr>
                                  <w:color w:val="3E986A"/>
                                </w:rPr>
                                <w:t>Adviesformulier (</w:t>
                              </w:r>
                              <w:proofErr w:type="spellStart"/>
                              <w:r>
                                <w:rPr>
                                  <w:color w:val="3E986A"/>
                                </w:rPr>
                                <w:t>a.f</w:t>
                              </w:r>
                              <w:proofErr w:type="spellEnd"/>
                              <w:r>
                                <w:rPr>
                                  <w:color w:val="3E986A"/>
                                </w:rPr>
                                <w:t>.). Ingevuld door Bureau Edustandaard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Afgeronde rechthoek 2"/>
                        <wps:cNvSpPr/>
                        <wps:spPr>
                          <a:xfrm>
                            <a:off x="1786269" y="457200"/>
                            <a:ext cx="1367155" cy="570865"/>
                          </a:xfrm>
                          <a:prstGeom prst="roundRect">
                            <a:avLst/>
                          </a:prstGeom>
                          <a:solidFill>
                            <a:schemeClr val="bg1">
                              <a:lumMod val="95000"/>
                            </a:schemeClr>
                          </a:solidFill>
                          <a:ln>
                            <a:solidFill>
                              <a:srgbClr val="3E986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1EBD94" w14:textId="77777777" w:rsidR="00916CD3" w:rsidRPr="006D6B32" w:rsidRDefault="00916CD3" w:rsidP="00916CD3">
                              <w:pPr>
                                <w:jc w:val="center"/>
                                <w:rPr>
                                  <w:color w:val="3E986A"/>
                                </w:rPr>
                              </w:pPr>
                              <w:proofErr w:type="spellStart"/>
                              <w:r w:rsidRPr="006D6B32">
                                <w:rPr>
                                  <w:color w:val="3E986A"/>
                                </w:rPr>
                                <w:t>A.f</w:t>
                              </w:r>
                              <w:proofErr w:type="spellEnd"/>
                              <w:r w:rsidRPr="006D6B32">
                                <w:rPr>
                                  <w:color w:val="3E986A"/>
                                </w:rPr>
                                <w:t>. met reactie van de indiener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Afgeronde rechthoek 4"/>
                        <wps:cNvSpPr/>
                        <wps:spPr>
                          <a:xfrm>
                            <a:off x="3561907" y="0"/>
                            <a:ext cx="1371600" cy="567690"/>
                          </a:xfrm>
                          <a:prstGeom prst="roundRect">
                            <a:avLst/>
                          </a:prstGeom>
                          <a:solidFill>
                            <a:schemeClr val="bg1">
                              <a:lumMod val="95000"/>
                            </a:schemeClr>
                          </a:solidFill>
                          <a:ln>
                            <a:solidFill>
                              <a:srgbClr val="3E986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5BBE8A" w14:textId="77777777" w:rsidR="00916CD3" w:rsidRPr="0025224C" w:rsidRDefault="00916CD3" w:rsidP="00916CD3">
                              <w:pPr>
                                <w:jc w:val="center"/>
                                <w:rPr>
                                  <w:color w:val="3E986A"/>
                                </w:rPr>
                              </w:pPr>
                              <w:r w:rsidRPr="0025224C">
                                <w:rPr>
                                  <w:color w:val="3E986A"/>
                                </w:rPr>
                                <w:t xml:space="preserve">Werkgroep gebruikt </w:t>
                              </w:r>
                              <w:proofErr w:type="spellStart"/>
                              <w:r>
                                <w:rPr>
                                  <w:color w:val="3E986A"/>
                                </w:rPr>
                                <w:t>a.f</w:t>
                              </w:r>
                              <w:proofErr w:type="spellEnd"/>
                              <w:r>
                                <w:rPr>
                                  <w:color w:val="3E986A"/>
                                </w:rPr>
                                <w:t>. voor eige</w:t>
                              </w:r>
                              <w:r w:rsidRPr="0025224C">
                                <w:rPr>
                                  <w:color w:val="3E986A"/>
                                </w:rPr>
                                <w:t>n advies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Afgeronde rechthoek 5"/>
                        <wps:cNvSpPr/>
                        <wps:spPr>
                          <a:xfrm>
                            <a:off x="3561907" y="914400"/>
                            <a:ext cx="1371600" cy="678815"/>
                          </a:xfrm>
                          <a:prstGeom prst="roundRect">
                            <a:avLst/>
                          </a:prstGeom>
                          <a:solidFill>
                            <a:schemeClr val="bg1">
                              <a:lumMod val="95000"/>
                            </a:schemeClr>
                          </a:solidFill>
                          <a:ln>
                            <a:solidFill>
                              <a:srgbClr val="3E986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A9A3EC" w14:textId="77777777" w:rsidR="00916CD3" w:rsidRPr="0025224C" w:rsidRDefault="00916CD3" w:rsidP="00916CD3">
                              <w:pPr>
                                <w:jc w:val="center"/>
                                <w:rPr>
                                  <w:color w:val="3E986A"/>
                                </w:rPr>
                              </w:pPr>
                              <w:r>
                                <w:rPr>
                                  <w:color w:val="3E986A"/>
                                </w:rPr>
                                <w:t>Architectuurraad</w:t>
                              </w:r>
                              <w:r w:rsidRPr="0025224C">
                                <w:rPr>
                                  <w:color w:val="3E986A"/>
                                </w:rPr>
                                <w:t xml:space="preserve"> gebruikt </w:t>
                              </w:r>
                              <w:proofErr w:type="spellStart"/>
                              <w:r>
                                <w:rPr>
                                  <w:color w:val="3E986A"/>
                                </w:rPr>
                                <w:t>a.f</w:t>
                              </w:r>
                              <w:proofErr w:type="spellEnd"/>
                              <w:r>
                                <w:rPr>
                                  <w:color w:val="3E986A"/>
                                </w:rPr>
                                <w:t>. voor eige</w:t>
                              </w:r>
                              <w:r w:rsidRPr="0025224C">
                                <w:rPr>
                                  <w:color w:val="3E986A"/>
                                </w:rPr>
                                <w:t>n advies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fgeronde rechthoek 6"/>
                        <wps:cNvSpPr/>
                        <wps:spPr>
                          <a:xfrm>
                            <a:off x="5337544" y="340242"/>
                            <a:ext cx="1082675" cy="915670"/>
                          </a:xfrm>
                          <a:prstGeom prst="roundRect">
                            <a:avLst/>
                          </a:prstGeom>
                          <a:solidFill>
                            <a:schemeClr val="bg1">
                              <a:lumMod val="95000"/>
                            </a:schemeClr>
                          </a:solidFill>
                          <a:ln>
                            <a:solidFill>
                              <a:srgbClr val="3E986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02953D" w14:textId="77777777" w:rsidR="00916CD3" w:rsidRPr="0025224C" w:rsidRDefault="00916CD3" w:rsidP="00916CD3">
                              <w:pPr>
                                <w:jc w:val="center"/>
                                <w:rPr>
                                  <w:color w:val="3E986A"/>
                                </w:rPr>
                              </w:pPr>
                              <w:r w:rsidRPr="0025224C">
                                <w:rPr>
                                  <w:color w:val="3E986A"/>
                                </w:rPr>
                                <w:t>Standaardisatie neemt besluit op basis van de adviezen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Rechte verbindingslijn met pijl 7"/>
                        <wps:cNvCnPr/>
                        <wps:spPr>
                          <a:xfrm>
                            <a:off x="1446028" y="754912"/>
                            <a:ext cx="285115" cy="0"/>
                          </a:xfrm>
                          <a:prstGeom prst="straightConnector1">
                            <a:avLst/>
                          </a:prstGeom>
                          <a:ln w="25400" cap="rnd">
                            <a:solidFill>
                              <a:srgbClr val="3E986A"/>
                            </a:solidFill>
                            <a:round/>
                            <a:tailEnd type="arrow" w="med" len="sm"/>
                          </a:ln>
                        </wps:spPr>
                        <wps:style>
                          <a:lnRef idx="1">
                            <a:schemeClr val="accent1"/>
                          </a:lnRef>
                          <a:fillRef idx="0">
                            <a:schemeClr val="accent1"/>
                          </a:fillRef>
                          <a:effectRef idx="0">
                            <a:schemeClr val="accent1"/>
                          </a:effectRef>
                          <a:fontRef idx="minor">
                            <a:schemeClr val="tx1"/>
                          </a:fontRef>
                        </wps:style>
                        <wps:bodyPr/>
                      </wps:wsp>
                      <wps:wsp>
                        <wps:cNvPr id="11" name="Rechte verbindingslijn met pijl 11"/>
                        <wps:cNvCnPr/>
                        <wps:spPr>
                          <a:xfrm>
                            <a:off x="3221665" y="914400"/>
                            <a:ext cx="285115" cy="226060"/>
                          </a:xfrm>
                          <a:prstGeom prst="straightConnector1">
                            <a:avLst/>
                          </a:prstGeom>
                          <a:ln w="25400" cap="rnd">
                            <a:solidFill>
                              <a:srgbClr val="3E986A"/>
                            </a:solidFill>
                            <a:round/>
                            <a:tailEnd type="arrow" w="med" len="sm"/>
                          </a:ln>
                        </wps:spPr>
                        <wps:style>
                          <a:lnRef idx="1">
                            <a:schemeClr val="accent1"/>
                          </a:lnRef>
                          <a:fillRef idx="0">
                            <a:schemeClr val="accent1"/>
                          </a:fillRef>
                          <a:effectRef idx="0">
                            <a:schemeClr val="accent1"/>
                          </a:effectRef>
                          <a:fontRef idx="minor">
                            <a:schemeClr val="tx1"/>
                          </a:fontRef>
                        </wps:style>
                        <wps:bodyPr/>
                      </wps:wsp>
                      <wps:wsp>
                        <wps:cNvPr id="12" name="Rechte verbindingslijn met pijl 12"/>
                        <wps:cNvCnPr/>
                        <wps:spPr>
                          <a:xfrm flipV="1">
                            <a:off x="3221665" y="340242"/>
                            <a:ext cx="281767" cy="235296"/>
                          </a:xfrm>
                          <a:prstGeom prst="straightConnector1">
                            <a:avLst/>
                          </a:prstGeom>
                          <a:ln w="25400" cap="rnd">
                            <a:solidFill>
                              <a:srgbClr val="3E986A"/>
                            </a:solidFill>
                            <a:round/>
                            <a:tailEnd type="arrow" w="med" len="sm"/>
                          </a:ln>
                        </wps:spPr>
                        <wps:style>
                          <a:lnRef idx="1">
                            <a:schemeClr val="accent1"/>
                          </a:lnRef>
                          <a:fillRef idx="0">
                            <a:schemeClr val="accent1"/>
                          </a:fillRef>
                          <a:effectRef idx="0">
                            <a:schemeClr val="accent1"/>
                          </a:effectRef>
                          <a:fontRef idx="minor">
                            <a:schemeClr val="tx1"/>
                          </a:fontRef>
                        </wps:style>
                        <wps:bodyPr/>
                      </wps:wsp>
                      <wps:wsp>
                        <wps:cNvPr id="13" name="Rechte verbindingslijn met pijl 13"/>
                        <wps:cNvCnPr/>
                        <wps:spPr>
                          <a:xfrm>
                            <a:off x="4997302" y="340242"/>
                            <a:ext cx="285115" cy="226060"/>
                          </a:xfrm>
                          <a:prstGeom prst="straightConnector1">
                            <a:avLst/>
                          </a:prstGeom>
                          <a:ln w="25400" cap="rnd">
                            <a:solidFill>
                              <a:srgbClr val="3E986A"/>
                            </a:solidFill>
                            <a:round/>
                            <a:tailEnd type="arrow" w="med" len="sm"/>
                          </a:ln>
                        </wps:spPr>
                        <wps:style>
                          <a:lnRef idx="1">
                            <a:schemeClr val="accent1"/>
                          </a:lnRef>
                          <a:fillRef idx="0">
                            <a:schemeClr val="accent1"/>
                          </a:fillRef>
                          <a:effectRef idx="0">
                            <a:schemeClr val="accent1"/>
                          </a:effectRef>
                          <a:fontRef idx="minor">
                            <a:schemeClr val="tx1"/>
                          </a:fontRef>
                        </wps:style>
                        <wps:bodyPr/>
                      </wps:wsp>
                      <wps:wsp>
                        <wps:cNvPr id="14" name="Rechte verbindingslijn met pijl 14"/>
                        <wps:cNvCnPr/>
                        <wps:spPr>
                          <a:xfrm flipV="1">
                            <a:off x="4997302" y="903768"/>
                            <a:ext cx="280035" cy="226695"/>
                          </a:xfrm>
                          <a:prstGeom prst="straightConnector1">
                            <a:avLst/>
                          </a:prstGeom>
                          <a:ln w="25400" cap="rnd">
                            <a:solidFill>
                              <a:srgbClr val="3E986A"/>
                            </a:solidFill>
                            <a:round/>
                            <a:tailEnd type="arrow" w="med" len="sm"/>
                          </a:ln>
                        </wps:spPr>
                        <wps:style>
                          <a:lnRef idx="1">
                            <a:schemeClr val="accent1"/>
                          </a:lnRef>
                          <a:fillRef idx="0">
                            <a:schemeClr val="accent1"/>
                          </a:fillRef>
                          <a:effectRef idx="0">
                            <a:schemeClr val="accent1"/>
                          </a:effectRef>
                          <a:fontRef idx="minor">
                            <a:schemeClr val="tx1"/>
                          </a:fontRef>
                        </wps:style>
                        <wps:bodyPr/>
                      </wps:wsp>
                      <wps:wsp>
                        <wps:cNvPr id="15" name="Rechte verbindingslijn met pijl 15"/>
                        <wps:cNvCnPr/>
                        <wps:spPr>
                          <a:xfrm>
                            <a:off x="3221665" y="744279"/>
                            <a:ext cx="2056938" cy="0"/>
                          </a:xfrm>
                          <a:prstGeom prst="straightConnector1">
                            <a:avLst/>
                          </a:prstGeom>
                          <a:ln w="25400" cap="rnd">
                            <a:solidFill>
                              <a:srgbClr val="3E986A"/>
                            </a:solidFill>
                            <a:round/>
                            <a:tailEnd type="arrow" w="med"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2C3AFEE" id="Groeperen_x0020_16" o:spid="_x0000_s1026" style="position:absolute;margin-left:-32.35pt;margin-top:13.55pt;width:505.55pt;height:125.45pt;z-index:251659264" coordsize="6420219,1593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">
                <v:roundrect id="Afgeronde_x0020_rechthoek_x0020_1" o:spid="_x0000_s1027" style="position:absolute;top:446568;width:1376680;height:68008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tpNkvwAA&#10;ANoAAAAPAAAAZHJzL2Rvd25yZXYueG1sRE9Na4NAEL0H8h+WCfSWrLGlRJtVQqHQY2MDobfBnegS&#10;d1bcrdp/3xUKPQ2P9znHcradGGnwxrGC/S4BQVw7bbhRcPl82x5A+ICssXNMCn7IQ1msV0fMtZv4&#10;TGMVGhFD2OeooA2hz6X0dUsW/c71xJG7ucFiiHBopB5wiuG2k2mSPEuLhmNDiz29tlTfq2+rwE3V&#10;/Tyyo4/H25W+UpuZ8JQp9bCZTy8gAs3hX/znftdxPiyvLFcW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O2k2S/AAAA2gAAAA8AAAAAAAAAAAAAAAAAlwIAAGRycy9kb3ducmV2&#10;LnhtbFBLBQYAAAAABAAEAPUAAACDAwAAAAA=&#10;" fillcolor="#f2f2f2 [3052]" strokecolor="#3e986a" strokeweight="1pt">
                  <v:stroke joinstyle="miter"/>
                  <v:textbox>
                    <w:txbxContent>
                      <w:p w14:paraId="7B00CF54" w14:textId="77777777" w:rsidR="00916CD3" w:rsidRPr="0025224C" w:rsidRDefault="00916CD3" w:rsidP="00916CD3">
                        <w:pPr>
                          <w:jc w:val="center"/>
                          <w:rPr>
                            <w:color w:val="3E986A"/>
                          </w:rPr>
                        </w:pPr>
                        <w:r>
                          <w:rPr>
                            <w:color w:val="3E986A"/>
                          </w:rPr>
                          <w:t>Adviesformulier (</w:t>
                        </w:r>
                        <w:proofErr w:type="spellStart"/>
                        <w:r>
                          <w:rPr>
                            <w:color w:val="3E986A"/>
                          </w:rPr>
                          <w:t>a.f</w:t>
                        </w:r>
                        <w:proofErr w:type="spellEnd"/>
                        <w:r>
                          <w:rPr>
                            <w:color w:val="3E986A"/>
                          </w:rPr>
                          <w:t>.). Ingevuld door Bureau Edustandaard</w:t>
                        </w:r>
                      </w:p>
                    </w:txbxContent>
                  </v:textbox>
                </v:roundrect>
                <v:roundrect id="Afgeronde_x0020_rechthoek_x0020_2" o:spid="_x0000_s1028" style="position:absolute;left:1786269;top:457200;width:1367155;height:57086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A0TwQAA&#10;ANoAAAAPAAAAZHJzL2Rvd25yZXYueG1sRI/NasMwEITvgbyD2EBviVy3lMa1bEKg0GPtBkJvi7X+&#10;wdbKWKrtvn1VCOQ4zMw3TJqvZhAzTa6zrODxEIEgrqzuuFFw+Xrfv4JwHlnjYJkU/JKDPNtuUky0&#10;XbigufSNCBB2CSpovR8TKV3VkkF3sCNx8Go7GfRBTo3UEy4BbgYZR9GLNNhxWGhxpHNLVV/+GAV2&#10;KftiZkufT/WVvmNz7PzzUamH3Xp6A+Fp9ffwrf2hFcTwfyXcAJ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2QNE8EAAADaAAAADwAAAAAAAAAAAAAAAACXAgAAZHJzL2Rvd25y&#10;ZXYueG1sUEsFBgAAAAAEAAQA9QAAAIUDAAAAAA==&#10;" fillcolor="#f2f2f2 [3052]" strokecolor="#3e986a" strokeweight="1pt">
                  <v:stroke joinstyle="miter"/>
                  <v:textbox>
                    <w:txbxContent>
                      <w:p w14:paraId="691EBD94" w14:textId="77777777" w:rsidR="00916CD3" w:rsidRPr="006D6B32" w:rsidRDefault="00916CD3" w:rsidP="00916CD3">
                        <w:pPr>
                          <w:jc w:val="center"/>
                          <w:rPr>
                            <w:color w:val="3E986A"/>
                          </w:rPr>
                        </w:pPr>
                        <w:proofErr w:type="spellStart"/>
                        <w:r w:rsidRPr="006D6B32">
                          <w:rPr>
                            <w:color w:val="3E986A"/>
                          </w:rPr>
                          <w:t>A.f</w:t>
                        </w:r>
                        <w:proofErr w:type="spellEnd"/>
                        <w:r w:rsidRPr="006D6B32">
                          <w:rPr>
                            <w:color w:val="3E986A"/>
                          </w:rPr>
                          <w:t>. met reactie van de indiener</w:t>
                        </w:r>
                      </w:p>
                    </w:txbxContent>
                  </v:textbox>
                </v:roundrect>
                <v:roundrect id="Afgeronde_x0020_rechthoek_x0020_4" o:spid="_x0000_s1029" style="position:absolute;left:3561907;width:1371600;height:56769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7uLixQAA&#10;ANoAAAAPAAAAZHJzL2Rvd25yZXYueG1sRI9Pa8JAFMTvQr/D8gq9iG5SqkjMRkqh4KHF+u+Q2zP7&#10;TEKzb0N2q8m3dwuCx2FmfsOkq9404kKdqy0riKcRCOLC6ppLBYf952QBwnlkjY1lUjCQg1X2NEox&#10;0fbKW7rsfCkChF2CCirv20RKV1Rk0E1tSxy8s+0M+iC7UuoOrwFuGvkaRXNpsOawUGFLHxUVv7s/&#10;o+Cn+Rry43Y8nMz3It7Es3wd57lSL8/9+xKEp94/wvf2Wit4g/8r4QbI7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vu4uLFAAAA2gAAAA8AAAAAAAAAAAAAAAAAlwIAAGRycy9k&#10;b3ducmV2LnhtbFBLBQYAAAAABAAEAPUAAACJAwAAAAA=&#10;" fillcolor="#f2f2f2 [3052]" strokecolor="#3e986a" strokeweight="1pt">
                  <v:stroke joinstyle="miter"/>
                  <v:textbox>
                    <w:txbxContent>
                      <w:p w14:paraId="5B5BBE8A" w14:textId="77777777" w:rsidR="00916CD3" w:rsidRPr="0025224C" w:rsidRDefault="00916CD3" w:rsidP="00916CD3">
                        <w:pPr>
                          <w:jc w:val="center"/>
                          <w:rPr>
                            <w:color w:val="3E986A"/>
                          </w:rPr>
                        </w:pPr>
                        <w:r w:rsidRPr="0025224C">
                          <w:rPr>
                            <w:color w:val="3E986A"/>
                          </w:rPr>
                          <w:t xml:space="preserve">Werkgroep gebruikt </w:t>
                        </w:r>
                        <w:proofErr w:type="spellStart"/>
                        <w:r>
                          <w:rPr>
                            <w:color w:val="3E986A"/>
                          </w:rPr>
                          <w:t>a.f</w:t>
                        </w:r>
                        <w:proofErr w:type="spellEnd"/>
                        <w:r>
                          <w:rPr>
                            <w:color w:val="3E986A"/>
                          </w:rPr>
                          <w:t>. voor eige</w:t>
                        </w:r>
                        <w:r w:rsidRPr="0025224C">
                          <w:rPr>
                            <w:color w:val="3E986A"/>
                          </w:rPr>
                          <w:t>n advies</w:t>
                        </w:r>
                      </w:p>
                    </w:txbxContent>
                  </v:textbox>
                </v:roundrect>
                <v:roundrect id="Afgeronde_x0020_rechthoek_x0020_5" o:spid="_x0000_s1030" style="position:absolute;left:3561907;top:914400;width:1371600;height:67881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ZVnvwAA&#10;ANoAAAAPAAAAZHJzL2Rvd25yZXYueG1sRI/NqsIwFIT3F3yHcAR319RftBpFLggutQri7tAc22Jz&#10;Uprctr69EQSXw8x8w6y3nSlFQ7UrLCsYDSMQxKnVBWcKLuf97wKE88gaS8uk4EkOtpvezxpjbVs+&#10;UZP4TAQIuxgV5N5XsZQuzcmgG9qKOHh3Wxv0QdaZ1DW2AW5KOY6iuTRYcFjIsaK/nNJH8m8U2DZ5&#10;nBq2dJzcr3Qbm2Xhp0ulBv1utwLhqfPf8Kd90Apm8L4SboDcv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yNlWe/AAAA2gAAAA8AAAAAAAAAAAAAAAAAlwIAAGRycy9kb3ducmV2&#10;LnhtbFBLBQYAAAAABAAEAPUAAACDAwAAAAA=&#10;" fillcolor="#f2f2f2 [3052]" strokecolor="#3e986a" strokeweight="1pt">
                  <v:stroke joinstyle="miter"/>
                  <v:textbox>
                    <w:txbxContent>
                      <w:p w14:paraId="69A9A3EC" w14:textId="77777777" w:rsidR="00916CD3" w:rsidRPr="0025224C" w:rsidRDefault="00916CD3" w:rsidP="00916CD3">
                        <w:pPr>
                          <w:jc w:val="center"/>
                          <w:rPr>
                            <w:color w:val="3E986A"/>
                          </w:rPr>
                        </w:pPr>
                        <w:r>
                          <w:rPr>
                            <w:color w:val="3E986A"/>
                          </w:rPr>
                          <w:t>Architectuurraad</w:t>
                        </w:r>
                        <w:r w:rsidRPr="0025224C">
                          <w:rPr>
                            <w:color w:val="3E986A"/>
                          </w:rPr>
                          <w:t xml:space="preserve"> gebruikt </w:t>
                        </w:r>
                        <w:proofErr w:type="spellStart"/>
                        <w:r>
                          <w:rPr>
                            <w:color w:val="3E986A"/>
                          </w:rPr>
                          <w:t>a.f</w:t>
                        </w:r>
                        <w:proofErr w:type="spellEnd"/>
                        <w:r>
                          <w:rPr>
                            <w:color w:val="3E986A"/>
                          </w:rPr>
                          <w:t>. voor eige</w:t>
                        </w:r>
                        <w:r w:rsidRPr="0025224C">
                          <w:rPr>
                            <w:color w:val="3E986A"/>
                          </w:rPr>
                          <w:t>n advies</w:t>
                        </w:r>
                      </w:p>
                    </w:txbxContent>
                  </v:textbox>
                </v:roundrect>
                <v:roundrect id="Afgeronde_x0020_rechthoek_x0020_6" o:spid="_x0000_s1031" style="position:absolute;left:5337544;top:340242;width:1082675;height:91567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cNkOxQAA&#10;ANoAAAAPAAAAZHJzL2Rvd25yZXYueG1sRI9Ba8JAFITvQv/D8gq9SN2kYAgxq5SC4KHFmraH3J7Z&#10;1yQ0+zZkV03+fVcQPA4z8w2Tb0bTiTMNrrWsIF5EIIgrq1uuFXx/bZ9TEM4ja+wsk4KJHGzWD7Mc&#10;M20vfKBz4WsRIOwyVNB432dSuqohg25he+Lg/drBoA9yqKUe8BLgppMvUZRIgy2HhQZ7emuo+itO&#10;RsFn9z6VP4f5dDQfabyPl+UuLkulnh7H1xUIT6O/h2/tnVaQwPVKuAFy/Q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Rw2Q7FAAAA2gAAAA8AAAAAAAAAAAAAAAAAlwIAAGRycy9k&#10;b3ducmV2LnhtbFBLBQYAAAAABAAEAPUAAACJAwAAAAA=&#10;" fillcolor="#f2f2f2 [3052]" strokecolor="#3e986a" strokeweight="1pt">
                  <v:stroke joinstyle="miter"/>
                  <v:textbox>
                    <w:txbxContent>
                      <w:p w14:paraId="2C02953D" w14:textId="77777777" w:rsidR="00916CD3" w:rsidRPr="0025224C" w:rsidRDefault="00916CD3" w:rsidP="00916CD3">
                        <w:pPr>
                          <w:jc w:val="center"/>
                          <w:rPr>
                            <w:color w:val="3E986A"/>
                          </w:rPr>
                        </w:pPr>
                        <w:r w:rsidRPr="0025224C">
                          <w:rPr>
                            <w:color w:val="3E986A"/>
                          </w:rPr>
                          <w:t>Standaardisatie neemt besluit op basis van de adviezen</w:t>
                        </w:r>
                      </w:p>
                    </w:txbxContent>
                  </v:textbox>
                </v:roundrect>
                <v:shapetype id="_x0000_t32" coordsize="21600,21600" o:spt="32" o:oned="t" path="m0,0l21600,21600e" filled="f">
                  <v:path arrowok="t" fillok="f" o:connecttype="none"/>
                  <o:lock v:ext="edit" shapetype="t"/>
                </v:shapetype>
                <v:shape id="Rechte_x0020_verbindingslijn_x0020_met_x0020_pijl_x0020_7" o:spid="_x0000_s1032" type="#_x0000_t32" style="position:absolute;left:1446028;top:754912;width:28511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WdATcQAAADaAAAADwAAAGRycy9kb3ducmV2LnhtbESPQWvCQBSE74L/YXlCL6IbW4wlzUak&#10;pdCTkuilt9fsMwlm34bsNkn/fbdQ8DjMzDdMup9MKwbqXWNZwWYdgSAurW64UnA5v6+eQTiPrLG1&#10;TAp+yME+m89STLQdOaeh8JUIEHYJKqi97xIpXVmTQbe2HXHwrrY36IPsK6l7HAPctPIximJpsOGw&#10;UGNHrzWVt+LbKOBlVE5Vvn06neLP46Dp7bj8Oiv1sJgOLyA8Tf4e/m9/aAU7+LsSboDM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Z0BNxAAAANoAAAAPAAAAAAAAAAAA&#10;AAAAAKECAABkcnMvZG93bnJldi54bWxQSwUGAAAAAAQABAD5AAAAkgMAAAAA&#10;" strokecolor="#3e986a" strokeweight="2pt">
                  <v:stroke endarrow="open" endarrowlength="short" endcap="round"/>
                </v:shape>
                <v:shape id="Rechte_x0020_verbindingslijn_x0020_met_x0020_pijl_x0020_11" o:spid="_x0000_s1033" type="#_x0000_t32" style="position:absolute;left:3221665;top:914400;width:285115;height:22606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GuG08AAAADbAAAADwAAAGRycy9kb3ducmV2LnhtbERPTYvCMBC9C/sfwix4EU1VFKmmZVkR&#10;PCnqXvY2NmNbbCalibX+eyMI3ubxPmeVdqYSLTWutKxgPIpAEGdWl5wr+DtthgsQziNrrCyTggc5&#10;SJOv3gpjbe98oPbocxFC2MWooPC+jqV0WUEG3cjWxIG72MagD7DJpW7wHsJNJSdRNJcGSw4NBdb0&#10;W1B2Pd6MAh5EWZcfZtP9fv6/azWtd4PzSan+d/ezBOGp8x/x273VYf4YXr+EA2TyB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RrhtPAAAAA2wAAAA8AAAAAAAAAAAAAAAAA&#10;oQIAAGRycy9kb3ducmV2LnhtbFBLBQYAAAAABAAEAPkAAACOAwAAAAA=&#10;" strokecolor="#3e986a" strokeweight="2pt">
                  <v:stroke endarrow="open" endarrowlength="short" endcap="round"/>
                </v:shape>
                <v:shape id="Rechte_x0020_verbindingslijn_x0020_met_x0020_pijl_x0020_12" o:spid="_x0000_s1034" type="#_x0000_t32" style="position:absolute;left:3221665;top:340242;width:281767;height:23529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kIBC8EAAADbAAAADwAAAGRycy9kb3ducmV2LnhtbERPTWsCMRC9F/wPYQRvNese7LIaRbQF&#10;PRSpFXodk3F3cTNZkqjrv28KQm/zeJ8zX/a2FTfyoXGsYDLOQBBrZxquFBy/P14LECEiG2wdk4IH&#10;BVguBi9zLI278xfdDrESKYRDiQrqGLtSyqBrshjGriNO3Nl5izFBX0nj8Z7CbSvzLJtKiw2nhho7&#10;WtekL4erVfDe/Oji7bR/7PKt/9wcs2KFZ63UaNivZiAi9fFf/HRvTZqfw98v6QC5+A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eQgELwQAAANsAAAAPAAAAAAAAAAAAAAAA&#10;AKECAABkcnMvZG93bnJldi54bWxQSwUGAAAAAAQABAD5AAAAjwMAAAAA&#10;" strokecolor="#3e986a" strokeweight="2pt">
                  <v:stroke endarrow="open" endarrowlength="short" endcap="round"/>
                </v:shape>
                <v:shape id="Rechte_x0020_verbindingslijn_x0020_met_x0020_pijl_x0020_13" o:spid="_x0000_s1035" type="#_x0000_t32" style="position:absolute;left:4997302;top:340242;width:285115;height:22606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W9P8IAAADbAAAADwAAAGRycy9kb3ducmV2LnhtbERPTWuDQBC9B/oflin0Is3ahkixWSWk&#10;BHJKUHPJbepOVerOirsx5t93C4Xe5vE+Z5PPphcTja6zrOBlGYMgrq3uuFFwrvbPbyCcR9bYWyYF&#10;d3KQZw+LDaba3rigqfSNCCHsUlTQej+kUrq6JYNuaQfiwH3Z0aAPcGykHvEWwk0vX+M4kQY7Dg0t&#10;DrRrqf4ur0YBR3E9N8V6dToll+Ok6eMYfVZKPT3O23cQnmb/L/5zH3SYv4LfX8IBMvs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W9P8IAAADbAAAADwAAAAAAAAAAAAAA&#10;AAChAgAAZHJzL2Rvd25yZXYueG1sUEsFBgAAAAAEAAQA+QAAAJADAAAAAA==&#10;" strokecolor="#3e986a" strokeweight="2pt">
                  <v:stroke endarrow="open" endarrowlength="short" endcap="round"/>
                </v:shape>
                <v:shape id="Rechte_x0020_verbindingslijn_x0020_met_x0020_pijl_x0020_14" o:spid="_x0000_s1036" type="#_x0000_t32" style="position:absolute;left:4997302;top:903768;width:280035;height:22669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uc85MIAAADbAAAADwAAAGRycy9kb3ducmV2LnhtbERPS2sCMRC+F/wPYYTealYp7bIaRXyA&#10;PZTiA7yOybi7uJksSdT13zeFgrf5+J4zmXW2ETfyoXasYDjIQBBrZ2ouFRz267ccRIjIBhvHpOBB&#10;AWbT3ssEC+PuvKXbLpYihXAoUEEVY1tIGXRFFsPAtcSJOztvMSboS2k83lO4beQoyz6kxZpTQ4Ut&#10;LSrSl93VKljVR51/nn4eX6ON/14esnyOZ63Ua7+bj0FE6uJT/O/emDT/Hf5+SQfI6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uc85MIAAADbAAAADwAAAAAAAAAAAAAA&#10;AAChAgAAZHJzL2Rvd25yZXYueG1sUEsFBgAAAAAEAAQA+QAAAJADAAAAAA==&#10;" strokecolor="#3e986a" strokeweight="2pt">
                  <v:stroke endarrow="open" endarrowlength="short" endcap="round"/>
                </v:shape>
                <v:shape id="Rechte_x0020_verbindingslijn_x0020_met_x0020_pijl_x0020_15" o:spid="_x0000_s1037" type="#_x0000_t32" style="position:absolute;left:3221665;top:744279;width:205693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1CA0MEAAADbAAAADwAAAGRycy9kb3ducmV2LnhtbERPTYvCMBC9L/gfwgheRFNdFKmmRRRh&#10;T4rVi7exGdtiMylNrN1/v1lY2Ns83uds0t7UoqPWVZYVzKYRCOLc6ooLBdfLYbIC4TyyxtoyKfgm&#10;B2ky+NhgrO2bz9RlvhAhhF2MCkrvm1hKl5dk0E1tQxy4h20N+gDbQuoW3yHc1HIeRUtpsOLQUGJD&#10;u5LyZ/YyCngc5X1xXnyeTsvbsdO0P47vF6VGw367BuGp9//iP/eXDvMX8PtLOEAm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rUIDQwQAAANsAAAAPAAAAAAAAAAAAAAAA&#10;AKECAABkcnMvZG93bnJldi54bWxQSwUGAAAAAAQABAD5AAAAjwMAAAAA&#10;" strokecolor="#3e986a" strokeweight="2pt">
                  <v:stroke endarrow="open" endarrowlength="short" endcap="round"/>
                </v:shape>
                <w10:wrap type="through"/>
              </v:group>
            </w:pict>
          </mc:Fallback>
        </mc:AlternateContent>
      </w:r>
    </w:p>
    <w:p w14:paraId="185D092F" w14:textId="77777777" w:rsidR="00916CD3" w:rsidRPr="00FD0496" w:rsidRDefault="00916CD3" w:rsidP="00916CD3"/>
    <w:p w14:paraId="44360EA4" w14:textId="77777777" w:rsidR="00916CD3" w:rsidRPr="00FD0496" w:rsidRDefault="00916CD3" w:rsidP="00916CD3"/>
    <w:p w14:paraId="68DC76C1" w14:textId="77777777" w:rsidR="00916CD3" w:rsidRPr="00FD0496" w:rsidRDefault="00916CD3" w:rsidP="00916CD3"/>
    <w:p w14:paraId="6CC4A766" w14:textId="77777777" w:rsidR="00916CD3" w:rsidRPr="00FD0496" w:rsidRDefault="00916CD3" w:rsidP="00916CD3"/>
    <w:p w14:paraId="4F56D35D" w14:textId="77777777" w:rsidR="00916CD3" w:rsidRPr="00FD0496" w:rsidRDefault="00916CD3" w:rsidP="00916CD3"/>
    <w:p w14:paraId="50F7726C" w14:textId="77777777" w:rsidR="00916CD3" w:rsidRDefault="00916CD3" w:rsidP="00916CD3">
      <w:r w:rsidRPr="00FD0496">
        <w:t>Het is belangrijk te weten dat bijvoorbeeld een ‘voldoet niet’-beoordeling enkel aangeeft dat het een verbetermogelijkheid betreft en niet een afkeuring. Het is aan de Standaardisatieraad om de goede punten en verbeterpunten te wegen en te besluiten of de afspraak op dat moment geschikt is om in beheer te nemen. Voor de indiener en andere betrokkenen bij de afspraak kunnen de verbetermogelijkheden meegenomen worden in de verdere doorontwikkeling van de afspraak.</w:t>
      </w:r>
    </w:p>
    <w:p w14:paraId="3FED78B1" w14:textId="77777777" w:rsidR="00916CD3" w:rsidRDefault="00916CD3" w:rsidP="00916CD3">
      <w:pPr>
        <w:spacing w:line="240" w:lineRule="auto"/>
        <w:rPr>
          <w:rFonts w:eastAsiaTheme="majorEastAsia" w:cs="Arial"/>
          <w:b/>
          <w:bCs/>
          <w:sz w:val="24"/>
          <w:szCs w:val="28"/>
        </w:rPr>
      </w:pPr>
      <w:r>
        <w:br w:type="page"/>
      </w:r>
    </w:p>
    <w:p w14:paraId="143C07E1" w14:textId="77777777" w:rsidR="00916CD3" w:rsidRDefault="00916CD3" w:rsidP="00916CD3">
      <w:pPr>
        <w:pStyle w:val="Kop1"/>
        <w:numPr>
          <w:ilvl w:val="0"/>
          <w:numId w:val="0"/>
        </w:numPr>
        <w:ind w:left="431" w:hanging="431"/>
      </w:pPr>
      <w:bookmarkStart w:id="5" w:name="_Toc448234071"/>
      <w:r>
        <w:lastRenderedPageBreak/>
        <w:t>Advies van Bureau Edustandaard</w:t>
      </w:r>
      <w:bookmarkEnd w:id="5"/>
    </w:p>
    <w:p w14:paraId="5E06F397" w14:textId="77777777" w:rsidR="00916CD3" w:rsidRPr="00E31A9D" w:rsidRDefault="00916CD3" w:rsidP="00916CD3">
      <w:r>
        <w:t>Aan de hand van de</w:t>
      </w:r>
      <w:r w:rsidRPr="00E31A9D">
        <w:t xml:space="preserve"> </w:t>
      </w:r>
      <w:r>
        <w:t>stellingen</w:t>
      </w:r>
      <w:r w:rsidRPr="00E31A9D">
        <w:t xml:space="preserve"> kan men een gefundeerd beeld krijgen van de kwaliteit van de afspraak. De </w:t>
      </w:r>
      <w:r>
        <w:t>stellingen</w:t>
      </w:r>
      <w:r w:rsidRPr="00E31A9D">
        <w:t xml:space="preserve"> worden ieder voor zich in ogenschouw genomen, waarna een </w:t>
      </w:r>
      <w:r>
        <w:t>advies</w:t>
      </w:r>
      <w:r w:rsidRPr="00E31A9D">
        <w:t xml:space="preserve"> wordt ge</w:t>
      </w:r>
      <w:r>
        <w:t>geven</w:t>
      </w:r>
      <w:r w:rsidRPr="00E31A9D">
        <w:t xml:space="preserve"> </w:t>
      </w:r>
      <w:r>
        <w:t>over het geheel met een toelichting per deel</w:t>
      </w:r>
      <w:r w:rsidRPr="00E31A9D">
        <w:t xml:space="preserve">. Aangezien elke afspraak uniek is en elke standaardisatieomgeving uniek is, dienen experts deze beoordeling in te vullen met gevoel voor context en pragmatiek. </w:t>
      </w:r>
    </w:p>
    <w:p w14:paraId="4BBBD22E" w14:textId="77777777" w:rsidR="00916CD3" w:rsidRPr="00E31A9D" w:rsidRDefault="00916CD3" w:rsidP="00916CD3">
      <w:pPr>
        <w:rPr>
          <w:b/>
        </w:rPr>
      </w:pP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7215"/>
      </w:tblGrid>
      <w:tr w:rsidR="00916CD3" w:rsidRPr="00E31A9D" w14:paraId="537600C2" w14:textId="77777777" w:rsidTr="00035A20">
        <w:trPr>
          <w:cantSplit/>
        </w:trPr>
        <w:tc>
          <w:tcPr>
            <w:tcW w:w="2093" w:type="dxa"/>
            <w:shd w:val="clear" w:color="auto" w:fill="auto"/>
          </w:tcPr>
          <w:p w14:paraId="7F7AFEE1" w14:textId="77777777" w:rsidR="00916CD3" w:rsidRPr="00E31A9D" w:rsidRDefault="00916CD3" w:rsidP="00035A20">
            <w:pPr>
              <w:rPr>
                <w:bCs/>
                <w:sz w:val="22"/>
              </w:rPr>
            </w:pPr>
            <w:r w:rsidRPr="00E31A9D">
              <w:rPr>
                <w:bCs/>
                <w:sz w:val="22"/>
              </w:rPr>
              <w:t>Advies</w:t>
            </w:r>
            <w:r w:rsidRPr="00E31A9D">
              <w:rPr>
                <w:bCs/>
                <w:sz w:val="22"/>
                <w:vertAlign w:val="superscript"/>
              </w:rPr>
              <w:footnoteReference w:id="2"/>
            </w:r>
          </w:p>
        </w:tc>
        <w:tc>
          <w:tcPr>
            <w:tcW w:w="7215" w:type="dxa"/>
            <w:shd w:val="clear" w:color="auto" w:fill="auto"/>
          </w:tcPr>
          <w:p w14:paraId="2C910B94" w14:textId="77777777" w:rsidR="00916CD3" w:rsidRPr="00E31A9D" w:rsidRDefault="00916CD3" w:rsidP="00035A20">
            <w:pPr>
              <w:rPr>
                <w:bCs/>
                <w:sz w:val="22"/>
              </w:rPr>
            </w:pPr>
            <w:r w:rsidRPr="00E31A9D">
              <w:rPr>
                <w:bCs/>
                <w:sz w:val="22"/>
              </w:rPr>
              <w:t xml:space="preserve">Voldoende, </w:t>
            </w:r>
            <w:r>
              <w:rPr>
                <w:bCs/>
                <w:sz w:val="22"/>
              </w:rPr>
              <w:t>met aandachtspunten</w:t>
            </w:r>
          </w:p>
        </w:tc>
      </w:tr>
    </w:tbl>
    <w:p w14:paraId="71080411" w14:textId="77777777" w:rsidR="00916CD3" w:rsidRPr="00E31A9D" w:rsidRDefault="00916CD3" w:rsidP="00916CD3"/>
    <w:p w14:paraId="5B90E81A" w14:textId="77777777" w:rsidR="00916CD3" w:rsidRDefault="00916CD3" w:rsidP="00916CD3">
      <w:pPr>
        <w:rPr>
          <w:b/>
        </w:rPr>
      </w:pPr>
      <w:r>
        <w:rPr>
          <w:b/>
        </w:rPr>
        <w:t>Toelichting advies</w:t>
      </w:r>
    </w:p>
    <w:p w14:paraId="105F6B07" w14:textId="13BC81FC" w:rsidR="00916CD3" w:rsidRDefault="00916CD3" w:rsidP="00916CD3">
      <w:r>
        <w:t xml:space="preserve">Gezien het wettelijke karakter van de Nederlandse Taxonomie en de toepassing van XBRL/SBR waar de OCW Taxonomie op gebaseerd is, zijn er beperkingen in de mate van openheid van het (door)ontwikkelproces. Ondanks deze beperkingen is het advies </w:t>
      </w:r>
      <w:r w:rsidR="000D6864">
        <w:t>om zo open mogelijk te blijven door bijvoorbeeld zo veel mogelijk te publiceren.</w:t>
      </w:r>
    </w:p>
    <w:p w14:paraId="41D34FAD" w14:textId="77777777" w:rsidR="000D6864" w:rsidRDefault="000D6864" w:rsidP="00916CD3"/>
    <w:p w14:paraId="210F887F" w14:textId="46AC840E" w:rsidR="000D6864" w:rsidRDefault="000D6864" w:rsidP="00916CD3">
      <w:r>
        <w:t xml:space="preserve">Het wettelijke karakter beperkt de mogelijkheid om de afspraak bij een onafhankelijke non-profit organisatie te beleggen. Wel kan de beheerder (DUO/OCW) streven naar een zo veel mogelijk ruimte voor inspraak door betrokken partijen. Dit gebeurt door de eigen </w:t>
      </w:r>
      <w:proofErr w:type="spellStart"/>
      <w:r>
        <w:t>governance</w:t>
      </w:r>
      <w:proofErr w:type="spellEnd"/>
      <w:r>
        <w:t xml:space="preserve"> organisatie met gebruikersgroepen, maar ook Edustandaard kan hierin een rol spelen.</w:t>
      </w:r>
    </w:p>
    <w:p w14:paraId="5104F80A" w14:textId="77777777" w:rsidR="000D6864" w:rsidRDefault="000D6864" w:rsidP="00916CD3"/>
    <w:p w14:paraId="0B6C4767" w14:textId="46F6150A" w:rsidR="000D6864" w:rsidRPr="00916CD3" w:rsidRDefault="000D6864" w:rsidP="00916CD3">
      <w:r>
        <w:t xml:space="preserve">De OCW Taxonomie is in eerste instantie een extra set semantiek op de Nederlandse Taxonomie (NT). De NT beschrijft gebruik van XBRL en </w:t>
      </w:r>
      <w:proofErr w:type="spellStart"/>
      <w:r>
        <w:t>Digikoppeling</w:t>
      </w:r>
      <w:proofErr w:type="spellEnd"/>
      <w:r>
        <w:t xml:space="preserve"> via de afspraak SBR. Geadviseerd wordt om voor de OCW Taxonomie de semantiek, synt</w:t>
      </w:r>
      <w:r w:rsidR="00406458">
        <w:t>ax</w:t>
      </w:r>
      <w:r w:rsidR="00FA66C7">
        <w:t xml:space="preserve"> en techniek apart</w:t>
      </w:r>
      <w:r>
        <w:t xml:space="preserve"> van elkaar</w:t>
      </w:r>
      <w:r w:rsidR="00FA66C7">
        <w:t xml:space="preserve"> te houden</w:t>
      </w:r>
      <w:r>
        <w:t>. Duidelijk moet worden in hoeverre voorschriften van SBR gelden voor de OCW Taxonomie</w:t>
      </w:r>
      <w:r w:rsidR="00FA66C7">
        <w:t xml:space="preserve">, zoals het gebruik van </w:t>
      </w:r>
      <w:proofErr w:type="spellStart"/>
      <w:r w:rsidR="00FA66C7">
        <w:t>Digikoppeling</w:t>
      </w:r>
      <w:proofErr w:type="spellEnd"/>
      <w:r w:rsidR="00FA66C7">
        <w:t xml:space="preserve"> voor uitwisseling tussen schoolbesturen en DUO.</w:t>
      </w:r>
    </w:p>
    <w:p w14:paraId="331CC816" w14:textId="10E3F894" w:rsidR="002C3120" w:rsidRPr="00B519A7" w:rsidRDefault="00EF6AB0" w:rsidP="00571B14">
      <w:pPr>
        <w:pStyle w:val="Kop1"/>
        <w:numPr>
          <w:ilvl w:val="0"/>
          <w:numId w:val="12"/>
        </w:numPr>
      </w:pPr>
      <w:bookmarkStart w:id="6" w:name="_Toc448234072"/>
      <w:r w:rsidRPr="00B519A7">
        <w:t>Toets</w:t>
      </w:r>
      <w:r w:rsidR="002C3120" w:rsidRPr="00B519A7">
        <w:t xml:space="preserve"> voor in behandel</w:t>
      </w:r>
      <w:r w:rsidR="002A5BB8" w:rsidRPr="00B519A7">
        <w:t>ing ne</w:t>
      </w:r>
      <w:r w:rsidR="002C3120" w:rsidRPr="00B519A7">
        <w:t>me</w:t>
      </w:r>
      <w:r w:rsidR="002A5BB8" w:rsidRPr="00B519A7">
        <w:t>n</w:t>
      </w:r>
      <w:bookmarkEnd w:id="3"/>
      <w:bookmarkEnd w:id="6"/>
    </w:p>
    <w:p w14:paraId="757B848F" w14:textId="1E994DB3" w:rsidR="00F11C3D" w:rsidRDefault="002C3120">
      <w:r w:rsidRPr="002C3120">
        <w:t>De criteria voor in</w:t>
      </w:r>
      <w:r>
        <w:t xml:space="preserve"> </w:t>
      </w:r>
      <w:r w:rsidRPr="002C3120">
        <w:t>behandel</w:t>
      </w:r>
      <w:r w:rsidR="002A5BB8">
        <w:t>ing</w:t>
      </w:r>
      <w:r>
        <w:t xml:space="preserve"> </w:t>
      </w:r>
      <w:r w:rsidR="002A5BB8">
        <w:t>nemen van de afspraak</w:t>
      </w:r>
      <w:r w:rsidRPr="002C3120">
        <w:t xml:space="preserve"> worden gebruikt tijdens de intake om te bepalen of een aanmelding correct is en binnen de scope van </w:t>
      </w:r>
      <w:r>
        <w:t>Edustandaard.</w:t>
      </w:r>
      <w:r w:rsidR="002A5BB8">
        <w:t xml:space="preserve"> Het antwoord op deze criteria is bepalend voor het verder in behandeling nemen van de aanmelding.</w:t>
      </w:r>
    </w:p>
    <w:p w14:paraId="5B946DB1" w14:textId="77777777" w:rsidR="009B0885" w:rsidRPr="00E96CDA" w:rsidRDefault="009B0885" w:rsidP="009B0885">
      <w:pPr>
        <w:keepNext/>
        <w:rPr>
          <w:szCs w:val="17"/>
        </w:rPr>
      </w:pPr>
    </w:p>
    <w:p w14:paraId="1B2798E1" w14:textId="77777777" w:rsidR="002C3120" w:rsidRDefault="002C3120" w:rsidP="009B0885">
      <w:pPr>
        <w:pStyle w:val="Lijstalinea"/>
        <w:keepNext/>
        <w:numPr>
          <w:ilvl w:val="0"/>
          <w:numId w:val="3"/>
        </w:numPr>
        <w:spacing w:after="20" w:line="240" w:lineRule="auto"/>
        <w:contextualSpacing/>
      </w:pPr>
      <w:r>
        <w:t xml:space="preserve">De aangeleverde informatie </w:t>
      </w:r>
      <w:r w:rsidR="003B4DC3">
        <w:t xml:space="preserve">over de afspraak </w:t>
      </w:r>
      <w:r>
        <w:t>is correct en volledig.</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2C3120" w:rsidRPr="009A1735" w14:paraId="2032CBB1" w14:textId="77777777" w:rsidTr="00A94A5A">
        <w:trPr>
          <w:cantSplit/>
        </w:trPr>
        <w:tc>
          <w:tcPr>
            <w:tcW w:w="2093" w:type="dxa"/>
            <w:shd w:val="clear" w:color="auto" w:fill="auto"/>
          </w:tcPr>
          <w:p w14:paraId="5920AFCD" w14:textId="5663E21C" w:rsidR="002C3120" w:rsidRPr="00B00630" w:rsidRDefault="002C3120" w:rsidP="00A94A5A">
            <w:pPr>
              <w:keepNext/>
              <w:rPr>
                <w:bCs/>
                <w:color w:val="3E986A"/>
                <w:szCs w:val="17"/>
              </w:rPr>
            </w:pPr>
            <w:r>
              <w:rPr>
                <w:bCs/>
                <w:color w:val="3E986A"/>
                <w:szCs w:val="17"/>
              </w:rPr>
              <w:t>Gerelateerde vragen</w:t>
            </w:r>
            <w:r w:rsidR="004E025C">
              <w:rPr>
                <w:rStyle w:val="Voetnootmarkering"/>
                <w:bCs/>
                <w:color w:val="3E986A"/>
                <w:szCs w:val="17"/>
              </w:rPr>
              <w:footnoteReference w:id="3"/>
            </w:r>
          </w:p>
        </w:tc>
        <w:tc>
          <w:tcPr>
            <w:tcW w:w="7215" w:type="dxa"/>
            <w:gridSpan w:val="2"/>
            <w:shd w:val="clear" w:color="auto" w:fill="auto"/>
          </w:tcPr>
          <w:p w14:paraId="560530ED" w14:textId="188A511B" w:rsidR="002C3120" w:rsidRPr="00B00630" w:rsidRDefault="00CC7666" w:rsidP="00A94A5A">
            <w:pPr>
              <w:keepNext/>
              <w:rPr>
                <w:bCs/>
                <w:color w:val="auto"/>
                <w:szCs w:val="17"/>
              </w:rPr>
            </w:pPr>
            <w:r>
              <w:rPr>
                <w:bCs/>
                <w:color w:val="auto"/>
                <w:szCs w:val="17"/>
              </w:rPr>
              <w:t>alle vragen</w:t>
            </w:r>
          </w:p>
        </w:tc>
      </w:tr>
      <w:tr w:rsidR="002C3120" w:rsidRPr="009A1735" w14:paraId="695DA00C" w14:textId="77777777" w:rsidTr="002C3120">
        <w:trPr>
          <w:cantSplit/>
        </w:trPr>
        <w:tc>
          <w:tcPr>
            <w:tcW w:w="2093" w:type="dxa"/>
            <w:shd w:val="clear" w:color="auto" w:fill="auto"/>
          </w:tcPr>
          <w:p w14:paraId="57BD05BD" w14:textId="77777777" w:rsidR="002C3120" w:rsidRPr="00B00630" w:rsidRDefault="002C3120" w:rsidP="00A94A5A">
            <w:pPr>
              <w:keepNext/>
              <w:rPr>
                <w:bCs/>
                <w:color w:val="3E986A"/>
                <w:szCs w:val="17"/>
              </w:rPr>
            </w:pPr>
            <w:r w:rsidRPr="00B00630">
              <w:rPr>
                <w:bCs/>
                <w:color w:val="3E986A"/>
                <w:szCs w:val="17"/>
              </w:rPr>
              <w:t>Bureau Edustandaard</w:t>
            </w:r>
          </w:p>
        </w:tc>
        <w:tc>
          <w:tcPr>
            <w:tcW w:w="5562" w:type="dxa"/>
            <w:shd w:val="clear" w:color="auto" w:fill="auto"/>
          </w:tcPr>
          <w:p w14:paraId="09920598" w14:textId="6696207E" w:rsidR="002C3120" w:rsidRPr="00B00630" w:rsidRDefault="009D1F69" w:rsidP="00A94A5A">
            <w:pPr>
              <w:keepNext/>
              <w:rPr>
                <w:bCs/>
                <w:color w:val="auto"/>
                <w:szCs w:val="17"/>
              </w:rPr>
            </w:pPr>
            <w:r>
              <w:rPr>
                <w:bCs/>
                <w:color w:val="auto"/>
                <w:szCs w:val="17"/>
              </w:rPr>
              <w:t>Alle documenten en technische bestanden zijn ontvangen.</w:t>
            </w:r>
          </w:p>
        </w:tc>
        <w:tc>
          <w:tcPr>
            <w:tcW w:w="1653" w:type="dxa"/>
            <w:shd w:val="clear" w:color="auto" w:fill="auto"/>
          </w:tcPr>
          <w:p w14:paraId="68C504FF" w14:textId="6E005B4A" w:rsidR="002C3120" w:rsidRPr="00B00630" w:rsidRDefault="002C3120" w:rsidP="00A94A5A">
            <w:pPr>
              <w:keepNext/>
              <w:rPr>
                <w:bCs/>
                <w:color w:val="auto"/>
                <w:szCs w:val="17"/>
              </w:rPr>
            </w:pPr>
            <w:r>
              <w:rPr>
                <w:bCs/>
                <w:color w:val="auto"/>
                <w:szCs w:val="17"/>
              </w:rPr>
              <w:t>Voldoet</w:t>
            </w:r>
          </w:p>
        </w:tc>
      </w:tr>
      <w:tr w:rsidR="002C3120" w:rsidRPr="00CE1DC7" w14:paraId="1AC16C9B" w14:textId="77777777" w:rsidTr="00A94A5A">
        <w:trPr>
          <w:cantSplit/>
        </w:trPr>
        <w:tc>
          <w:tcPr>
            <w:tcW w:w="2093" w:type="dxa"/>
            <w:shd w:val="clear" w:color="auto" w:fill="auto"/>
          </w:tcPr>
          <w:p w14:paraId="47D1DE66" w14:textId="77777777" w:rsidR="002C3120" w:rsidRPr="00B00630" w:rsidRDefault="002C3120" w:rsidP="00A94A5A">
            <w:pPr>
              <w:keepNext/>
              <w:rPr>
                <w:bCs/>
                <w:color w:val="3E986A"/>
                <w:szCs w:val="17"/>
              </w:rPr>
            </w:pPr>
            <w:r w:rsidRPr="00B00630">
              <w:rPr>
                <w:bCs/>
                <w:color w:val="3E986A"/>
                <w:szCs w:val="17"/>
              </w:rPr>
              <w:t>Reactie van indiener</w:t>
            </w:r>
          </w:p>
        </w:tc>
        <w:tc>
          <w:tcPr>
            <w:tcW w:w="7215" w:type="dxa"/>
            <w:gridSpan w:val="2"/>
            <w:shd w:val="clear" w:color="auto" w:fill="auto"/>
          </w:tcPr>
          <w:p w14:paraId="594DDA6D" w14:textId="77777777" w:rsidR="002C3120" w:rsidRPr="00B00630" w:rsidRDefault="002C3120" w:rsidP="00A94A5A">
            <w:pPr>
              <w:keepNext/>
              <w:spacing w:line="200" w:lineRule="exact"/>
              <w:rPr>
                <w:bCs/>
                <w:color w:val="auto"/>
                <w:szCs w:val="17"/>
              </w:rPr>
            </w:pPr>
          </w:p>
        </w:tc>
      </w:tr>
    </w:tbl>
    <w:p w14:paraId="09702418" w14:textId="77777777" w:rsidR="00A94A5A" w:rsidRDefault="00A94A5A"/>
    <w:p w14:paraId="2E255F86" w14:textId="49381957" w:rsidR="002C3120" w:rsidRPr="002C3120" w:rsidRDefault="002C3120" w:rsidP="009B0885">
      <w:pPr>
        <w:pStyle w:val="Lijstalinea"/>
        <w:numPr>
          <w:ilvl w:val="0"/>
          <w:numId w:val="3"/>
        </w:numPr>
      </w:pPr>
      <w:r>
        <w:t>De afspraak valt binnen de scope</w:t>
      </w:r>
      <w:r w:rsidR="0015295A">
        <w:rPr>
          <w:rStyle w:val="Voetnootmarkering"/>
        </w:rPr>
        <w:footnoteReference w:id="4"/>
      </w:r>
      <w:r>
        <w:t xml:space="preserve"> van Edustandaard.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3B4DC3" w:rsidRPr="009A1735" w14:paraId="73965AC0" w14:textId="77777777" w:rsidTr="00A94A5A">
        <w:trPr>
          <w:cantSplit/>
        </w:trPr>
        <w:tc>
          <w:tcPr>
            <w:tcW w:w="2093" w:type="dxa"/>
            <w:shd w:val="clear" w:color="auto" w:fill="auto"/>
          </w:tcPr>
          <w:p w14:paraId="6ACE50FF" w14:textId="77777777" w:rsidR="003B4DC3" w:rsidRPr="00B00630" w:rsidRDefault="003B4DC3" w:rsidP="00A94A5A">
            <w:pPr>
              <w:keepNext/>
              <w:rPr>
                <w:bCs/>
                <w:color w:val="3E986A"/>
                <w:szCs w:val="17"/>
              </w:rPr>
            </w:pPr>
            <w:r>
              <w:rPr>
                <w:bCs/>
                <w:color w:val="3E986A"/>
                <w:szCs w:val="17"/>
              </w:rPr>
              <w:t>Gerelateerde vragen</w:t>
            </w:r>
          </w:p>
        </w:tc>
        <w:tc>
          <w:tcPr>
            <w:tcW w:w="7215" w:type="dxa"/>
            <w:gridSpan w:val="2"/>
            <w:shd w:val="clear" w:color="auto" w:fill="auto"/>
          </w:tcPr>
          <w:p w14:paraId="0806451F" w14:textId="45744510" w:rsidR="003B4DC3" w:rsidRPr="00B00630" w:rsidRDefault="00CC7666" w:rsidP="00A94A5A">
            <w:pPr>
              <w:keepNext/>
              <w:rPr>
                <w:bCs/>
                <w:color w:val="auto"/>
                <w:szCs w:val="17"/>
              </w:rPr>
            </w:pPr>
            <w:r>
              <w:rPr>
                <w:bCs/>
                <w:color w:val="auto"/>
                <w:szCs w:val="17"/>
              </w:rPr>
              <w:t>2.1, 2.3</w:t>
            </w:r>
          </w:p>
        </w:tc>
      </w:tr>
      <w:tr w:rsidR="003B4DC3" w:rsidRPr="009A1735" w14:paraId="1BA97B8D" w14:textId="77777777" w:rsidTr="00A94A5A">
        <w:trPr>
          <w:cantSplit/>
        </w:trPr>
        <w:tc>
          <w:tcPr>
            <w:tcW w:w="2093" w:type="dxa"/>
            <w:shd w:val="clear" w:color="auto" w:fill="auto"/>
          </w:tcPr>
          <w:p w14:paraId="6A246332" w14:textId="77777777" w:rsidR="003B4DC3" w:rsidRPr="00B00630" w:rsidRDefault="003B4DC3" w:rsidP="00A94A5A">
            <w:pPr>
              <w:keepNext/>
              <w:rPr>
                <w:bCs/>
                <w:color w:val="3E986A"/>
                <w:szCs w:val="17"/>
              </w:rPr>
            </w:pPr>
            <w:r w:rsidRPr="00B00630">
              <w:rPr>
                <w:bCs/>
                <w:color w:val="3E986A"/>
                <w:szCs w:val="17"/>
              </w:rPr>
              <w:t>Bureau Edustandaard</w:t>
            </w:r>
          </w:p>
        </w:tc>
        <w:tc>
          <w:tcPr>
            <w:tcW w:w="5562" w:type="dxa"/>
            <w:shd w:val="clear" w:color="auto" w:fill="auto"/>
          </w:tcPr>
          <w:p w14:paraId="10FE614A" w14:textId="77B0412D" w:rsidR="003B4DC3" w:rsidRPr="00B00630" w:rsidRDefault="00892549" w:rsidP="00A94A5A">
            <w:pPr>
              <w:keepNext/>
              <w:rPr>
                <w:bCs/>
                <w:color w:val="auto"/>
                <w:szCs w:val="17"/>
              </w:rPr>
            </w:pPr>
            <w:r>
              <w:rPr>
                <w:bCs/>
                <w:color w:val="auto"/>
                <w:szCs w:val="17"/>
              </w:rPr>
              <w:t>Het gaat om de financiële verantwoordingsketen binnen het onderwijs die door deze afspraak geautomatiseerd en digitaal verloopt.</w:t>
            </w:r>
          </w:p>
        </w:tc>
        <w:tc>
          <w:tcPr>
            <w:tcW w:w="1653" w:type="dxa"/>
            <w:shd w:val="clear" w:color="auto" w:fill="auto"/>
          </w:tcPr>
          <w:p w14:paraId="276D0019" w14:textId="0AD3C136" w:rsidR="003B4DC3" w:rsidRPr="00B00630" w:rsidRDefault="003B4DC3" w:rsidP="00A94A5A">
            <w:pPr>
              <w:keepNext/>
              <w:rPr>
                <w:bCs/>
                <w:color w:val="auto"/>
                <w:szCs w:val="17"/>
              </w:rPr>
            </w:pPr>
            <w:r>
              <w:rPr>
                <w:bCs/>
                <w:color w:val="auto"/>
                <w:szCs w:val="17"/>
              </w:rPr>
              <w:t>Voldoet</w:t>
            </w:r>
          </w:p>
        </w:tc>
      </w:tr>
      <w:tr w:rsidR="003B4DC3" w:rsidRPr="00CE1DC7" w14:paraId="6D9EC8B9" w14:textId="77777777" w:rsidTr="00A94A5A">
        <w:trPr>
          <w:cantSplit/>
        </w:trPr>
        <w:tc>
          <w:tcPr>
            <w:tcW w:w="2093" w:type="dxa"/>
            <w:shd w:val="clear" w:color="auto" w:fill="auto"/>
          </w:tcPr>
          <w:p w14:paraId="4FF59A1A" w14:textId="77777777" w:rsidR="003B4DC3" w:rsidRPr="00B00630" w:rsidRDefault="003B4DC3" w:rsidP="00A94A5A">
            <w:pPr>
              <w:keepNext/>
              <w:rPr>
                <w:bCs/>
                <w:color w:val="3E986A"/>
                <w:szCs w:val="17"/>
              </w:rPr>
            </w:pPr>
            <w:r w:rsidRPr="00B00630">
              <w:rPr>
                <w:bCs/>
                <w:color w:val="3E986A"/>
                <w:szCs w:val="17"/>
              </w:rPr>
              <w:t>Reactie van indiener</w:t>
            </w:r>
          </w:p>
        </w:tc>
        <w:tc>
          <w:tcPr>
            <w:tcW w:w="7215" w:type="dxa"/>
            <w:gridSpan w:val="2"/>
            <w:shd w:val="clear" w:color="auto" w:fill="auto"/>
          </w:tcPr>
          <w:p w14:paraId="1C25B509" w14:textId="77777777" w:rsidR="003B4DC3" w:rsidRPr="00B00630" w:rsidRDefault="003B4DC3" w:rsidP="00A94A5A">
            <w:pPr>
              <w:keepNext/>
              <w:spacing w:line="200" w:lineRule="exact"/>
              <w:rPr>
                <w:bCs/>
                <w:color w:val="auto"/>
                <w:szCs w:val="17"/>
              </w:rPr>
            </w:pPr>
          </w:p>
        </w:tc>
      </w:tr>
    </w:tbl>
    <w:p w14:paraId="7F8752B8" w14:textId="77777777" w:rsidR="003B4DC3" w:rsidRDefault="003B4DC3" w:rsidP="002C3120"/>
    <w:p w14:paraId="057D643E" w14:textId="77777777" w:rsidR="002C3120" w:rsidRDefault="003B4DC3" w:rsidP="00D116BD">
      <w:pPr>
        <w:pStyle w:val="Lijstalinea"/>
        <w:keepNext/>
        <w:numPr>
          <w:ilvl w:val="0"/>
          <w:numId w:val="3"/>
        </w:numPr>
      </w:pPr>
      <w:r>
        <w:lastRenderedPageBreak/>
        <w:t>H</w:t>
      </w:r>
      <w:r w:rsidR="002C3120" w:rsidRPr="002C3120">
        <w:t xml:space="preserve">et beoogde functioneel toepassingsgebied en het organisatorisch </w:t>
      </w:r>
      <w:r>
        <w:t xml:space="preserve">werkingsgebied van de </w:t>
      </w:r>
      <w:r w:rsidR="00D37B45">
        <w:t>afspraak</w:t>
      </w:r>
      <w:r>
        <w:t xml:space="preserve"> is</w:t>
      </w:r>
      <w:r w:rsidR="002C3120" w:rsidRPr="002C3120">
        <w:t xml:space="preserve"> voldoende breed om substantieel bij te dragen aan de interoperabiliteit van </w:t>
      </w:r>
      <w:r>
        <w:t>het onderwijsveld.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3B4DC3" w:rsidRPr="009A1735" w14:paraId="4E19EA31" w14:textId="77777777" w:rsidTr="00A94A5A">
        <w:trPr>
          <w:cantSplit/>
        </w:trPr>
        <w:tc>
          <w:tcPr>
            <w:tcW w:w="2093" w:type="dxa"/>
            <w:shd w:val="clear" w:color="auto" w:fill="auto"/>
          </w:tcPr>
          <w:p w14:paraId="367B5AB1" w14:textId="77777777" w:rsidR="003B4DC3" w:rsidRPr="00B00630" w:rsidRDefault="003B4DC3" w:rsidP="00D116BD">
            <w:pPr>
              <w:keepNext/>
              <w:rPr>
                <w:bCs/>
                <w:color w:val="3E986A"/>
                <w:szCs w:val="17"/>
              </w:rPr>
            </w:pPr>
            <w:r>
              <w:rPr>
                <w:bCs/>
                <w:color w:val="3E986A"/>
                <w:szCs w:val="17"/>
              </w:rPr>
              <w:t>Gerelateerde vragen</w:t>
            </w:r>
          </w:p>
        </w:tc>
        <w:tc>
          <w:tcPr>
            <w:tcW w:w="7215" w:type="dxa"/>
            <w:gridSpan w:val="2"/>
            <w:shd w:val="clear" w:color="auto" w:fill="auto"/>
          </w:tcPr>
          <w:p w14:paraId="35530CAC" w14:textId="607A0DE7" w:rsidR="003B4DC3" w:rsidRPr="00B00630" w:rsidRDefault="00CC7666" w:rsidP="00D116BD">
            <w:pPr>
              <w:keepNext/>
              <w:rPr>
                <w:bCs/>
                <w:color w:val="auto"/>
                <w:szCs w:val="17"/>
              </w:rPr>
            </w:pPr>
            <w:r>
              <w:rPr>
                <w:bCs/>
                <w:color w:val="auto"/>
                <w:szCs w:val="17"/>
              </w:rPr>
              <w:t>2.2, 2.3</w:t>
            </w:r>
          </w:p>
        </w:tc>
      </w:tr>
      <w:tr w:rsidR="003B4DC3" w:rsidRPr="009A1735" w14:paraId="276E4AC1" w14:textId="77777777" w:rsidTr="00A94A5A">
        <w:trPr>
          <w:cantSplit/>
        </w:trPr>
        <w:tc>
          <w:tcPr>
            <w:tcW w:w="2093" w:type="dxa"/>
            <w:shd w:val="clear" w:color="auto" w:fill="auto"/>
          </w:tcPr>
          <w:p w14:paraId="533A2D1F" w14:textId="77777777" w:rsidR="003B4DC3" w:rsidRPr="00B00630" w:rsidRDefault="003B4DC3" w:rsidP="00D116BD">
            <w:pPr>
              <w:keepNext/>
              <w:rPr>
                <w:bCs/>
                <w:color w:val="3E986A"/>
                <w:szCs w:val="17"/>
              </w:rPr>
            </w:pPr>
            <w:r w:rsidRPr="00B00630">
              <w:rPr>
                <w:bCs/>
                <w:color w:val="3E986A"/>
                <w:szCs w:val="17"/>
              </w:rPr>
              <w:t>Bureau Edustandaard</w:t>
            </w:r>
          </w:p>
        </w:tc>
        <w:tc>
          <w:tcPr>
            <w:tcW w:w="5562" w:type="dxa"/>
            <w:shd w:val="clear" w:color="auto" w:fill="auto"/>
          </w:tcPr>
          <w:p w14:paraId="79E1D780" w14:textId="55E5A596" w:rsidR="003B4DC3" w:rsidRPr="00B00630" w:rsidRDefault="00892549" w:rsidP="00D116BD">
            <w:pPr>
              <w:keepNext/>
              <w:rPr>
                <w:bCs/>
                <w:color w:val="auto"/>
                <w:szCs w:val="17"/>
              </w:rPr>
            </w:pPr>
            <w:r>
              <w:rPr>
                <w:bCs/>
                <w:color w:val="auto"/>
                <w:szCs w:val="17"/>
              </w:rPr>
              <w:t>De afspraak richt zich op de bevoegd gezagen van alle sectoren: po, vo, mbo en ho.</w:t>
            </w:r>
            <w:r w:rsidR="0030392C">
              <w:rPr>
                <w:bCs/>
                <w:color w:val="auto"/>
                <w:szCs w:val="17"/>
              </w:rPr>
              <w:t xml:space="preserve"> Ketenpartijen zijn alle bevoegd gezagen, DUO, OC&amp;W, Inspectie van het Onderwijs, belanghebbenden van de onderwijsinstellingen, maar ook buiten het onderwijsveld zoals het CBS.</w:t>
            </w:r>
          </w:p>
        </w:tc>
        <w:tc>
          <w:tcPr>
            <w:tcW w:w="1653" w:type="dxa"/>
            <w:shd w:val="clear" w:color="auto" w:fill="auto"/>
          </w:tcPr>
          <w:p w14:paraId="0FE51C51" w14:textId="4D6532DC" w:rsidR="009D1F69" w:rsidRPr="00B00630" w:rsidRDefault="003B4DC3" w:rsidP="00D116BD">
            <w:pPr>
              <w:keepNext/>
              <w:rPr>
                <w:bCs/>
                <w:color w:val="auto"/>
                <w:szCs w:val="17"/>
              </w:rPr>
            </w:pPr>
            <w:r>
              <w:rPr>
                <w:bCs/>
                <w:color w:val="auto"/>
                <w:szCs w:val="17"/>
              </w:rPr>
              <w:t>Voldoet</w:t>
            </w:r>
          </w:p>
          <w:p w14:paraId="637C023A" w14:textId="07CB8F36" w:rsidR="003B4DC3" w:rsidRPr="00B00630" w:rsidRDefault="003B4DC3" w:rsidP="00D116BD">
            <w:pPr>
              <w:keepNext/>
              <w:rPr>
                <w:bCs/>
                <w:color w:val="auto"/>
                <w:szCs w:val="17"/>
              </w:rPr>
            </w:pPr>
          </w:p>
        </w:tc>
      </w:tr>
      <w:tr w:rsidR="003B4DC3" w:rsidRPr="00CE1DC7" w14:paraId="7A760BF7" w14:textId="77777777" w:rsidTr="00A94A5A">
        <w:trPr>
          <w:cantSplit/>
        </w:trPr>
        <w:tc>
          <w:tcPr>
            <w:tcW w:w="2093" w:type="dxa"/>
            <w:shd w:val="clear" w:color="auto" w:fill="auto"/>
          </w:tcPr>
          <w:p w14:paraId="4D36A63A" w14:textId="77777777" w:rsidR="003B4DC3" w:rsidRPr="00B00630" w:rsidRDefault="003B4DC3" w:rsidP="00D116BD">
            <w:pPr>
              <w:keepNext/>
              <w:rPr>
                <w:bCs/>
                <w:color w:val="3E986A"/>
                <w:szCs w:val="17"/>
              </w:rPr>
            </w:pPr>
            <w:r w:rsidRPr="00B00630">
              <w:rPr>
                <w:bCs/>
                <w:color w:val="3E986A"/>
                <w:szCs w:val="17"/>
              </w:rPr>
              <w:t>Reactie van indiener</w:t>
            </w:r>
          </w:p>
        </w:tc>
        <w:tc>
          <w:tcPr>
            <w:tcW w:w="7215" w:type="dxa"/>
            <w:gridSpan w:val="2"/>
            <w:shd w:val="clear" w:color="auto" w:fill="auto"/>
          </w:tcPr>
          <w:p w14:paraId="4493F049" w14:textId="77777777" w:rsidR="003B4DC3" w:rsidRPr="00B00630" w:rsidRDefault="003B4DC3" w:rsidP="00D116BD">
            <w:pPr>
              <w:keepNext/>
              <w:spacing w:line="200" w:lineRule="exact"/>
              <w:rPr>
                <w:bCs/>
                <w:color w:val="auto"/>
                <w:szCs w:val="17"/>
              </w:rPr>
            </w:pPr>
          </w:p>
        </w:tc>
      </w:tr>
    </w:tbl>
    <w:p w14:paraId="6D2511E6" w14:textId="3BD457B6" w:rsidR="002C3120" w:rsidRPr="002C3120" w:rsidRDefault="002C3120" w:rsidP="002C3120"/>
    <w:p w14:paraId="422CA44F" w14:textId="4D9F489F" w:rsidR="002C3120" w:rsidRPr="002C3120" w:rsidRDefault="002C3120" w:rsidP="00B519A7">
      <w:pPr>
        <w:pStyle w:val="Kop1"/>
      </w:pPr>
      <w:bookmarkStart w:id="7" w:name="_Toc446077292"/>
      <w:bookmarkStart w:id="8" w:name="_Toc448234073"/>
      <w:r w:rsidRPr="002C3120">
        <w:t>Toegevoegde waarde</w:t>
      </w:r>
      <w:bookmarkEnd w:id="7"/>
      <w:bookmarkEnd w:id="8"/>
    </w:p>
    <w:p w14:paraId="45A83900" w14:textId="77777777" w:rsidR="002C3120" w:rsidRPr="002C3120" w:rsidRDefault="002C3120" w:rsidP="0015295A">
      <w:pPr>
        <w:keepNext/>
      </w:pPr>
      <w:r w:rsidRPr="002C3120">
        <w:t xml:space="preserve">De interoperabiliteitswinst en andere voordelen van adoptie van de </w:t>
      </w:r>
      <w:r w:rsidR="00D37B45">
        <w:t>afspraak</w:t>
      </w:r>
      <w:r w:rsidRPr="002C3120">
        <w:t xml:space="preserve"> wegen op tegen de risico’s en nadelen. </w:t>
      </w:r>
    </w:p>
    <w:p w14:paraId="619F87B8" w14:textId="77777777" w:rsidR="00D37B45" w:rsidRDefault="00D37B45" w:rsidP="0015295A">
      <w:pPr>
        <w:keepNext/>
      </w:pPr>
    </w:p>
    <w:p w14:paraId="40268C10" w14:textId="605EFA40" w:rsidR="00D37B45" w:rsidRDefault="00EF6AB0" w:rsidP="00571B14">
      <w:pPr>
        <w:pStyle w:val="Lijstalinea"/>
        <w:keepNext/>
        <w:numPr>
          <w:ilvl w:val="0"/>
          <w:numId w:val="15"/>
        </w:numPr>
      </w:pPr>
      <w:r>
        <w:t>Het</w:t>
      </w:r>
      <w:r w:rsidR="00D37B45">
        <w:t xml:space="preserve"> toepassings- en wer</w:t>
      </w:r>
      <w:r>
        <w:t>kingsgebied van de afspraak is</w:t>
      </w:r>
      <w:r w:rsidR="00D37B45">
        <w:t xml:space="preserve"> goed gedefinieerd.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D37B45" w:rsidRPr="009A1735" w14:paraId="7EC0812B" w14:textId="77777777" w:rsidTr="00A94A5A">
        <w:trPr>
          <w:cantSplit/>
        </w:trPr>
        <w:tc>
          <w:tcPr>
            <w:tcW w:w="2093" w:type="dxa"/>
            <w:shd w:val="clear" w:color="auto" w:fill="auto"/>
          </w:tcPr>
          <w:p w14:paraId="21D82312" w14:textId="77777777" w:rsidR="00D37B45" w:rsidRPr="00B00630" w:rsidRDefault="00D37B45" w:rsidP="0015295A">
            <w:pPr>
              <w:keepNext/>
              <w:rPr>
                <w:bCs/>
                <w:color w:val="3E986A"/>
                <w:szCs w:val="17"/>
              </w:rPr>
            </w:pPr>
            <w:r>
              <w:rPr>
                <w:bCs/>
                <w:color w:val="3E986A"/>
                <w:szCs w:val="17"/>
              </w:rPr>
              <w:t>Gerelateerde vragen</w:t>
            </w:r>
          </w:p>
        </w:tc>
        <w:tc>
          <w:tcPr>
            <w:tcW w:w="7215" w:type="dxa"/>
            <w:gridSpan w:val="2"/>
            <w:shd w:val="clear" w:color="auto" w:fill="auto"/>
          </w:tcPr>
          <w:p w14:paraId="7BC63A89" w14:textId="3B4236AA" w:rsidR="00D37B45" w:rsidRPr="00B00630" w:rsidRDefault="00CC7666" w:rsidP="0015295A">
            <w:pPr>
              <w:keepNext/>
              <w:rPr>
                <w:bCs/>
                <w:color w:val="auto"/>
                <w:szCs w:val="17"/>
              </w:rPr>
            </w:pPr>
            <w:r>
              <w:rPr>
                <w:bCs/>
                <w:color w:val="auto"/>
                <w:szCs w:val="17"/>
              </w:rPr>
              <w:t>2.3, 2.4</w:t>
            </w:r>
          </w:p>
        </w:tc>
      </w:tr>
      <w:tr w:rsidR="00D37B45" w:rsidRPr="009A1735" w14:paraId="56E5C5CE" w14:textId="77777777" w:rsidTr="00A94A5A">
        <w:trPr>
          <w:cantSplit/>
        </w:trPr>
        <w:tc>
          <w:tcPr>
            <w:tcW w:w="2093" w:type="dxa"/>
            <w:shd w:val="clear" w:color="auto" w:fill="auto"/>
          </w:tcPr>
          <w:p w14:paraId="3A2841F0" w14:textId="77777777" w:rsidR="00D37B45" w:rsidRPr="00B00630" w:rsidRDefault="00D37B45" w:rsidP="0015295A">
            <w:pPr>
              <w:keepNext/>
              <w:rPr>
                <w:bCs/>
                <w:color w:val="3E986A"/>
                <w:szCs w:val="17"/>
              </w:rPr>
            </w:pPr>
            <w:r w:rsidRPr="00B00630">
              <w:rPr>
                <w:bCs/>
                <w:color w:val="3E986A"/>
                <w:szCs w:val="17"/>
              </w:rPr>
              <w:t>Bureau Edustandaard</w:t>
            </w:r>
          </w:p>
        </w:tc>
        <w:tc>
          <w:tcPr>
            <w:tcW w:w="5562" w:type="dxa"/>
            <w:shd w:val="clear" w:color="auto" w:fill="auto"/>
          </w:tcPr>
          <w:p w14:paraId="35765CA5" w14:textId="0EEB197E" w:rsidR="00D37B45" w:rsidRPr="00B00630" w:rsidRDefault="00B940B7" w:rsidP="00751819">
            <w:pPr>
              <w:keepNext/>
              <w:rPr>
                <w:bCs/>
                <w:color w:val="auto"/>
                <w:szCs w:val="17"/>
              </w:rPr>
            </w:pPr>
            <w:r w:rsidRPr="00C91757">
              <w:rPr>
                <w:bCs/>
                <w:color w:val="auto"/>
                <w:szCs w:val="17"/>
              </w:rPr>
              <w:t xml:space="preserve">In </w:t>
            </w:r>
            <w:r w:rsidRPr="00B940B7">
              <w:rPr>
                <w:bCs/>
                <w:i/>
                <w:color w:val="auto"/>
                <w:szCs w:val="17"/>
              </w:rPr>
              <w:t>Architectuur-SBROC-Wv4 0.pdf</w:t>
            </w:r>
            <w:r>
              <w:rPr>
                <w:bCs/>
                <w:color w:val="auto"/>
                <w:szCs w:val="17"/>
              </w:rPr>
              <w:t xml:space="preserve"> </w:t>
            </w:r>
            <w:r w:rsidR="006C5401">
              <w:rPr>
                <w:bCs/>
                <w:color w:val="auto"/>
                <w:szCs w:val="17"/>
              </w:rPr>
              <w:t>staat dit beschreven.</w:t>
            </w:r>
          </w:p>
        </w:tc>
        <w:tc>
          <w:tcPr>
            <w:tcW w:w="1653" w:type="dxa"/>
            <w:shd w:val="clear" w:color="auto" w:fill="auto"/>
          </w:tcPr>
          <w:p w14:paraId="6E0F2AB1" w14:textId="0C7DB6FD" w:rsidR="00D37B45" w:rsidRPr="00B00630" w:rsidRDefault="00D37B45" w:rsidP="0015295A">
            <w:pPr>
              <w:keepNext/>
              <w:rPr>
                <w:bCs/>
                <w:color w:val="auto"/>
                <w:szCs w:val="17"/>
              </w:rPr>
            </w:pPr>
            <w:r>
              <w:rPr>
                <w:bCs/>
                <w:color w:val="auto"/>
                <w:szCs w:val="17"/>
              </w:rPr>
              <w:t>V</w:t>
            </w:r>
            <w:r w:rsidR="006C5401">
              <w:rPr>
                <w:bCs/>
                <w:color w:val="auto"/>
                <w:szCs w:val="17"/>
              </w:rPr>
              <w:t>oldoet</w:t>
            </w:r>
          </w:p>
        </w:tc>
      </w:tr>
      <w:tr w:rsidR="00D37B45" w:rsidRPr="00CE1DC7" w14:paraId="532D10B6" w14:textId="77777777" w:rsidTr="00A94A5A">
        <w:trPr>
          <w:cantSplit/>
        </w:trPr>
        <w:tc>
          <w:tcPr>
            <w:tcW w:w="2093" w:type="dxa"/>
            <w:shd w:val="clear" w:color="auto" w:fill="auto"/>
          </w:tcPr>
          <w:p w14:paraId="47E25344" w14:textId="77777777" w:rsidR="00D37B45" w:rsidRPr="00B00630" w:rsidRDefault="00D37B45" w:rsidP="0015295A">
            <w:pPr>
              <w:keepNext/>
              <w:rPr>
                <w:bCs/>
                <w:color w:val="3E986A"/>
                <w:szCs w:val="17"/>
              </w:rPr>
            </w:pPr>
            <w:r w:rsidRPr="00B00630">
              <w:rPr>
                <w:bCs/>
                <w:color w:val="3E986A"/>
                <w:szCs w:val="17"/>
              </w:rPr>
              <w:t>Reactie van indiener</w:t>
            </w:r>
          </w:p>
        </w:tc>
        <w:tc>
          <w:tcPr>
            <w:tcW w:w="7215" w:type="dxa"/>
            <w:gridSpan w:val="2"/>
            <w:shd w:val="clear" w:color="auto" w:fill="auto"/>
          </w:tcPr>
          <w:p w14:paraId="50A132F7" w14:textId="77777777" w:rsidR="00D37B45" w:rsidRPr="00B00630" w:rsidRDefault="00D37B45" w:rsidP="0015295A">
            <w:pPr>
              <w:keepNext/>
              <w:spacing w:line="200" w:lineRule="exact"/>
              <w:rPr>
                <w:bCs/>
                <w:color w:val="auto"/>
                <w:szCs w:val="17"/>
              </w:rPr>
            </w:pPr>
          </w:p>
        </w:tc>
      </w:tr>
    </w:tbl>
    <w:p w14:paraId="02E6EDF0" w14:textId="77777777" w:rsidR="00D37B45" w:rsidRDefault="00D37B45" w:rsidP="002C3120"/>
    <w:p w14:paraId="7042BF2A" w14:textId="77777777" w:rsidR="00D37B45" w:rsidRDefault="00D37B45" w:rsidP="00571B14">
      <w:pPr>
        <w:pStyle w:val="Lijstalinea"/>
        <w:numPr>
          <w:ilvl w:val="0"/>
          <w:numId w:val="15"/>
        </w:numPr>
      </w:pPr>
      <w:r>
        <w:t>De adoptie van de afspraak draagt bij aan de oplossing van een bestaand, relevant interoperabiliteitsprobleem.</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D37B45" w:rsidRPr="009A1735" w14:paraId="2B0869EC" w14:textId="77777777" w:rsidTr="00A94A5A">
        <w:trPr>
          <w:cantSplit/>
        </w:trPr>
        <w:tc>
          <w:tcPr>
            <w:tcW w:w="2093" w:type="dxa"/>
            <w:shd w:val="clear" w:color="auto" w:fill="auto"/>
          </w:tcPr>
          <w:p w14:paraId="4BACAA31" w14:textId="77777777" w:rsidR="00D37B45" w:rsidRPr="00B00630" w:rsidRDefault="00D37B45" w:rsidP="00A94A5A">
            <w:pPr>
              <w:keepNext/>
              <w:rPr>
                <w:bCs/>
                <w:color w:val="3E986A"/>
                <w:szCs w:val="17"/>
              </w:rPr>
            </w:pPr>
            <w:r>
              <w:rPr>
                <w:bCs/>
                <w:color w:val="3E986A"/>
                <w:szCs w:val="17"/>
              </w:rPr>
              <w:t>Gerelateerde vragen</w:t>
            </w:r>
          </w:p>
        </w:tc>
        <w:tc>
          <w:tcPr>
            <w:tcW w:w="7215" w:type="dxa"/>
            <w:gridSpan w:val="2"/>
            <w:shd w:val="clear" w:color="auto" w:fill="auto"/>
          </w:tcPr>
          <w:p w14:paraId="3A09F4FD" w14:textId="7637F531" w:rsidR="00D37B45" w:rsidRPr="00B00630" w:rsidRDefault="00CC7666" w:rsidP="00A94A5A">
            <w:pPr>
              <w:keepNext/>
              <w:rPr>
                <w:bCs/>
                <w:color w:val="auto"/>
                <w:szCs w:val="17"/>
              </w:rPr>
            </w:pPr>
            <w:r>
              <w:rPr>
                <w:bCs/>
                <w:color w:val="auto"/>
                <w:szCs w:val="17"/>
              </w:rPr>
              <w:t>2.2, 2.5.1, 2.5.2, 2.5.3</w:t>
            </w:r>
          </w:p>
        </w:tc>
      </w:tr>
      <w:tr w:rsidR="00D37B45" w:rsidRPr="009A1735" w14:paraId="00E9F8C6" w14:textId="77777777" w:rsidTr="00A94A5A">
        <w:trPr>
          <w:cantSplit/>
        </w:trPr>
        <w:tc>
          <w:tcPr>
            <w:tcW w:w="2093" w:type="dxa"/>
            <w:shd w:val="clear" w:color="auto" w:fill="auto"/>
          </w:tcPr>
          <w:p w14:paraId="7CD45EAB" w14:textId="77777777" w:rsidR="00D37B45" w:rsidRPr="00B00630" w:rsidRDefault="00D37B45" w:rsidP="00A94A5A">
            <w:pPr>
              <w:keepNext/>
              <w:rPr>
                <w:bCs/>
                <w:color w:val="3E986A"/>
                <w:szCs w:val="17"/>
              </w:rPr>
            </w:pPr>
            <w:r w:rsidRPr="00B00630">
              <w:rPr>
                <w:bCs/>
                <w:color w:val="3E986A"/>
                <w:szCs w:val="17"/>
              </w:rPr>
              <w:t>Bureau Edustandaard</w:t>
            </w:r>
          </w:p>
        </w:tc>
        <w:tc>
          <w:tcPr>
            <w:tcW w:w="5562" w:type="dxa"/>
            <w:shd w:val="clear" w:color="auto" w:fill="auto"/>
          </w:tcPr>
          <w:p w14:paraId="7A40C173" w14:textId="62D386AA" w:rsidR="00D37B45" w:rsidRPr="00B00630" w:rsidRDefault="00C91757" w:rsidP="00C91757">
            <w:pPr>
              <w:keepNext/>
              <w:rPr>
                <w:bCs/>
                <w:color w:val="auto"/>
                <w:szCs w:val="17"/>
              </w:rPr>
            </w:pPr>
            <w:r>
              <w:rPr>
                <w:bCs/>
                <w:color w:val="auto"/>
                <w:szCs w:val="17"/>
              </w:rPr>
              <w:t xml:space="preserve">Met deze afspraak wordt gestreefd </w:t>
            </w:r>
            <w:r w:rsidRPr="00C91757">
              <w:rPr>
                <w:bCs/>
                <w:color w:val="auto"/>
                <w:szCs w:val="17"/>
              </w:rPr>
              <w:t>naar betere kwaliteit van de informatie, een snellere en robuuste verantwoordingsketen en administratieve lastenverlichting</w:t>
            </w:r>
            <w:r>
              <w:rPr>
                <w:bCs/>
                <w:color w:val="auto"/>
                <w:szCs w:val="17"/>
              </w:rPr>
              <w:t>. De belanghebbende partijen buiten het onderwijsveld vragen om een goede aansluiting op hun gebruikte semantiek en technologie.</w:t>
            </w:r>
          </w:p>
        </w:tc>
        <w:tc>
          <w:tcPr>
            <w:tcW w:w="1653" w:type="dxa"/>
            <w:shd w:val="clear" w:color="auto" w:fill="auto"/>
          </w:tcPr>
          <w:p w14:paraId="34FA49B2" w14:textId="71E83EAE" w:rsidR="00D37B45" w:rsidRPr="00B00630" w:rsidRDefault="00D37B45" w:rsidP="00A94A5A">
            <w:pPr>
              <w:keepNext/>
              <w:rPr>
                <w:bCs/>
                <w:color w:val="auto"/>
                <w:szCs w:val="17"/>
              </w:rPr>
            </w:pPr>
            <w:r>
              <w:rPr>
                <w:bCs/>
                <w:color w:val="auto"/>
                <w:szCs w:val="17"/>
              </w:rPr>
              <w:t>Voldoet</w:t>
            </w:r>
          </w:p>
        </w:tc>
      </w:tr>
      <w:tr w:rsidR="00D37B45" w:rsidRPr="00CE1DC7" w14:paraId="0288F5EF" w14:textId="77777777" w:rsidTr="00A94A5A">
        <w:trPr>
          <w:cantSplit/>
        </w:trPr>
        <w:tc>
          <w:tcPr>
            <w:tcW w:w="2093" w:type="dxa"/>
            <w:shd w:val="clear" w:color="auto" w:fill="auto"/>
          </w:tcPr>
          <w:p w14:paraId="2AF985DE" w14:textId="77777777" w:rsidR="00D37B45" w:rsidRPr="00B00630" w:rsidRDefault="00D37B45" w:rsidP="00A94A5A">
            <w:pPr>
              <w:keepNext/>
              <w:rPr>
                <w:bCs/>
                <w:color w:val="3E986A"/>
                <w:szCs w:val="17"/>
              </w:rPr>
            </w:pPr>
            <w:r w:rsidRPr="00B00630">
              <w:rPr>
                <w:bCs/>
                <w:color w:val="3E986A"/>
                <w:szCs w:val="17"/>
              </w:rPr>
              <w:t>Reactie van indiener</w:t>
            </w:r>
          </w:p>
        </w:tc>
        <w:tc>
          <w:tcPr>
            <w:tcW w:w="7215" w:type="dxa"/>
            <w:gridSpan w:val="2"/>
            <w:shd w:val="clear" w:color="auto" w:fill="auto"/>
          </w:tcPr>
          <w:p w14:paraId="4191697F" w14:textId="77777777" w:rsidR="00D37B45" w:rsidRPr="00B00630" w:rsidRDefault="00D37B45" w:rsidP="00A94A5A">
            <w:pPr>
              <w:keepNext/>
              <w:spacing w:line="200" w:lineRule="exact"/>
              <w:rPr>
                <w:bCs/>
                <w:color w:val="auto"/>
                <w:szCs w:val="17"/>
              </w:rPr>
            </w:pPr>
          </w:p>
        </w:tc>
      </w:tr>
    </w:tbl>
    <w:p w14:paraId="5B4F83E0" w14:textId="77777777" w:rsidR="00D37B45" w:rsidRDefault="00D37B45" w:rsidP="002C3120"/>
    <w:p w14:paraId="14830F1B" w14:textId="5C126B9A" w:rsidR="00D37B45" w:rsidRDefault="00D37B45" w:rsidP="00571B14">
      <w:pPr>
        <w:pStyle w:val="Lijstalinea"/>
        <w:numPr>
          <w:ilvl w:val="0"/>
          <w:numId w:val="15"/>
        </w:numPr>
      </w:pPr>
      <w:r>
        <w:t xml:space="preserve">De afspraak draagt bij aan het voorkomen van </w:t>
      </w:r>
      <w:r w:rsidR="0015295A">
        <w:t>leveranciersafhankelijkheid (</w:t>
      </w:r>
      <w:proofErr w:type="spellStart"/>
      <w:r w:rsidR="0015295A">
        <w:t>vendor</w:t>
      </w:r>
      <w:proofErr w:type="spellEnd"/>
      <w:r w:rsidR="0015295A">
        <w:t xml:space="preserve"> </w:t>
      </w:r>
      <w:proofErr w:type="spellStart"/>
      <w:r w:rsidR="0015295A">
        <w:t>lock</w:t>
      </w:r>
      <w:proofErr w:type="spellEnd"/>
      <w:r w:rsidR="0015295A">
        <w:t>-in)</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6B4726" w:rsidRPr="009A1735" w14:paraId="73831DFC" w14:textId="77777777" w:rsidTr="00A94A5A">
        <w:trPr>
          <w:cantSplit/>
        </w:trPr>
        <w:tc>
          <w:tcPr>
            <w:tcW w:w="2093" w:type="dxa"/>
            <w:shd w:val="clear" w:color="auto" w:fill="auto"/>
          </w:tcPr>
          <w:p w14:paraId="02E74A6A" w14:textId="77777777" w:rsidR="006B4726" w:rsidRPr="00B00630" w:rsidRDefault="006B4726" w:rsidP="00A94A5A">
            <w:pPr>
              <w:keepNext/>
              <w:rPr>
                <w:bCs/>
                <w:color w:val="3E986A"/>
                <w:szCs w:val="17"/>
              </w:rPr>
            </w:pPr>
            <w:r>
              <w:rPr>
                <w:bCs/>
                <w:color w:val="3E986A"/>
                <w:szCs w:val="17"/>
              </w:rPr>
              <w:t>Gerelateerde vragen</w:t>
            </w:r>
          </w:p>
        </w:tc>
        <w:tc>
          <w:tcPr>
            <w:tcW w:w="7215" w:type="dxa"/>
            <w:gridSpan w:val="2"/>
            <w:shd w:val="clear" w:color="auto" w:fill="auto"/>
          </w:tcPr>
          <w:p w14:paraId="7E1E828C" w14:textId="5BC6460B" w:rsidR="006B4726" w:rsidRPr="00B00630" w:rsidRDefault="00CC7666" w:rsidP="00A94A5A">
            <w:pPr>
              <w:keepNext/>
              <w:rPr>
                <w:bCs/>
                <w:color w:val="auto"/>
                <w:szCs w:val="17"/>
              </w:rPr>
            </w:pPr>
            <w:r>
              <w:rPr>
                <w:bCs/>
                <w:color w:val="auto"/>
                <w:szCs w:val="17"/>
              </w:rPr>
              <w:t>2.2, 2.5</w:t>
            </w:r>
          </w:p>
        </w:tc>
      </w:tr>
      <w:tr w:rsidR="006B4726" w:rsidRPr="009A1735" w14:paraId="245C1AE2" w14:textId="77777777" w:rsidTr="00A94A5A">
        <w:trPr>
          <w:cantSplit/>
        </w:trPr>
        <w:tc>
          <w:tcPr>
            <w:tcW w:w="2093" w:type="dxa"/>
            <w:shd w:val="clear" w:color="auto" w:fill="auto"/>
          </w:tcPr>
          <w:p w14:paraId="08223753" w14:textId="77777777" w:rsidR="006B4726" w:rsidRPr="00B00630" w:rsidRDefault="006B4726" w:rsidP="00A94A5A">
            <w:pPr>
              <w:keepNext/>
              <w:rPr>
                <w:bCs/>
                <w:color w:val="3E986A"/>
                <w:szCs w:val="17"/>
              </w:rPr>
            </w:pPr>
            <w:r w:rsidRPr="00B00630">
              <w:rPr>
                <w:bCs/>
                <w:color w:val="3E986A"/>
                <w:szCs w:val="17"/>
              </w:rPr>
              <w:t>Bureau Edustandaard</w:t>
            </w:r>
          </w:p>
        </w:tc>
        <w:tc>
          <w:tcPr>
            <w:tcW w:w="5562" w:type="dxa"/>
            <w:shd w:val="clear" w:color="auto" w:fill="auto"/>
          </w:tcPr>
          <w:p w14:paraId="23B1187C" w14:textId="4F1FB03E" w:rsidR="006B4726" w:rsidRPr="00B00630" w:rsidRDefault="00C91757" w:rsidP="00A94A5A">
            <w:pPr>
              <w:keepNext/>
              <w:rPr>
                <w:bCs/>
                <w:color w:val="auto"/>
                <w:szCs w:val="17"/>
              </w:rPr>
            </w:pPr>
            <w:r>
              <w:rPr>
                <w:bCs/>
                <w:color w:val="auto"/>
                <w:szCs w:val="17"/>
              </w:rPr>
              <w:t xml:space="preserve">De afspraak is bedoeld om gebruikt te worden </w:t>
            </w:r>
            <w:r w:rsidR="00DE0096">
              <w:rPr>
                <w:bCs/>
                <w:color w:val="auto"/>
                <w:szCs w:val="17"/>
              </w:rPr>
              <w:t>d</w:t>
            </w:r>
            <w:r>
              <w:rPr>
                <w:bCs/>
                <w:color w:val="auto"/>
                <w:szCs w:val="17"/>
              </w:rPr>
              <w:t>oor alle belanghebbende partijen</w:t>
            </w:r>
            <w:r w:rsidR="00DE0096">
              <w:rPr>
                <w:bCs/>
                <w:color w:val="auto"/>
                <w:szCs w:val="17"/>
              </w:rPr>
              <w:t>, zowel door de bevoegd gezagen om hun informatie gestructureerd aan te leveren als door de ontvangende partijen die in bijvoorbeeld de horizontale verantwoording zeer divers kunnen zijn.</w:t>
            </w:r>
          </w:p>
        </w:tc>
        <w:tc>
          <w:tcPr>
            <w:tcW w:w="1653" w:type="dxa"/>
            <w:shd w:val="clear" w:color="auto" w:fill="auto"/>
          </w:tcPr>
          <w:p w14:paraId="24D1EC1F" w14:textId="6DB279FF" w:rsidR="006B4726" w:rsidRPr="00B00630" w:rsidRDefault="006B4726" w:rsidP="00A94A5A">
            <w:pPr>
              <w:keepNext/>
              <w:rPr>
                <w:bCs/>
                <w:color w:val="auto"/>
                <w:szCs w:val="17"/>
              </w:rPr>
            </w:pPr>
            <w:r>
              <w:rPr>
                <w:bCs/>
                <w:color w:val="auto"/>
                <w:szCs w:val="17"/>
              </w:rPr>
              <w:t>Voldoet</w:t>
            </w:r>
          </w:p>
        </w:tc>
      </w:tr>
      <w:tr w:rsidR="006B4726" w:rsidRPr="00CE1DC7" w14:paraId="7E65FBFD" w14:textId="77777777" w:rsidTr="00A94A5A">
        <w:trPr>
          <w:cantSplit/>
        </w:trPr>
        <w:tc>
          <w:tcPr>
            <w:tcW w:w="2093" w:type="dxa"/>
            <w:shd w:val="clear" w:color="auto" w:fill="auto"/>
          </w:tcPr>
          <w:p w14:paraId="7C801DB9" w14:textId="77777777" w:rsidR="006B4726" w:rsidRPr="00B00630" w:rsidRDefault="006B4726" w:rsidP="00A94A5A">
            <w:pPr>
              <w:keepNext/>
              <w:rPr>
                <w:bCs/>
                <w:color w:val="3E986A"/>
                <w:szCs w:val="17"/>
              </w:rPr>
            </w:pPr>
            <w:r w:rsidRPr="00B00630">
              <w:rPr>
                <w:bCs/>
                <w:color w:val="3E986A"/>
                <w:szCs w:val="17"/>
              </w:rPr>
              <w:t>Reactie van indiener</w:t>
            </w:r>
          </w:p>
        </w:tc>
        <w:tc>
          <w:tcPr>
            <w:tcW w:w="7215" w:type="dxa"/>
            <w:gridSpan w:val="2"/>
            <w:shd w:val="clear" w:color="auto" w:fill="auto"/>
          </w:tcPr>
          <w:p w14:paraId="5A01494D" w14:textId="77777777" w:rsidR="006B4726" w:rsidRPr="00B00630" w:rsidRDefault="006B4726" w:rsidP="00A94A5A">
            <w:pPr>
              <w:keepNext/>
              <w:spacing w:line="200" w:lineRule="exact"/>
              <w:rPr>
                <w:bCs/>
                <w:color w:val="auto"/>
                <w:szCs w:val="17"/>
              </w:rPr>
            </w:pPr>
          </w:p>
        </w:tc>
      </w:tr>
    </w:tbl>
    <w:p w14:paraId="29812421" w14:textId="77777777" w:rsidR="00D37B45" w:rsidRDefault="00D37B45" w:rsidP="002C3120"/>
    <w:p w14:paraId="5A53CC58" w14:textId="77777777" w:rsidR="006B4726" w:rsidRDefault="00CD1208" w:rsidP="00571B14">
      <w:pPr>
        <w:pStyle w:val="Lijstalinea"/>
        <w:numPr>
          <w:ilvl w:val="0"/>
          <w:numId w:val="15"/>
        </w:numPr>
      </w:pPr>
      <w:r>
        <w:t>De beveiligingsrisico’s aan de adoptie van de afspraak zijn acceptabel.</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CD1208" w:rsidRPr="009A1735" w14:paraId="32E8C606" w14:textId="77777777" w:rsidTr="00A94A5A">
        <w:trPr>
          <w:cantSplit/>
        </w:trPr>
        <w:tc>
          <w:tcPr>
            <w:tcW w:w="2093" w:type="dxa"/>
            <w:shd w:val="clear" w:color="auto" w:fill="auto"/>
          </w:tcPr>
          <w:p w14:paraId="5BD33B50" w14:textId="77777777" w:rsidR="00CD1208" w:rsidRPr="00B00630" w:rsidRDefault="00CD1208" w:rsidP="00A94A5A">
            <w:pPr>
              <w:keepNext/>
              <w:rPr>
                <w:bCs/>
                <w:color w:val="3E986A"/>
                <w:szCs w:val="17"/>
              </w:rPr>
            </w:pPr>
            <w:r>
              <w:rPr>
                <w:bCs/>
                <w:color w:val="3E986A"/>
                <w:szCs w:val="17"/>
              </w:rPr>
              <w:t>Gerelateerde vragen</w:t>
            </w:r>
          </w:p>
        </w:tc>
        <w:tc>
          <w:tcPr>
            <w:tcW w:w="7215" w:type="dxa"/>
            <w:gridSpan w:val="2"/>
            <w:shd w:val="clear" w:color="auto" w:fill="auto"/>
          </w:tcPr>
          <w:p w14:paraId="519742C1" w14:textId="3D38A657" w:rsidR="00CD1208" w:rsidRPr="00B00630" w:rsidRDefault="00CC7666" w:rsidP="00A94A5A">
            <w:pPr>
              <w:keepNext/>
              <w:rPr>
                <w:bCs/>
                <w:color w:val="auto"/>
                <w:szCs w:val="17"/>
              </w:rPr>
            </w:pPr>
            <w:r>
              <w:rPr>
                <w:bCs/>
                <w:color w:val="auto"/>
                <w:szCs w:val="17"/>
              </w:rPr>
              <w:t>2.9</w:t>
            </w:r>
          </w:p>
        </w:tc>
      </w:tr>
      <w:tr w:rsidR="00CD1208" w:rsidRPr="009A1735" w14:paraId="5BD8D395" w14:textId="77777777" w:rsidTr="00A94A5A">
        <w:trPr>
          <w:cantSplit/>
        </w:trPr>
        <w:tc>
          <w:tcPr>
            <w:tcW w:w="2093" w:type="dxa"/>
            <w:shd w:val="clear" w:color="auto" w:fill="auto"/>
          </w:tcPr>
          <w:p w14:paraId="27019AD7" w14:textId="77777777" w:rsidR="00CD1208" w:rsidRPr="00B00630" w:rsidRDefault="00CD1208" w:rsidP="00A94A5A">
            <w:pPr>
              <w:keepNext/>
              <w:rPr>
                <w:bCs/>
                <w:color w:val="3E986A"/>
                <w:szCs w:val="17"/>
              </w:rPr>
            </w:pPr>
            <w:r w:rsidRPr="00B00630">
              <w:rPr>
                <w:bCs/>
                <w:color w:val="3E986A"/>
                <w:szCs w:val="17"/>
              </w:rPr>
              <w:t>Bureau Edustandaard</w:t>
            </w:r>
          </w:p>
        </w:tc>
        <w:tc>
          <w:tcPr>
            <w:tcW w:w="5562" w:type="dxa"/>
            <w:shd w:val="clear" w:color="auto" w:fill="auto"/>
          </w:tcPr>
          <w:p w14:paraId="039DE89A" w14:textId="103DC63C" w:rsidR="00CD1208" w:rsidRPr="00B00630" w:rsidRDefault="00DE0096" w:rsidP="00A94A5A">
            <w:pPr>
              <w:keepNext/>
              <w:rPr>
                <w:bCs/>
                <w:color w:val="auto"/>
                <w:szCs w:val="17"/>
              </w:rPr>
            </w:pPr>
            <w:r>
              <w:rPr>
                <w:bCs/>
                <w:color w:val="auto"/>
                <w:szCs w:val="17"/>
              </w:rPr>
              <w:t xml:space="preserve">Er wordt gebruik gemaakt van </w:t>
            </w:r>
            <w:proofErr w:type="spellStart"/>
            <w:r>
              <w:rPr>
                <w:bCs/>
                <w:color w:val="auto"/>
                <w:szCs w:val="17"/>
              </w:rPr>
              <w:t>Digikoppeling</w:t>
            </w:r>
            <w:proofErr w:type="spellEnd"/>
            <w:r>
              <w:rPr>
                <w:bCs/>
                <w:color w:val="auto"/>
                <w:szCs w:val="17"/>
              </w:rPr>
              <w:t xml:space="preserve"> die een beveiligde overdracht voorschrijft.</w:t>
            </w:r>
          </w:p>
        </w:tc>
        <w:tc>
          <w:tcPr>
            <w:tcW w:w="1653" w:type="dxa"/>
            <w:shd w:val="clear" w:color="auto" w:fill="auto"/>
          </w:tcPr>
          <w:p w14:paraId="40000551" w14:textId="5879CC4E" w:rsidR="00CD1208" w:rsidRPr="00B00630" w:rsidRDefault="00CD1208" w:rsidP="00A94A5A">
            <w:pPr>
              <w:keepNext/>
              <w:rPr>
                <w:bCs/>
                <w:color w:val="auto"/>
                <w:szCs w:val="17"/>
              </w:rPr>
            </w:pPr>
            <w:r>
              <w:rPr>
                <w:bCs/>
                <w:color w:val="auto"/>
                <w:szCs w:val="17"/>
              </w:rPr>
              <w:t>Voldoet</w:t>
            </w:r>
          </w:p>
        </w:tc>
      </w:tr>
      <w:tr w:rsidR="00CD1208" w:rsidRPr="00CE1DC7" w14:paraId="1EC4A154" w14:textId="77777777" w:rsidTr="00A94A5A">
        <w:trPr>
          <w:cantSplit/>
        </w:trPr>
        <w:tc>
          <w:tcPr>
            <w:tcW w:w="2093" w:type="dxa"/>
            <w:shd w:val="clear" w:color="auto" w:fill="auto"/>
          </w:tcPr>
          <w:p w14:paraId="2839EF32" w14:textId="77777777" w:rsidR="00CD1208" w:rsidRPr="00B00630" w:rsidRDefault="00CD1208" w:rsidP="00A94A5A">
            <w:pPr>
              <w:keepNext/>
              <w:rPr>
                <w:bCs/>
                <w:color w:val="3E986A"/>
                <w:szCs w:val="17"/>
              </w:rPr>
            </w:pPr>
            <w:r w:rsidRPr="00B00630">
              <w:rPr>
                <w:bCs/>
                <w:color w:val="3E986A"/>
                <w:szCs w:val="17"/>
              </w:rPr>
              <w:t>Reactie van indiener</w:t>
            </w:r>
          </w:p>
        </w:tc>
        <w:tc>
          <w:tcPr>
            <w:tcW w:w="7215" w:type="dxa"/>
            <w:gridSpan w:val="2"/>
            <w:shd w:val="clear" w:color="auto" w:fill="auto"/>
          </w:tcPr>
          <w:p w14:paraId="519A1280" w14:textId="77777777" w:rsidR="00CD1208" w:rsidRPr="00B00630" w:rsidRDefault="00CD1208" w:rsidP="00A94A5A">
            <w:pPr>
              <w:keepNext/>
              <w:spacing w:line="200" w:lineRule="exact"/>
              <w:rPr>
                <w:bCs/>
                <w:color w:val="auto"/>
                <w:szCs w:val="17"/>
              </w:rPr>
            </w:pPr>
          </w:p>
        </w:tc>
      </w:tr>
    </w:tbl>
    <w:p w14:paraId="786DCB69" w14:textId="77777777" w:rsidR="00CD1208" w:rsidRDefault="00CD1208" w:rsidP="002C3120"/>
    <w:p w14:paraId="27216851" w14:textId="49B6CD75" w:rsidR="00CD1208" w:rsidRDefault="00CD1208" w:rsidP="00DE0096">
      <w:pPr>
        <w:pStyle w:val="Lijstalinea"/>
        <w:keepNext/>
        <w:numPr>
          <w:ilvl w:val="0"/>
          <w:numId w:val="15"/>
        </w:numPr>
      </w:pPr>
      <w:r>
        <w:lastRenderedPageBreak/>
        <w:t>De privacy</w:t>
      </w:r>
      <w:r w:rsidR="0015295A">
        <w:t>-</w:t>
      </w:r>
      <w:r>
        <w:t>risico’s aan de adoptie van de afspraak zijn acceptabel.</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CD1208" w:rsidRPr="009A1735" w14:paraId="411C02BA" w14:textId="77777777" w:rsidTr="00A94A5A">
        <w:trPr>
          <w:cantSplit/>
        </w:trPr>
        <w:tc>
          <w:tcPr>
            <w:tcW w:w="2093" w:type="dxa"/>
            <w:shd w:val="clear" w:color="auto" w:fill="auto"/>
          </w:tcPr>
          <w:p w14:paraId="47ABB7ED" w14:textId="77777777" w:rsidR="00CD1208" w:rsidRPr="00B00630" w:rsidRDefault="00CD1208" w:rsidP="00DE0096">
            <w:pPr>
              <w:keepNext/>
              <w:rPr>
                <w:bCs/>
                <w:color w:val="3E986A"/>
                <w:szCs w:val="17"/>
              </w:rPr>
            </w:pPr>
            <w:r>
              <w:rPr>
                <w:bCs/>
                <w:color w:val="3E986A"/>
                <w:szCs w:val="17"/>
              </w:rPr>
              <w:t>Gerelateerde vragen</w:t>
            </w:r>
          </w:p>
        </w:tc>
        <w:tc>
          <w:tcPr>
            <w:tcW w:w="7215" w:type="dxa"/>
            <w:gridSpan w:val="2"/>
            <w:shd w:val="clear" w:color="auto" w:fill="auto"/>
          </w:tcPr>
          <w:p w14:paraId="21BBEA66" w14:textId="0D562791" w:rsidR="00CD1208" w:rsidRPr="00B00630" w:rsidRDefault="00CC7666" w:rsidP="00DE0096">
            <w:pPr>
              <w:keepNext/>
              <w:rPr>
                <w:bCs/>
                <w:color w:val="auto"/>
                <w:szCs w:val="17"/>
              </w:rPr>
            </w:pPr>
            <w:r>
              <w:rPr>
                <w:bCs/>
                <w:color w:val="auto"/>
                <w:szCs w:val="17"/>
              </w:rPr>
              <w:t>2.8</w:t>
            </w:r>
          </w:p>
        </w:tc>
      </w:tr>
      <w:tr w:rsidR="00CD1208" w:rsidRPr="009A1735" w14:paraId="4F8F6C2D" w14:textId="77777777" w:rsidTr="00A94A5A">
        <w:trPr>
          <w:cantSplit/>
        </w:trPr>
        <w:tc>
          <w:tcPr>
            <w:tcW w:w="2093" w:type="dxa"/>
            <w:shd w:val="clear" w:color="auto" w:fill="auto"/>
          </w:tcPr>
          <w:p w14:paraId="6AA171D5" w14:textId="77777777" w:rsidR="00CD1208" w:rsidRPr="00B00630" w:rsidRDefault="00CD1208" w:rsidP="00DE0096">
            <w:pPr>
              <w:keepNext/>
              <w:rPr>
                <w:bCs/>
                <w:color w:val="3E986A"/>
                <w:szCs w:val="17"/>
              </w:rPr>
            </w:pPr>
            <w:r w:rsidRPr="00B00630">
              <w:rPr>
                <w:bCs/>
                <w:color w:val="3E986A"/>
                <w:szCs w:val="17"/>
              </w:rPr>
              <w:t>Bureau Edustandaard</w:t>
            </w:r>
          </w:p>
        </w:tc>
        <w:tc>
          <w:tcPr>
            <w:tcW w:w="5562" w:type="dxa"/>
            <w:shd w:val="clear" w:color="auto" w:fill="auto"/>
          </w:tcPr>
          <w:p w14:paraId="4E98F788" w14:textId="46E8EDDB" w:rsidR="00CD1208" w:rsidRPr="00B00630" w:rsidRDefault="00DE0096" w:rsidP="00392DCF">
            <w:pPr>
              <w:keepNext/>
              <w:rPr>
                <w:bCs/>
                <w:color w:val="auto"/>
                <w:szCs w:val="17"/>
              </w:rPr>
            </w:pPr>
            <w:r>
              <w:rPr>
                <w:bCs/>
                <w:color w:val="auto"/>
                <w:szCs w:val="17"/>
              </w:rPr>
              <w:t xml:space="preserve">Het gaat primair om bedrijfsgegevens. Er worden contactgegevens gevraagd </w:t>
            </w:r>
            <w:r w:rsidR="00392DCF">
              <w:rPr>
                <w:bCs/>
                <w:color w:val="auto"/>
                <w:szCs w:val="17"/>
              </w:rPr>
              <w:t xml:space="preserve">van de rapporteur </w:t>
            </w:r>
            <w:r>
              <w:rPr>
                <w:bCs/>
                <w:color w:val="auto"/>
                <w:szCs w:val="17"/>
              </w:rPr>
              <w:t xml:space="preserve">die bestaat uit </w:t>
            </w:r>
            <w:r w:rsidR="00392DCF">
              <w:rPr>
                <w:bCs/>
                <w:color w:val="auto"/>
                <w:szCs w:val="17"/>
              </w:rPr>
              <w:t xml:space="preserve">de volledige naam, aanhef, telefoonnummer en </w:t>
            </w:r>
            <w:r>
              <w:rPr>
                <w:bCs/>
                <w:color w:val="auto"/>
                <w:szCs w:val="17"/>
              </w:rPr>
              <w:t xml:space="preserve">e-mailadres </w:t>
            </w:r>
            <w:r w:rsidR="00392DCF">
              <w:rPr>
                <w:bCs/>
                <w:color w:val="auto"/>
                <w:szCs w:val="17"/>
              </w:rPr>
              <w:t>(de laatste twee kunnen</w:t>
            </w:r>
            <w:r>
              <w:rPr>
                <w:bCs/>
                <w:color w:val="auto"/>
                <w:szCs w:val="17"/>
              </w:rPr>
              <w:t xml:space="preserve"> </w:t>
            </w:r>
            <w:r w:rsidR="00392DCF">
              <w:rPr>
                <w:bCs/>
                <w:color w:val="auto"/>
                <w:szCs w:val="17"/>
              </w:rPr>
              <w:t>een zakelijk of algemeen nummer of e-mailadres</w:t>
            </w:r>
            <w:r>
              <w:rPr>
                <w:bCs/>
                <w:color w:val="auto"/>
                <w:szCs w:val="17"/>
              </w:rPr>
              <w:t xml:space="preserve"> zijn</w:t>
            </w:r>
            <w:r w:rsidR="00392DCF">
              <w:rPr>
                <w:bCs/>
                <w:color w:val="auto"/>
                <w:szCs w:val="17"/>
              </w:rPr>
              <w:t>) en zijn daarmee tot een minimum beperkt</w:t>
            </w:r>
            <w:r>
              <w:rPr>
                <w:bCs/>
                <w:color w:val="auto"/>
                <w:szCs w:val="17"/>
              </w:rPr>
              <w:t>.</w:t>
            </w:r>
          </w:p>
        </w:tc>
        <w:tc>
          <w:tcPr>
            <w:tcW w:w="1653" w:type="dxa"/>
            <w:shd w:val="clear" w:color="auto" w:fill="auto"/>
          </w:tcPr>
          <w:p w14:paraId="12011BAD" w14:textId="7DC6A81F" w:rsidR="00CD1208" w:rsidRPr="00B00630" w:rsidRDefault="00CD1208" w:rsidP="00DE0096">
            <w:pPr>
              <w:keepNext/>
              <w:rPr>
                <w:bCs/>
                <w:color w:val="auto"/>
                <w:szCs w:val="17"/>
              </w:rPr>
            </w:pPr>
            <w:r>
              <w:rPr>
                <w:bCs/>
                <w:color w:val="auto"/>
                <w:szCs w:val="17"/>
              </w:rPr>
              <w:t>Voldoet</w:t>
            </w:r>
          </w:p>
        </w:tc>
      </w:tr>
      <w:tr w:rsidR="00CD1208" w:rsidRPr="00CE1DC7" w14:paraId="0DD717B5" w14:textId="77777777" w:rsidTr="00A94A5A">
        <w:trPr>
          <w:cantSplit/>
        </w:trPr>
        <w:tc>
          <w:tcPr>
            <w:tcW w:w="2093" w:type="dxa"/>
            <w:shd w:val="clear" w:color="auto" w:fill="auto"/>
          </w:tcPr>
          <w:p w14:paraId="4C35DA41" w14:textId="77777777" w:rsidR="00CD1208" w:rsidRPr="00B00630" w:rsidRDefault="00CD1208" w:rsidP="00DE0096">
            <w:pPr>
              <w:keepNext/>
              <w:rPr>
                <w:bCs/>
                <w:color w:val="3E986A"/>
                <w:szCs w:val="17"/>
              </w:rPr>
            </w:pPr>
            <w:r w:rsidRPr="00B00630">
              <w:rPr>
                <w:bCs/>
                <w:color w:val="3E986A"/>
                <w:szCs w:val="17"/>
              </w:rPr>
              <w:t>Reactie van indiener</w:t>
            </w:r>
          </w:p>
        </w:tc>
        <w:tc>
          <w:tcPr>
            <w:tcW w:w="7215" w:type="dxa"/>
            <w:gridSpan w:val="2"/>
            <w:shd w:val="clear" w:color="auto" w:fill="auto"/>
          </w:tcPr>
          <w:p w14:paraId="4902DCA2" w14:textId="77777777" w:rsidR="00CD1208" w:rsidRPr="00B00630" w:rsidRDefault="00CD1208" w:rsidP="00DE0096">
            <w:pPr>
              <w:keepNext/>
              <w:spacing w:line="200" w:lineRule="exact"/>
              <w:rPr>
                <w:bCs/>
                <w:color w:val="auto"/>
                <w:szCs w:val="17"/>
              </w:rPr>
            </w:pPr>
          </w:p>
        </w:tc>
      </w:tr>
    </w:tbl>
    <w:p w14:paraId="0FB540F7" w14:textId="77777777" w:rsidR="00D37B45" w:rsidRDefault="00D37B45" w:rsidP="002C3120"/>
    <w:p w14:paraId="3789FEC6" w14:textId="77777777" w:rsidR="00CD1208" w:rsidRDefault="00CD1208" w:rsidP="00571B14">
      <w:pPr>
        <w:pStyle w:val="Lijstalinea"/>
        <w:keepNext/>
        <w:numPr>
          <w:ilvl w:val="0"/>
          <w:numId w:val="15"/>
        </w:numPr>
      </w:pPr>
      <w:r>
        <w:t>De investering voor een individuele organisatie om de afspraak</w:t>
      </w:r>
      <w:r w:rsidR="003C762E">
        <w:t xml:space="preserve"> te implementeren is acceptabel.</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73"/>
        <w:gridCol w:w="5477"/>
        <w:gridCol w:w="1758"/>
      </w:tblGrid>
      <w:tr w:rsidR="003C762E" w:rsidRPr="009A1735" w14:paraId="3ECB1C1D" w14:textId="77777777" w:rsidTr="00A94A5A">
        <w:trPr>
          <w:cantSplit/>
        </w:trPr>
        <w:tc>
          <w:tcPr>
            <w:tcW w:w="2093" w:type="dxa"/>
            <w:shd w:val="clear" w:color="auto" w:fill="auto"/>
          </w:tcPr>
          <w:p w14:paraId="43FFD0DD" w14:textId="77777777" w:rsidR="003C762E" w:rsidRPr="00B00630" w:rsidRDefault="003C762E" w:rsidP="00EF6AB0">
            <w:pPr>
              <w:keepNext/>
              <w:rPr>
                <w:bCs/>
                <w:color w:val="3E986A"/>
                <w:szCs w:val="17"/>
              </w:rPr>
            </w:pPr>
            <w:r>
              <w:rPr>
                <w:bCs/>
                <w:color w:val="3E986A"/>
                <w:szCs w:val="17"/>
              </w:rPr>
              <w:t>Gerelateerde vragen</w:t>
            </w:r>
          </w:p>
        </w:tc>
        <w:tc>
          <w:tcPr>
            <w:tcW w:w="7215" w:type="dxa"/>
            <w:gridSpan w:val="2"/>
            <w:shd w:val="clear" w:color="auto" w:fill="auto"/>
          </w:tcPr>
          <w:p w14:paraId="47FC8D72" w14:textId="41EF96CD" w:rsidR="003C762E" w:rsidRPr="00B00630" w:rsidRDefault="00107FFC" w:rsidP="00EF6AB0">
            <w:pPr>
              <w:keepNext/>
              <w:rPr>
                <w:bCs/>
                <w:color w:val="auto"/>
                <w:szCs w:val="17"/>
              </w:rPr>
            </w:pPr>
            <w:r>
              <w:rPr>
                <w:bCs/>
                <w:color w:val="auto"/>
                <w:szCs w:val="17"/>
              </w:rPr>
              <w:t>3.4, 4.3</w:t>
            </w:r>
          </w:p>
        </w:tc>
      </w:tr>
      <w:tr w:rsidR="003C762E" w:rsidRPr="009A1735" w14:paraId="31050D71" w14:textId="77777777" w:rsidTr="00A94A5A">
        <w:trPr>
          <w:cantSplit/>
        </w:trPr>
        <w:tc>
          <w:tcPr>
            <w:tcW w:w="2093" w:type="dxa"/>
            <w:shd w:val="clear" w:color="auto" w:fill="auto"/>
          </w:tcPr>
          <w:p w14:paraId="11026C3D" w14:textId="77777777" w:rsidR="003C762E" w:rsidRPr="00B00630" w:rsidRDefault="003C762E" w:rsidP="00EF6AB0">
            <w:pPr>
              <w:keepNext/>
              <w:rPr>
                <w:bCs/>
                <w:color w:val="3E986A"/>
                <w:szCs w:val="17"/>
              </w:rPr>
            </w:pPr>
            <w:r w:rsidRPr="00B00630">
              <w:rPr>
                <w:bCs/>
                <w:color w:val="3E986A"/>
                <w:szCs w:val="17"/>
              </w:rPr>
              <w:t>Bureau Edustandaard</w:t>
            </w:r>
          </w:p>
        </w:tc>
        <w:tc>
          <w:tcPr>
            <w:tcW w:w="5562" w:type="dxa"/>
            <w:shd w:val="clear" w:color="auto" w:fill="auto"/>
          </w:tcPr>
          <w:p w14:paraId="24FF22A0" w14:textId="572D9333" w:rsidR="003C762E" w:rsidRPr="00B00630" w:rsidRDefault="00392DCF" w:rsidP="00EF6AB0">
            <w:pPr>
              <w:keepNext/>
              <w:rPr>
                <w:bCs/>
                <w:color w:val="auto"/>
                <w:szCs w:val="17"/>
              </w:rPr>
            </w:pPr>
            <w:r>
              <w:rPr>
                <w:bCs/>
                <w:color w:val="auto"/>
                <w:szCs w:val="17"/>
              </w:rPr>
              <w:t>Voor bevoegd gezagen is een implementatie niet vereist. Er is een XBRL-Onderwijsportaal ingericht om de gegevens volgens deze afspraak te delen met andere partijen. Voor accountantskantoren en softwareleveranciers die de afspraak wel willen implementeren, is nog een implementatiehandleiding in ont</w:t>
            </w:r>
            <w:r w:rsidR="00542C73">
              <w:rPr>
                <w:bCs/>
                <w:color w:val="auto"/>
                <w:szCs w:val="17"/>
              </w:rPr>
              <w:t>wikkeling. Voor partijen die XB</w:t>
            </w:r>
            <w:r>
              <w:rPr>
                <w:bCs/>
                <w:color w:val="auto"/>
                <w:szCs w:val="17"/>
              </w:rPr>
              <w:t>R</w:t>
            </w:r>
            <w:r w:rsidR="00542C73">
              <w:rPr>
                <w:bCs/>
                <w:color w:val="auto"/>
                <w:szCs w:val="17"/>
              </w:rPr>
              <w:t>L</w:t>
            </w:r>
            <w:r>
              <w:rPr>
                <w:bCs/>
                <w:color w:val="auto"/>
                <w:szCs w:val="17"/>
              </w:rPr>
              <w:t xml:space="preserve"> al hebben geïmplementeerd voor andere uitwisselingen, zal deze investering laag zijn.</w:t>
            </w:r>
          </w:p>
        </w:tc>
        <w:tc>
          <w:tcPr>
            <w:tcW w:w="1653" w:type="dxa"/>
            <w:shd w:val="clear" w:color="auto" w:fill="auto"/>
          </w:tcPr>
          <w:p w14:paraId="3D779E6A" w14:textId="0C6733A3" w:rsidR="003C762E" w:rsidRPr="00B00630" w:rsidRDefault="003C762E" w:rsidP="00EF6AB0">
            <w:pPr>
              <w:keepNext/>
              <w:rPr>
                <w:bCs/>
                <w:color w:val="auto"/>
                <w:szCs w:val="17"/>
              </w:rPr>
            </w:pPr>
            <w:r>
              <w:rPr>
                <w:bCs/>
                <w:color w:val="auto"/>
                <w:szCs w:val="17"/>
              </w:rPr>
              <w:t>Voldoet</w:t>
            </w:r>
            <w:r w:rsidR="00751819">
              <w:rPr>
                <w:bCs/>
                <w:color w:val="auto"/>
                <w:szCs w:val="17"/>
              </w:rPr>
              <w:t>/vooralsnog onbekend</w:t>
            </w:r>
          </w:p>
        </w:tc>
      </w:tr>
      <w:tr w:rsidR="003C762E" w:rsidRPr="00CE1DC7" w14:paraId="314C06C5" w14:textId="77777777" w:rsidTr="00A94A5A">
        <w:trPr>
          <w:cantSplit/>
        </w:trPr>
        <w:tc>
          <w:tcPr>
            <w:tcW w:w="2093" w:type="dxa"/>
            <w:shd w:val="clear" w:color="auto" w:fill="auto"/>
          </w:tcPr>
          <w:p w14:paraId="29E18616" w14:textId="77777777" w:rsidR="003C762E" w:rsidRPr="00B00630" w:rsidRDefault="003C762E" w:rsidP="00EF6AB0">
            <w:pPr>
              <w:keepNext/>
              <w:rPr>
                <w:bCs/>
                <w:color w:val="3E986A"/>
                <w:szCs w:val="17"/>
              </w:rPr>
            </w:pPr>
            <w:r w:rsidRPr="00B00630">
              <w:rPr>
                <w:bCs/>
                <w:color w:val="3E986A"/>
                <w:szCs w:val="17"/>
              </w:rPr>
              <w:t>Reactie van indiener</w:t>
            </w:r>
          </w:p>
        </w:tc>
        <w:tc>
          <w:tcPr>
            <w:tcW w:w="7215" w:type="dxa"/>
            <w:gridSpan w:val="2"/>
            <w:shd w:val="clear" w:color="auto" w:fill="auto"/>
          </w:tcPr>
          <w:p w14:paraId="78501F46" w14:textId="77777777" w:rsidR="00A17683" w:rsidRDefault="00A17683" w:rsidP="00A17683">
            <w:pPr>
              <w:keepNext/>
              <w:spacing w:line="200" w:lineRule="exact"/>
              <w:rPr>
                <w:bCs/>
                <w:color w:val="auto"/>
                <w:szCs w:val="17"/>
              </w:rPr>
            </w:pPr>
            <w:r>
              <w:rPr>
                <w:bCs/>
                <w:color w:val="auto"/>
                <w:szCs w:val="17"/>
              </w:rPr>
              <w:t xml:space="preserve">De OCW Taxonomie is een implementatie van de wet- en regelgeving, zoals de RJ660 en RJO. Een bevoegd gezag voert een administratie die hierop is afgestemd. Door de </w:t>
            </w:r>
            <w:proofErr w:type="spellStart"/>
            <w:r>
              <w:rPr>
                <w:bCs/>
                <w:color w:val="auto"/>
                <w:szCs w:val="17"/>
              </w:rPr>
              <w:t>governance</w:t>
            </w:r>
            <w:proofErr w:type="spellEnd"/>
            <w:r>
              <w:rPr>
                <w:bCs/>
                <w:color w:val="auto"/>
                <w:szCs w:val="17"/>
              </w:rPr>
              <w:t xml:space="preserve"> organisatie wordt zorg gedragen voor een goede aansluiting van de taxonomie op de administraties van de instellingen. Door de posten in de OCW Taxonomie, met onderliggende standaarden wordt dit inhoudelijk eenduidig geregeld. </w:t>
            </w:r>
          </w:p>
          <w:p w14:paraId="4BE1D242" w14:textId="34CCAFB3" w:rsidR="003C762E" w:rsidRPr="00B00630" w:rsidRDefault="00A17683" w:rsidP="00A17683">
            <w:pPr>
              <w:keepNext/>
              <w:spacing w:line="200" w:lineRule="exact"/>
              <w:rPr>
                <w:bCs/>
                <w:color w:val="auto"/>
                <w:szCs w:val="17"/>
              </w:rPr>
            </w:pPr>
            <w:r>
              <w:rPr>
                <w:bCs/>
                <w:color w:val="auto"/>
                <w:szCs w:val="17"/>
              </w:rPr>
              <w:t>Na de verplichtstelling tot deponeren  in XBRL in het KvK domein voor alle ondernemingen (naar verwachting in mei a.s. van kracht) zal ondersteuning door accountants en softwareleveranciers voor jaarrekeningen in XBRL naar verwachting snel toenemen.</w:t>
            </w:r>
          </w:p>
        </w:tc>
      </w:tr>
    </w:tbl>
    <w:p w14:paraId="4CAC7068" w14:textId="77777777" w:rsidR="003C762E" w:rsidRDefault="003C762E" w:rsidP="002C3120"/>
    <w:p w14:paraId="0E613281" w14:textId="77777777" w:rsidR="003C762E" w:rsidRDefault="003C762E" w:rsidP="00B519A7">
      <w:pPr>
        <w:pStyle w:val="Kop1"/>
      </w:pPr>
      <w:bookmarkStart w:id="9" w:name="_Toc446077293"/>
      <w:bookmarkStart w:id="10" w:name="_Toc448234074"/>
      <w:r>
        <w:t>Open proces</w:t>
      </w:r>
      <w:bookmarkEnd w:id="9"/>
      <w:bookmarkEnd w:id="10"/>
    </w:p>
    <w:p w14:paraId="41DB47D8" w14:textId="36931A20" w:rsidR="003C762E" w:rsidRPr="003C762E" w:rsidRDefault="003C762E" w:rsidP="003B78C2">
      <w:pPr>
        <w:pStyle w:val="Kop2"/>
      </w:pPr>
      <w:bookmarkStart w:id="11" w:name="_Toc446077294"/>
      <w:bookmarkStart w:id="12" w:name="_Toc448234075"/>
      <w:r>
        <w:t>Ontwikkelproces</w:t>
      </w:r>
      <w:bookmarkEnd w:id="11"/>
      <w:bookmarkEnd w:id="12"/>
    </w:p>
    <w:p w14:paraId="1460002A" w14:textId="705FA127" w:rsidR="003C762E" w:rsidRPr="003C762E" w:rsidRDefault="003C762E" w:rsidP="003C762E">
      <w:r w:rsidRPr="002C3120">
        <w:t xml:space="preserve">De ontwikkeling van de </w:t>
      </w:r>
      <w:r>
        <w:t>afspraak</w:t>
      </w:r>
      <w:r w:rsidRPr="002C3120">
        <w:t xml:space="preserve"> </w:t>
      </w:r>
      <w:r>
        <w:t>heeft</w:t>
      </w:r>
      <w:r w:rsidR="00EF6AB0">
        <w:t xml:space="preserve"> op een open</w:t>
      </w:r>
      <w:r w:rsidRPr="002C3120">
        <w:t xml:space="preserve">, toegankelijke, inzichtelijke, </w:t>
      </w:r>
      <w:r w:rsidR="00EF6AB0">
        <w:t xml:space="preserve">en </w:t>
      </w:r>
      <w:r w:rsidRPr="002C3120">
        <w:t>zorgvuldige wijze</w:t>
      </w:r>
      <w:r>
        <w:t xml:space="preserve"> plaatsgevonden</w:t>
      </w:r>
      <w:r w:rsidRPr="002C3120">
        <w:t>.</w:t>
      </w:r>
    </w:p>
    <w:p w14:paraId="41F304CE" w14:textId="77777777" w:rsidR="00D37B45" w:rsidRDefault="00D37B45" w:rsidP="002C3120"/>
    <w:p w14:paraId="230C197F" w14:textId="1B1E8A89" w:rsidR="003C762E" w:rsidRDefault="003C762E" w:rsidP="00571B14">
      <w:pPr>
        <w:pStyle w:val="Lijstalinea"/>
        <w:numPr>
          <w:ilvl w:val="0"/>
          <w:numId w:val="17"/>
        </w:numPr>
      </w:pPr>
      <w:r>
        <w:t>De bijeenkomsten waar de ontwikkeling van de afspraak plaatsvond waren laagdrempelig</w:t>
      </w:r>
      <w:r>
        <w:rPr>
          <w:rStyle w:val="Voetnootmarkering"/>
        </w:rPr>
        <w:footnoteReference w:id="5"/>
      </w:r>
      <w:r>
        <w:t xml:space="preserve"> en open voor iedereen</w:t>
      </w:r>
      <w:r w:rsidR="00AA068F">
        <w:rPr>
          <w:rStyle w:val="Voetnootmarkering"/>
        </w:rPr>
        <w:footnoteReference w:id="6"/>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787D64" w:rsidRPr="009A1735" w14:paraId="2A980F13" w14:textId="77777777" w:rsidTr="00A94A5A">
        <w:trPr>
          <w:cantSplit/>
        </w:trPr>
        <w:tc>
          <w:tcPr>
            <w:tcW w:w="2093" w:type="dxa"/>
            <w:shd w:val="clear" w:color="auto" w:fill="auto"/>
          </w:tcPr>
          <w:p w14:paraId="223ADBA1" w14:textId="77777777" w:rsidR="00787D64" w:rsidRPr="00B00630" w:rsidRDefault="00787D64" w:rsidP="00A94A5A">
            <w:pPr>
              <w:keepNext/>
              <w:rPr>
                <w:bCs/>
                <w:color w:val="3E986A"/>
                <w:szCs w:val="17"/>
              </w:rPr>
            </w:pPr>
            <w:r>
              <w:rPr>
                <w:bCs/>
                <w:color w:val="3E986A"/>
                <w:szCs w:val="17"/>
              </w:rPr>
              <w:t>Gerelateerde vragen</w:t>
            </w:r>
          </w:p>
        </w:tc>
        <w:tc>
          <w:tcPr>
            <w:tcW w:w="7215" w:type="dxa"/>
            <w:gridSpan w:val="2"/>
            <w:shd w:val="clear" w:color="auto" w:fill="auto"/>
          </w:tcPr>
          <w:p w14:paraId="470875B2" w14:textId="610A61A4" w:rsidR="00787D64" w:rsidRPr="00B00630" w:rsidRDefault="00CC7666" w:rsidP="00A94A5A">
            <w:pPr>
              <w:keepNext/>
              <w:rPr>
                <w:bCs/>
                <w:color w:val="auto"/>
                <w:szCs w:val="17"/>
              </w:rPr>
            </w:pPr>
            <w:r>
              <w:rPr>
                <w:bCs/>
                <w:color w:val="auto"/>
                <w:szCs w:val="17"/>
              </w:rPr>
              <w:t>3.1, 3.3</w:t>
            </w:r>
          </w:p>
        </w:tc>
      </w:tr>
      <w:tr w:rsidR="00787D64" w:rsidRPr="009A1735" w14:paraId="1BF96385" w14:textId="77777777" w:rsidTr="00A94A5A">
        <w:trPr>
          <w:cantSplit/>
        </w:trPr>
        <w:tc>
          <w:tcPr>
            <w:tcW w:w="2093" w:type="dxa"/>
            <w:shd w:val="clear" w:color="auto" w:fill="auto"/>
          </w:tcPr>
          <w:p w14:paraId="2687047A" w14:textId="77777777" w:rsidR="00787D64" w:rsidRPr="00B00630" w:rsidRDefault="00787D64" w:rsidP="00A94A5A">
            <w:pPr>
              <w:keepNext/>
              <w:rPr>
                <w:bCs/>
                <w:color w:val="3E986A"/>
                <w:szCs w:val="17"/>
              </w:rPr>
            </w:pPr>
            <w:r w:rsidRPr="00B00630">
              <w:rPr>
                <w:bCs/>
                <w:color w:val="3E986A"/>
                <w:szCs w:val="17"/>
              </w:rPr>
              <w:t>Bureau Edustandaard</w:t>
            </w:r>
          </w:p>
        </w:tc>
        <w:tc>
          <w:tcPr>
            <w:tcW w:w="5562" w:type="dxa"/>
            <w:shd w:val="clear" w:color="auto" w:fill="auto"/>
          </w:tcPr>
          <w:p w14:paraId="24C3751E" w14:textId="6146A1E7" w:rsidR="00787D64" w:rsidRPr="00B00630" w:rsidRDefault="004A4061" w:rsidP="009D1F69">
            <w:pPr>
              <w:keepNext/>
              <w:rPr>
                <w:bCs/>
                <w:color w:val="auto"/>
                <w:szCs w:val="17"/>
              </w:rPr>
            </w:pPr>
            <w:r>
              <w:rPr>
                <w:bCs/>
                <w:color w:val="auto"/>
                <w:szCs w:val="17"/>
              </w:rPr>
              <w:t>Er zijn per sector gebruikersgroepen ingericht die input leveren op de afspraak. De gebruikersgroepen zijn in het kader van efficiëntie beperkt in aantal deelnemers, maar elk bestuur mag zich aanmelden om bij te dragen.</w:t>
            </w:r>
          </w:p>
        </w:tc>
        <w:tc>
          <w:tcPr>
            <w:tcW w:w="1653" w:type="dxa"/>
            <w:shd w:val="clear" w:color="auto" w:fill="auto"/>
          </w:tcPr>
          <w:p w14:paraId="5CA408FB" w14:textId="3E6C7162" w:rsidR="00787D64" w:rsidRPr="00B00630" w:rsidRDefault="00787D64" w:rsidP="004A4061">
            <w:pPr>
              <w:keepNext/>
              <w:rPr>
                <w:bCs/>
                <w:color w:val="auto"/>
                <w:szCs w:val="17"/>
              </w:rPr>
            </w:pPr>
            <w:r>
              <w:rPr>
                <w:bCs/>
                <w:color w:val="auto"/>
                <w:szCs w:val="17"/>
              </w:rPr>
              <w:t>Voldoet</w:t>
            </w:r>
          </w:p>
        </w:tc>
      </w:tr>
      <w:tr w:rsidR="00787D64" w:rsidRPr="00CE1DC7" w14:paraId="141D92E3" w14:textId="77777777" w:rsidTr="00A94A5A">
        <w:trPr>
          <w:cantSplit/>
        </w:trPr>
        <w:tc>
          <w:tcPr>
            <w:tcW w:w="2093" w:type="dxa"/>
            <w:shd w:val="clear" w:color="auto" w:fill="auto"/>
          </w:tcPr>
          <w:p w14:paraId="496BB317" w14:textId="77777777" w:rsidR="00787D64" w:rsidRPr="00B00630" w:rsidRDefault="00787D64" w:rsidP="00A94A5A">
            <w:pPr>
              <w:keepNext/>
              <w:rPr>
                <w:bCs/>
                <w:color w:val="3E986A"/>
                <w:szCs w:val="17"/>
              </w:rPr>
            </w:pPr>
            <w:r w:rsidRPr="00B00630">
              <w:rPr>
                <w:bCs/>
                <w:color w:val="3E986A"/>
                <w:szCs w:val="17"/>
              </w:rPr>
              <w:t>Reactie van indiener</w:t>
            </w:r>
          </w:p>
        </w:tc>
        <w:tc>
          <w:tcPr>
            <w:tcW w:w="7215" w:type="dxa"/>
            <w:gridSpan w:val="2"/>
            <w:shd w:val="clear" w:color="auto" w:fill="auto"/>
          </w:tcPr>
          <w:p w14:paraId="43C26806" w14:textId="77777777" w:rsidR="00787D64" w:rsidRPr="00B00630" w:rsidRDefault="00787D64" w:rsidP="00A94A5A">
            <w:pPr>
              <w:keepNext/>
              <w:spacing w:line="200" w:lineRule="exact"/>
              <w:rPr>
                <w:bCs/>
                <w:color w:val="auto"/>
                <w:szCs w:val="17"/>
              </w:rPr>
            </w:pPr>
          </w:p>
        </w:tc>
      </w:tr>
    </w:tbl>
    <w:p w14:paraId="4D98C6BC" w14:textId="77777777" w:rsidR="002C3120" w:rsidRDefault="002C3120" w:rsidP="002C3120"/>
    <w:p w14:paraId="790D03F1" w14:textId="6D351159" w:rsidR="00787D64" w:rsidRDefault="00787D64" w:rsidP="00A17683">
      <w:pPr>
        <w:pStyle w:val="Lijstalinea"/>
        <w:keepNext/>
        <w:numPr>
          <w:ilvl w:val="0"/>
          <w:numId w:val="17"/>
        </w:numPr>
      </w:pPr>
      <w:r>
        <w:lastRenderedPageBreak/>
        <w:t xml:space="preserve">De deelnemers van de bijeenkomsten voor de ontwikkeling </w:t>
      </w:r>
      <w:r w:rsidR="0027747E">
        <w:t xml:space="preserve">en besluitvorming </w:t>
      </w:r>
      <w:r>
        <w:t>zijn te achterhalen.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787D64" w:rsidRPr="009A1735" w14:paraId="66EB52F0" w14:textId="77777777" w:rsidTr="00A94A5A">
        <w:trPr>
          <w:cantSplit/>
        </w:trPr>
        <w:tc>
          <w:tcPr>
            <w:tcW w:w="2093" w:type="dxa"/>
            <w:shd w:val="clear" w:color="auto" w:fill="auto"/>
          </w:tcPr>
          <w:p w14:paraId="035D391A" w14:textId="77777777" w:rsidR="00787D64" w:rsidRPr="00B00630" w:rsidRDefault="00787D64" w:rsidP="00A17683">
            <w:pPr>
              <w:keepNext/>
              <w:rPr>
                <w:bCs/>
                <w:color w:val="3E986A"/>
                <w:szCs w:val="17"/>
              </w:rPr>
            </w:pPr>
            <w:r>
              <w:rPr>
                <w:bCs/>
                <w:color w:val="3E986A"/>
                <w:szCs w:val="17"/>
              </w:rPr>
              <w:t>Gerelateerde vragen</w:t>
            </w:r>
          </w:p>
        </w:tc>
        <w:tc>
          <w:tcPr>
            <w:tcW w:w="7215" w:type="dxa"/>
            <w:gridSpan w:val="2"/>
            <w:shd w:val="clear" w:color="auto" w:fill="auto"/>
          </w:tcPr>
          <w:p w14:paraId="2A645A5C" w14:textId="501C197B" w:rsidR="00787D64" w:rsidRPr="00B00630" w:rsidRDefault="00CC7666" w:rsidP="00A17683">
            <w:pPr>
              <w:keepNext/>
              <w:rPr>
                <w:bCs/>
                <w:color w:val="auto"/>
                <w:szCs w:val="17"/>
              </w:rPr>
            </w:pPr>
            <w:r>
              <w:rPr>
                <w:bCs/>
                <w:color w:val="auto"/>
                <w:szCs w:val="17"/>
              </w:rPr>
              <w:t>3.1, 3.3</w:t>
            </w:r>
          </w:p>
        </w:tc>
      </w:tr>
      <w:tr w:rsidR="00787D64" w:rsidRPr="009A1735" w14:paraId="2B3F914C" w14:textId="77777777" w:rsidTr="00A94A5A">
        <w:trPr>
          <w:cantSplit/>
        </w:trPr>
        <w:tc>
          <w:tcPr>
            <w:tcW w:w="2093" w:type="dxa"/>
            <w:shd w:val="clear" w:color="auto" w:fill="auto"/>
          </w:tcPr>
          <w:p w14:paraId="6CD9A105" w14:textId="77777777" w:rsidR="00787D64" w:rsidRPr="00B00630" w:rsidRDefault="00787D64" w:rsidP="00A17683">
            <w:pPr>
              <w:keepNext/>
              <w:rPr>
                <w:bCs/>
                <w:color w:val="3E986A"/>
                <w:szCs w:val="17"/>
              </w:rPr>
            </w:pPr>
            <w:r w:rsidRPr="00B00630">
              <w:rPr>
                <w:bCs/>
                <w:color w:val="3E986A"/>
                <w:szCs w:val="17"/>
              </w:rPr>
              <w:t>Bureau Edustandaard</w:t>
            </w:r>
          </w:p>
        </w:tc>
        <w:tc>
          <w:tcPr>
            <w:tcW w:w="5562" w:type="dxa"/>
            <w:shd w:val="clear" w:color="auto" w:fill="auto"/>
          </w:tcPr>
          <w:p w14:paraId="740322DE" w14:textId="5939CC8E" w:rsidR="00787D64" w:rsidRPr="00B00630" w:rsidRDefault="004A4061" w:rsidP="00A17683">
            <w:pPr>
              <w:keepNext/>
              <w:rPr>
                <w:bCs/>
                <w:color w:val="auto"/>
                <w:szCs w:val="17"/>
              </w:rPr>
            </w:pPr>
            <w:r>
              <w:rPr>
                <w:bCs/>
                <w:color w:val="auto"/>
                <w:szCs w:val="17"/>
              </w:rPr>
              <w:t>Er is een overzicht gegeven van alle deelnemende partijen. De verslagen van de gebruikersgroepen zijn beschikbaar. Vanuit praktisch oogpunt zijn deze achter een inlog gezet die aan te vragen is bij DUO.</w:t>
            </w:r>
          </w:p>
        </w:tc>
        <w:tc>
          <w:tcPr>
            <w:tcW w:w="1653" w:type="dxa"/>
            <w:shd w:val="clear" w:color="auto" w:fill="auto"/>
          </w:tcPr>
          <w:p w14:paraId="068EB197" w14:textId="3BD64B80" w:rsidR="00787D64" w:rsidRPr="00B00630" w:rsidRDefault="00787D64" w:rsidP="00A17683">
            <w:pPr>
              <w:keepNext/>
              <w:rPr>
                <w:bCs/>
                <w:color w:val="auto"/>
                <w:szCs w:val="17"/>
              </w:rPr>
            </w:pPr>
            <w:r>
              <w:rPr>
                <w:bCs/>
                <w:color w:val="auto"/>
                <w:szCs w:val="17"/>
              </w:rPr>
              <w:t>Voldoet</w:t>
            </w:r>
          </w:p>
        </w:tc>
      </w:tr>
      <w:tr w:rsidR="00787D64" w:rsidRPr="00CE1DC7" w14:paraId="17B9BEDF" w14:textId="77777777" w:rsidTr="00A94A5A">
        <w:trPr>
          <w:cantSplit/>
        </w:trPr>
        <w:tc>
          <w:tcPr>
            <w:tcW w:w="2093" w:type="dxa"/>
            <w:shd w:val="clear" w:color="auto" w:fill="auto"/>
          </w:tcPr>
          <w:p w14:paraId="40B5E73A" w14:textId="77777777" w:rsidR="00787D64" w:rsidRPr="00B00630" w:rsidRDefault="00787D64" w:rsidP="00A17683">
            <w:pPr>
              <w:keepNext/>
              <w:rPr>
                <w:bCs/>
                <w:color w:val="3E986A"/>
                <w:szCs w:val="17"/>
              </w:rPr>
            </w:pPr>
            <w:r w:rsidRPr="00B00630">
              <w:rPr>
                <w:bCs/>
                <w:color w:val="3E986A"/>
                <w:szCs w:val="17"/>
              </w:rPr>
              <w:t>Reactie van indiener</w:t>
            </w:r>
          </w:p>
        </w:tc>
        <w:tc>
          <w:tcPr>
            <w:tcW w:w="7215" w:type="dxa"/>
            <w:gridSpan w:val="2"/>
            <w:shd w:val="clear" w:color="auto" w:fill="auto"/>
          </w:tcPr>
          <w:p w14:paraId="1D747503" w14:textId="77777777" w:rsidR="00787D64" w:rsidRPr="00B00630" w:rsidRDefault="00787D64" w:rsidP="00A17683">
            <w:pPr>
              <w:keepNext/>
              <w:spacing w:line="200" w:lineRule="exact"/>
              <w:rPr>
                <w:bCs/>
                <w:color w:val="auto"/>
                <w:szCs w:val="17"/>
              </w:rPr>
            </w:pPr>
          </w:p>
        </w:tc>
      </w:tr>
    </w:tbl>
    <w:p w14:paraId="4BDC2F20" w14:textId="77777777" w:rsidR="00787D64" w:rsidRDefault="00787D64" w:rsidP="00A17683">
      <w:pPr>
        <w:keepNext/>
      </w:pPr>
    </w:p>
    <w:p w14:paraId="5908CEB7" w14:textId="77777777" w:rsidR="00787D64" w:rsidRDefault="00787D64" w:rsidP="004A4061">
      <w:pPr>
        <w:pStyle w:val="Lijstalinea"/>
        <w:keepNext/>
        <w:numPr>
          <w:ilvl w:val="0"/>
          <w:numId w:val="17"/>
        </w:numPr>
      </w:pPr>
      <w:r>
        <w:t xml:space="preserve">De </w:t>
      </w:r>
      <w:r w:rsidR="005F4407">
        <w:t>belanghebbenden</w:t>
      </w:r>
      <w:r>
        <w:t xml:space="preserve"> van de afspraak zijn in kaart gebracht en goed vertegenwoordigd bij de ontwikkeling.</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787D64" w:rsidRPr="009A1735" w14:paraId="5513DA25" w14:textId="77777777" w:rsidTr="00A94A5A">
        <w:trPr>
          <w:cantSplit/>
        </w:trPr>
        <w:tc>
          <w:tcPr>
            <w:tcW w:w="2093" w:type="dxa"/>
            <w:shd w:val="clear" w:color="auto" w:fill="auto"/>
          </w:tcPr>
          <w:p w14:paraId="41EF387E" w14:textId="77777777" w:rsidR="00787D64" w:rsidRPr="00B00630" w:rsidRDefault="00787D64" w:rsidP="004A4061">
            <w:pPr>
              <w:keepNext/>
              <w:rPr>
                <w:bCs/>
                <w:color w:val="3E986A"/>
                <w:szCs w:val="17"/>
              </w:rPr>
            </w:pPr>
            <w:r>
              <w:rPr>
                <w:bCs/>
                <w:color w:val="3E986A"/>
                <w:szCs w:val="17"/>
              </w:rPr>
              <w:t>Gerelateerde vragen</w:t>
            </w:r>
          </w:p>
        </w:tc>
        <w:tc>
          <w:tcPr>
            <w:tcW w:w="7215" w:type="dxa"/>
            <w:gridSpan w:val="2"/>
            <w:shd w:val="clear" w:color="auto" w:fill="auto"/>
          </w:tcPr>
          <w:p w14:paraId="115716D6" w14:textId="138AD50D" w:rsidR="00787D64" w:rsidRPr="00B00630" w:rsidRDefault="00CC7666" w:rsidP="004A4061">
            <w:pPr>
              <w:keepNext/>
              <w:rPr>
                <w:bCs/>
                <w:color w:val="auto"/>
                <w:szCs w:val="17"/>
              </w:rPr>
            </w:pPr>
            <w:r>
              <w:rPr>
                <w:bCs/>
                <w:color w:val="auto"/>
                <w:szCs w:val="17"/>
              </w:rPr>
              <w:t>3.1, 3.2, 3.3</w:t>
            </w:r>
          </w:p>
        </w:tc>
      </w:tr>
      <w:tr w:rsidR="00787D64" w:rsidRPr="009A1735" w14:paraId="3790982F" w14:textId="77777777" w:rsidTr="00A94A5A">
        <w:trPr>
          <w:cantSplit/>
        </w:trPr>
        <w:tc>
          <w:tcPr>
            <w:tcW w:w="2093" w:type="dxa"/>
            <w:shd w:val="clear" w:color="auto" w:fill="auto"/>
          </w:tcPr>
          <w:p w14:paraId="75A4A570" w14:textId="77777777" w:rsidR="00787D64" w:rsidRPr="00B00630" w:rsidRDefault="00787D64" w:rsidP="004A4061">
            <w:pPr>
              <w:keepNext/>
              <w:rPr>
                <w:bCs/>
                <w:color w:val="3E986A"/>
                <w:szCs w:val="17"/>
              </w:rPr>
            </w:pPr>
            <w:r w:rsidRPr="00B00630">
              <w:rPr>
                <w:bCs/>
                <w:color w:val="3E986A"/>
                <w:szCs w:val="17"/>
              </w:rPr>
              <w:t>Bureau Edustandaard</w:t>
            </w:r>
          </w:p>
        </w:tc>
        <w:tc>
          <w:tcPr>
            <w:tcW w:w="5562" w:type="dxa"/>
            <w:shd w:val="clear" w:color="auto" w:fill="auto"/>
          </w:tcPr>
          <w:p w14:paraId="486BBE63" w14:textId="17296DB5" w:rsidR="00787D64" w:rsidRPr="00B00630" w:rsidRDefault="004A4061" w:rsidP="004A4061">
            <w:pPr>
              <w:keepNext/>
              <w:rPr>
                <w:bCs/>
                <w:color w:val="auto"/>
                <w:szCs w:val="17"/>
              </w:rPr>
            </w:pPr>
            <w:r>
              <w:rPr>
                <w:bCs/>
                <w:color w:val="auto"/>
                <w:szCs w:val="17"/>
              </w:rPr>
              <w:t>Van elke onderwijssector zijn meerdere partijen aangesloten en door aparte gebruikersgroepen in te richten is de mogelijkheid gecreëerd om de wensen en eisen van elke sector te horen.</w:t>
            </w:r>
          </w:p>
        </w:tc>
        <w:tc>
          <w:tcPr>
            <w:tcW w:w="1653" w:type="dxa"/>
            <w:shd w:val="clear" w:color="auto" w:fill="auto"/>
          </w:tcPr>
          <w:p w14:paraId="0497331D" w14:textId="7B001899" w:rsidR="00787D64" w:rsidRPr="00B00630" w:rsidRDefault="00787D64" w:rsidP="004A4061">
            <w:pPr>
              <w:keepNext/>
              <w:rPr>
                <w:bCs/>
                <w:color w:val="auto"/>
                <w:szCs w:val="17"/>
              </w:rPr>
            </w:pPr>
            <w:r>
              <w:rPr>
                <w:bCs/>
                <w:color w:val="auto"/>
                <w:szCs w:val="17"/>
              </w:rPr>
              <w:t>Voldoet</w:t>
            </w:r>
          </w:p>
        </w:tc>
      </w:tr>
      <w:tr w:rsidR="00787D64" w:rsidRPr="00CE1DC7" w14:paraId="11E510A7" w14:textId="77777777" w:rsidTr="00A94A5A">
        <w:trPr>
          <w:cantSplit/>
        </w:trPr>
        <w:tc>
          <w:tcPr>
            <w:tcW w:w="2093" w:type="dxa"/>
            <w:shd w:val="clear" w:color="auto" w:fill="auto"/>
          </w:tcPr>
          <w:p w14:paraId="412B02D7" w14:textId="77777777" w:rsidR="00787D64" w:rsidRPr="00B00630" w:rsidRDefault="00787D64" w:rsidP="004A4061">
            <w:pPr>
              <w:keepNext/>
              <w:rPr>
                <w:bCs/>
                <w:color w:val="3E986A"/>
                <w:szCs w:val="17"/>
              </w:rPr>
            </w:pPr>
            <w:r w:rsidRPr="00B00630">
              <w:rPr>
                <w:bCs/>
                <w:color w:val="3E986A"/>
                <w:szCs w:val="17"/>
              </w:rPr>
              <w:t>Reactie van indiener</w:t>
            </w:r>
          </w:p>
        </w:tc>
        <w:tc>
          <w:tcPr>
            <w:tcW w:w="7215" w:type="dxa"/>
            <w:gridSpan w:val="2"/>
            <w:shd w:val="clear" w:color="auto" w:fill="auto"/>
          </w:tcPr>
          <w:p w14:paraId="2A18BBB0" w14:textId="77777777" w:rsidR="00787D64" w:rsidRPr="00B00630" w:rsidRDefault="00787D64" w:rsidP="004A4061">
            <w:pPr>
              <w:keepNext/>
              <w:spacing w:line="200" w:lineRule="exact"/>
              <w:rPr>
                <w:bCs/>
                <w:color w:val="auto"/>
                <w:szCs w:val="17"/>
              </w:rPr>
            </w:pPr>
          </w:p>
        </w:tc>
      </w:tr>
    </w:tbl>
    <w:p w14:paraId="1BBC959C" w14:textId="77777777" w:rsidR="00787D64" w:rsidRDefault="00787D64" w:rsidP="002C3120"/>
    <w:p w14:paraId="2CC44B54" w14:textId="653A2085" w:rsidR="00787D64" w:rsidRDefault="00787D64" w:rsidP="00571B14">
      <w:pPr>
        <w:pStyle w:val="Lijstalinea"/>
        <w:numPr>
          <w:ilvl w:val="0"/>
          <w:numId w:val="17"/>
        </w:numPr>
      </w:pPr>
      <w:r>
        <w:t>De procedures voo</w:t>
      </w:r>
      <w:r w:rsidR="008E6E04">
        <w:t xml:space="preserve">r verzoeken </w:t>
      </w:r>
      <w:r w:rsidR="00AA068F">
        <w:t xml:space="preserve">indienen </w:t>
      </w:r>
      <w:r w:rsidR="008E6E04">
        <w:t>en besluitvorming zijn</w:t>
      </w:r>
      <w:r>
        <w:t xml:space="preserve"> inzichtelijk</w:t>
      </w:r>
      <w:r w:rsidR="00AA068F">
        <w:t xml:space="preserve"> en voor alle belanghebbenden toegankelijk</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787D64" w:rsidRPr="009A1735" w14:paraId="6616B15C" w14:textId="77777777" w:rsidTr="00A94A5A">
        <w:trPr>
          <w:cantSplit/>
        </w:trPr>
        <w:tc>
          <w:tcPr>
            <w:tcW w:w="2093" w:type="dxa"/>
            <w:shd w:val="clear" w:color="auto" w:fill="auto"/>
          </w:tcPr>
          <w:p w14:paraId="018A9E33" w14:textId="77777777" w:rsidR="00787D64" w:rsidRPr="00B00630" w:rsidRDefault="00787D64" w:rsidP="00A94A5A">
            <w:pPr>
              <w:keepNext/>
              <w:rPr>
                <w:bCs/>
                <w:color w:val="3E986A"/>
                <w:szCs w:val="17"/>
              </w:rPr>
            </w:pPr>
            <w:r>
              <w:rPr>
                <w:bCs/>
                <w:color w:val="3E986A"/>
                <w:szCs w:val="17"/>
              </w:rPr>
              <w:t>Gerelateerde vragen</w:t>
            </w:r>
          </w:p>
        </w:tc>
        <w:tc>
          <w:tcPr>
            <w:tcW w:w="7215" w:type="dxa"/>
            <w:gridSpan w:val="2"/>
            <w:shd w:val="clear" w:color="auto" w:fill="auto"/>
          </w:tcPr>
          <w:p w14:paraId="3DE3C559" w14:textId="56B87E38" w:rsidR="00787D64" w:rsidRPr="00B00630" w:rsidRDefault="008850B4" w:rsidP="00A94A5A">
            <w:pPr>
              <w:keepNext/>
              <w:rPr>
                <w:bCs/>
                <w:color w:val="auto"/>
                <w:szCs w:val="17"/>
              </w:rPr>
            </w:pPr>
            <w:r>
              <w:rPr>
                <w:bCs/>
                <w:color w:val="auto"/>
                <w:szCs w:val="17"/>
              </w:rPr>
              <w:t xml:space="preserve">3.1, </w:t>
            </w:r>
            <w:r w:rsidR="004A4061">
              <w:rPr>
                <w:bCs/>
                <w:color w:val="auto"/>
                <w:szCs w:val="17"/>
              </w:rPr>
              <w:t xml:space="preserve">3.3, </w:t>
            </w:r>
            <w:r>
              <w:rPr>
                <w:bCs/>
                <w:color w:val="auto"/>
                <w:szCs w:val="17"/>
              </w:rPr>
              <w:t>6.1</w:t>
            </w:r>
          </w:p>
        </w:tc>
      </w:tr>
      <w:tr w:rsidR="00787D64" w:rsidRPr="009A1735" w14:paraId="5FDF41A3" w14:textId="77777777" w:rsidTr="00A94A5A">
        <w:trPr>
          <w:cantSplit/>
        </w:trPr>
        <w:tc>
          <w:tcPr>
            <w:tcW w:w="2093" w:type="dxa"/>
            <w:shd w:val="clear" w:color="auto" w:fill="auto"/>
          </w:tcPr>
          <w:p w14:paraId="0F9F0D69" w14:textId="77777777" w:rsidR="00787D64" w:rsidRPr="00B00630" w:rsidRDefault="00787D64" w:rsidP="00A94A5A">
            <w:pPr>
              <w:keepNext/>
              <w:rPr>
                <w:bCs/>
                <w:color w:val="3E986A"/>
                <w:szCs w:val="17"/>
              </w:rPr>
            </w:pPr>
            <w:r w:rsidRPr="00B00630">
              <w:rPr>
                <w:bCs/>
                <w:color w:val="3E986A"/>
                <w:szCs w:val="17"/>
              </w:rPr>
              <w:t>Bureau Edustandaard</w:t>
            </w:r>
          </w:p>
        </w:tc>
        <w:tc>
          <w:tcPr>
            <w:tcW w:w="5562" w:type="dxa"/>
            <w:shd w:val="clear" w:color="auto" w:fill="auto"/>
          </w:tcPr>
          <w:p w14:paraId="63D239B4" w14:textId="1BB48881" w:rsidR="00787D64" w:rsidRPr="00B00630" w:rsidRDefault="004A4061" w:rsidP="00C81C8C">
            <w:pPr>
              <w:keepNext/>
              <w:rPr>
                <w:bCs/>
                <w:color w:val="auto"/>
                <w:szCs w:val="17"/>
              </w:rPr>
            </w:pPr>
            <w:r>
              <w:rPr>
                <w:bCs/>
                <w:color w:val="auto"/>
                <w:szCs w:val="17"/>
              </w:rPr>
              <w:t xml:space="preserve">De documentatie </w:t>
            </w:r>
            <w:r w:rsidR="00005467">
              <w:rPr>
                <w:bCs/>
                <w:color w:val="auto"/>
                <w:szCs w:val="17"/>
              </w:rPr>
              <w:t>is te vinden in het programmadossier die via een inlog te benaderen is</w:t>
            </w:r>
            <w:r w:rsidR="00C81C8C">
              <w:rPr>
                <w:bCs/>
                <w:color w:val="auto"/>
                <w:szCs w:val="17"/>
              </w:rPr>
              <w:t xml:space="preserve">. De structuur van de </w:t>
            </w:r>
            <w:proofErr w:type="spellStart"/>
            <w:r w:rsidR="00C81C8C">
              <w:rPr>
                <w:bCs/>
                <w:color w:val="auto"/>
                <w:szCs w:val="17"/>
              </w:rPr>
              <w:t>governance</w:t>
            </w:r>
            <w:proofErr w:type="spellEnd"/>
            <w:r w:rsidR="00C81C8C">
              <w:rPr>
                <w:bCs/>
                <w:color w:val="auto"/>
                <w:szCs w:val="17"/>
              </w:rPr>
              <w:t xml:space="preserve"> organisatie is beschreven waarin staat wat de rol is van de verschillende groepen (beheergroep, gebruikersgroepen en stuurgroep).</w:t>
            </w:r>
          </w:p>
        </w:tc>
        <w:tc>
          <w:tcPr>
            <w:tcW w:w="1653" w:type="dxa"/>
            <w:shd w:val="clear" w:color="auto" w:fill="auto"/>
          </w:tcPr>
          <w:p w14:paraId="5808ACEF" w14:textId="3BAB61E5" w:rsidR="00787D64" w:rsidRPr="00B00630" w:rsidRDefault="00005467" w:rsidP="00C81C8C">
            <w:pPr>
              <w:keepNext/>
              <w:rPr>
                <w:bCs/>
                <w:color w:val="auto"/>
                <w:szCs w:val="17"/>
              </w:rPr>
            </w:pPr>
            <w:r>
              <w:rPr>
                <w:bCs/>
                <w:color w:val="auto"/>
                <w:szCs w:val="17"/>
              </w:rPr>
              <w:t>Voldoet</w:t>
            </w:r>
          </w:p>
        </w:tc>
      </w:tr>
      <w:tr w:rsidR="00787D64" w:rsidRPr="00CE1DC7" w14:paraId="052C95EC" w14:textId="77777777" w:rsidTr="00A94A5A">
        <w:trPr>
          <w:cantSplit/>
        </w:trPr>
        <w:tc>
          <w:tcPr>
            <w:tcW w:w="2093" w:type="dxa"/>
            <w:shd w:val="clear" w:color="auto" w:fill="auto"/>
          </w:tcPr>
          <w:p w14:paraId="12E5EAE0" w14:textId="77777777" w:rsidR="00787D64" w:rsidRPr="00B00630" w:rsidRDefault="00787D64" w:rsidP="00A94A5A">
            <w:pPr>
              <w:keepNext/>
              <w:rPr>
                <w:bCs/>
                <w:color w:val="3E986A"/>
                <w:szCs w:val="17"/>
              </w:rPr>
            </w:pPr>
            <w:r w:rsidRPr="00B00630">
              <w:rPr>
                <w:bCs/>
                <w:color w:val="3E986A"/>
                <w:szCs w:val="17"/>
              </w:rPr>
              <w:t>Reactie van indiener</w:t>
            </w:r>
          </w:p>
        </w:tc>
        <w:tc>
          <w:tcPr>
            <w:tcW w:w="7215" w:type="dxa"/>
            <w:gridSpan w:val="2"/>
            <w:shd w:val="clear" w:color="auto" w:fill="auto"/>
          </w:tcPr>
          <w:p w14:paraId="197052FE" w14:textId="77777777" w:rsidR="00787D64" w:rsidRPr="00B00630" w:rsidRDefault="00787D64" w:rsidP="00A94A5A">
            <w:pPr>
              <w:keepNext/>
              <w:spacing w:line="200" w:lineRule="exact"/>
              <w:rPr>
                <w:bCs/>
                <w:color w:val="auto"/>
                <w:szCs w:val="17"/>
              </w:rPr>
            </w:pPr>
          </w:p>
        </w:tc>
      </w:tr>
    </w:tbl>
    <w:p w14:paraId="6490C53D" w14:textId="77777777" w:rsidR="003B388B" w:rsidRDefault="003B388B" w:rsidP="002C3120"/>
    <w:p w14:paraId="20EB954C" w14:textId="77777777" w:rsidR="005F4407" w:rsidRDefault="005F4407" w:rsidP="00571B14">
      <w:pPr>
        <w:pStyle w:val="Lijstalinea"/>
        <w:keepNext/>
        <w:numPr>
          <w:ilvl w:val="0"/>
          <w:numId w:val="17"/>
        </w:numPr>
      </w:pPr>
      <w:r>
        <w:t>De besluitvorming heeft plaatsgevonden op een wijze die zoveel mogelijk recht doet aan de verschillende belangen.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5F4407" w:rsidRPr="009A1735" w14:paraId="748957A1" w14:textId="77777777" w:rsidTr="00A94A5A">
        <w:trPr>
          <w:cantSplit/>
        </w:trPr>
        <w:tc>
          <w:tcPr>
            <w:tcW w:w="2093" w:type="dxa"/>
            <w:shd w:val="clear" w:color="auto" w:fill="auto"/>
          </w:tcPr>
          <w:p w14:paraId="08CB39D0" w14:textId="77777777" w:rsidR="005F4407" w:rsidRPr="00B00630" w:rsidRDefault="005F4407" w:rsidP="0066098D">
            <w:pPr>
              <w:keepNext/>
              <w:rPr>
                <w:bCs/>
                <w:color w:val="3E986A"/>
                <w:szCs w:val="17"/>
              </w:rPr>
            </w:pPr>
            <w:r>
              <w:rPr>
                <w:bCs/>
                <w:color w:val="3E986A"/>
                <w:szCs w:val="17"/>
              </w:rPr>
              <w:t>Gerelateerde vragen</w:t>
            </w:r>
          </w:p>
        </w:tc>
        <w:tc>
          <w:tcPr>
            <w:tcW w:w="7215" w:type="dxa"/>
            <w:gridSpan w:val="2"/>
            <w:shd w:val="clear" w:color="auto" w:fill="auto"/>
          </w:tcPr>
          <w:p w14:paraId="777592B0" w14:textId="530F27D5" w:rsidR="005F4407" w:rsidRPr="00B00630" w:rsidRDefault="008850B4" w:rsidP="0066098D">
            <w:pPr>
              <w:keepNext/>
              <w:rPr>
                <w:bCs/>
                <w:color w:val="auto"/>
                <w:szCs w:val="17"/>
              </w:rPr>
            </w:pPr>
            <w:r>
              <w:rPr>
                <w:bCs/>
                <w:color w:val="auto"/>
                <w:szCs w:val="17"/>
              </w:rPr>
              <w:t>3.1, 3.3</w:t>
            </w:r>
          </w:p>
        </w:tc>
      </w:tr>
      <w:tr w:rsidR="005F4407" w:rsidRPr="009A1735" w14:paraId="4DCDF6D9" w14:textId="77777777" w:rsidTr="00A94A5A">
        <w:trPr>
          <w:cantSplit/>
        </w:trPr>
        <w:tc>
          <w:tcPr>
            <w:tcW w:w="2093" w:type="dxa"/>
            <w:shd w:val="clear" w:color="auto" w:fill="auto"/>
          </w:tcPr>
          <w:p w14:paraId="53F3B8B1" w14:textId="77777777" w:rsidR="005F4407" w:rsidRPr="00B00630" w:rsidRDefault="005F4407" w:rsidP="0066098D">
            <w:pPr>
              <w:keepNext/>
              <w:rPr>
                <w:bCs/>
                <w:color w:val="3E986A"/>
                <w:szCs w:val="17"/>
              </w:rPr>
            </w:pPr>
            <w:r w:rsidRPr="00B00630">
              <w:rPr>
                <w:bCs/>
                <w:color w:val="3E986A"/>
                <w:szCs w:val="17"/>
              </w:rPr>
              <w:t>Bureau Edustandaard</w:t>
            </w:r>
          </w:p>
        </w:tc>
        <w:tc>
          <w:tcPr>
            <w:tcW w:w="5562" w:type="dxa"/>
            <w:shd w:val="clear" w:color="auto" w:fill="auto"/>
          </w:tcPr>
          <w:p w14:paraId="48014C38" w14:textId="28A5379E" w:rsidR="005F4407" w:rsidRPr="00B00630" w:rsidRDefault="00187D9B" w:rsidP="00011D0C">
            <w:pPr>
              <w:keepNext/>
              <w:rPr>
                <w:bCs/>
                <w:color w:val="auto"/>
                <w:szCs w:val="17"/>
              </w:rPr>
            </w:pPr>
            <w:r>
              <w:rPr>
                <w:bCs/>
                <w:color w:val="auto"/>
                <w:szCs w:val="17"/>
              </w:rPr>
              <w:t xml:space="preserve">De </w:t>
            </w:r>
            <w:r w:rsidR="00011D0C">
              <w:rPr>
                <w:bCs/>
                <w:color w:val="auto"/>
                <w:szCs w:val="17"/>
              </w:rPr>
              <w:t xml:space="preserve">beheergroep die de besluiten neemt bestaat uit vertegenwoordigers van OCW, DUO, Inspectie van het Onderwijs en CBS. Zij zijn de afnemers van de gegevens en nemen de adviezen van de gebruikersgroepen (o.a. bevoegd gezagen) in behandeling. </w:t>
            </w:r>
            <w:r w:rsidR="00542C73">
              <w:rPr>
                <w:bCs/>
                <w:color w:val="auto"/>
                <w:szCs w:val="17"/>
              </w:rPr>
              <w:t>Gebruikers zijn zelf niet vertegenwoordigd in dit gremium.</w:t>
            </w:r>
          </w:p>
        </w:tc>
        <w:tc>
          <w:tcPr>
            <w:tcW w:w="1653" w:type="dxa"/>
            <w:shd w:val="clear" w:color="auto" w:fill="auto"/>
          </w:tcPr>
          <w:p w14:paraId="1B9F6AB9" w14:textId="3BE5C069" w:rsidR="005F4407" w:rsidRPr="00B00630" w:rsidRDefault="00011D0C" w:rsidP="0066098D">
            <w:pPr>
              <w:keepNext/>
              <w:rPr>
                <w:bCs/>
                <w:color w:val="auto"/>
                <w:szCs w:val="17"/>
              </w:rPr>
            </w:pPr>
            <w:r>
              <w:rPr>
                <w:bCs/>
                <w:color w:val="auto"/>
                <w:szCs w:val="17"/>
              </w:rPr>
              <w:t>Voldoet ten dele</w:t>
            </w:r>
          </w:p>
        </w:tc>
      </w:tr>
      <w:tr w:rsidR="005F4407" w:rsidRPr="00CE1DC7" w14:paraId="1366C346" w14:textId="77777777" w:rsidTr="00A94A5A">
        <w:trPr>
          <w:cantSplit/>
        </w:trPr>
        <w:tc>
          <w:tcPr>
            <w:tcW w:w="2093" w:type="dxa"/>
            <w:shd w:val="clear" w:color="auto" w:fill="auto"/>
          </w:tcPr>
          <w:p w14:paraId="7183D326" w14:textId="77777777" w:rsidR="005F4407" w:rsidRPr="00B00630" w:rsidRDefault="005F4407" w:rsidP="0066098D">
            <w:pPr>
              <w:keepNext/>
              <w:rPr>
                <w:bCs/>
                <w:color w:val="3E986A"/>
                <w:szCs w:val="17"/>
              </w:rPr>
            </w:pPr>
            <w:r w:rsidRPr="00B00630">
              <w:rPr>
                <w:bCs/>
                <w:color w:val="3E986A"/>
                <w:szCs w:val="17"/>
              </w:rPr>
              <w:t>Reactie van indiener</w:t>
            </w:r>
          </w:p>
        </w:tc>
        <w:tc>
          <w:tcPr>
            <w:tcW w:w="7215" w:type="dxa"/>
            <w:gridSpan w:val="2"/>
            <w:shd w:val="clear" w:color="auto" w:fill="auto"/>
          </w:tcPr>
          <w:p w14:paraId="69483D5B" w14:textId="5BB8606E" w:rsidR="005F4407" w:rsidRPr="00B00630" w:rsidRDefault="00A17683" w:rsidP="0066098D">
            <w:pPr>
              <w:keepNext/>
              <w:spacing w:line="200" w:lineRule="exact"/>
              <w:rPr>
                <w:bCs/>
                <w:color w:val="auto"/>
                <w:szCs w:val="17"/>
              </w:rPr>
            </w:pPr>
            <w:r>
              <w:rPr>
                <w:bCs/>
                <w:color w:val="auto"/>
                <w:szCs w:val="17"/>
              </w:rPr>
              <w:t xml:space="preserve">Zie beschrijving </w:t>
            </w:r>
            <w:proofErr w:type="spellStart"/>
            <w:r>
              <w:rPr>
                <w:bCs/>
                <w:color w:val="auto"/>
                <w:szCs w:val="17"/>
              </w:rPr>
              <w:t>governance</w:t>
            </w:r>
            <w:proofErr w:type="spellEnd"/>
            <w:r>
              <w:rPr>
                <w:bCs/>
                <w:color w:val="auto"/>
                <w:szCs w:val="17"/>
              </w:rPr>
              <w:t xml:space="preserve"> organisatie OCW Taxonomie. De gebruikersgroepen zijn via een </w:t>
            </w:r>
            <w:proofErr w:type="spellStart"/>
            <w:r>
              <w:rPr>
                <w:bCs/>
                <w:color w:val="auto"/>
                <w:szCs w:val="17"/>
              </w:rPr>
              <w:t>linking</w:t>
            </w:r>
            <w:proofErr w:type="spellEnd"/>
            <w:r>
              <w:rPr>
                <w:bCs/>
                <w:color w:val="auto"/>
                <w:szCs w:val="17"/>
              </w:rPr>
              <w:t xml:space="preserve"> pin verbonden met de beheergroep. Het beleid van OCW is om een versie van de Taxonomie alleen vast te stellen na overeenstemming met het veld.</w:t>
            </w:r>
          </w:p>
        </w:tc>
      </w:tr>
    </w:tbl>
    <w:p w14:paraId="6A50B1DA" w14:textId="77777777" w:rsidR="005F4407" w:rsidRDefault="005F4407" w:rsidP="002C3120"/>
    <w:p w14:paraId="34C3E644" w14:textId="49392C1A" w:rsidR="005F4407" w:rsidRDefault="0027747E" w:rsidP="008850B4">
      <w:pPr>
        <w:pStyle w:val="Lijstalinea"/>
        <w:keepNext/>
        <w:numPr>
          <w:ilvl w:val="0"/>
          <w:numId w:val="17"/>
        </w:numPr>
      </w:pPr>
      <w:r>
        <w:t xml:space="preserve">Documentatie rondom het ontwikkelproces, waaronder </w:t>
      </w:r>
      <w:r w:rsidR="005F4407">
        <w:t>notulen, lijst met ingediende wensen en eisen en conceptversies van de afspraak</w:t>
      </w:r>
      <w:r>
        <w:t>,</w:t>
      </w:r>
      <w:r w:rsidR="005F4407">
        <w:t xml:space="preserve"> waren en zijn openbaar beschikbaar.</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5F4407" w:rsidRPr="009A1735" w14:paraId="5DFEF485" w14:textId="77777777" w:rsidTr="00A94A5A">
        <w:trPr>
          <w:cantSplit/>
        </w:trPr>
        <w:tc>
          <w:tcPr>
            <w:tcW w:w="2093" w:type="dxa"/>
            <w:shd w:val="clear" w:color="auto" w:fill="auto"/>
          </w:tcPr>
          <w:p w14:paraId="5A659206" w14:textId="77777777" w:rsidR="005F4407" w:rsidRPr="00B00630" w:rsidRDefault="005F4407" w:rsidP="008850B4">
            <w:pPr>
              <w:keepNext/>
              <w:rPr>
                <w:bCs/>
                <w:color w:val="3E986A"/>
                <w:szCs w:val="17"/>
              </w:rPr>
            </w:pPr>
            <w:r>
              <w:rPr>
                <w:bCs/>
                <w:color w:val="3E986A"/>
                <w:szCs w:val="17"/>
              </w:rPr>
              <w:t>Gerelateerde vragen</w:t>
            </w:r>
          </w:p>
        </w:tc>
        <w:tc>
          <w:tcPr>
            <w:tcW w:w="7215" w:type="dxa"/>
            <w:gridSpan w:val="2"/>
            <w:shd w:val="clear" w:color="auto" w:fill="auto"/>
          </w:tcPr>
          <w:p w14:paraId="059FC96C" w14:textId="46D4B055" w:rsidR="005F4407" w:rsidRPr="00B00630" w:rsidRDefault="005A4580" w:rsidP="008850B4">
            <w:pPr>
              <w:keepNext/>
              <w:rPr>
                <w:bCs/>
                <w:color w:val="auto"/>
                <w:szCs w:val="17"/>
              </w:rPr>
            </w:pPr>
            <w:r>
              <w:rPr>
                <w:bCs/>
                <w:color w:val="auto"/>
                <w:szCs w:val="17"/>
              </w:rPr>
              <w:t>6.1</w:t>
            </w:r>
          </w:p>
        </w:tc>
      </w:tr>
      <w:tr w:rsidR="005F4407" w:rsidRPr="009A1735" w14:paraId="04AC4D53" w14:textId="77777777" w:rsidTr="00A94A5A">
        <w:trPr>
          <w:cantSplit/>
        </w:trPr>
        <w:tc>
          <w:tcPr>
            <w:tcW w:w="2093" w:type="dxa"/>
            <w:shd w:val="clear" w:color="auto" w:fill="auto"/>
          </w:tcPr>
          <w:p w14:paraId="18F78CAD" w14:textId="77777777" w:rsidR="005F4407" w:rsidRPr="00B00630" w:rsidRDefault="005F4407" w:rsidP="008850B4">
            <w:pPr>
              <w:keepNext/>
              <w:rPr>
                <w:bCs/>
                <w:color w:val="3E986A"/>
                <w:szCs w:val="17"/>
              </w:rPr>
            </w:pPr>
            <w:r w:rsidRPr="00B00630">
              <w:rPr>
                <w:bCs/>
                <w:color w:val="3E986A"/>
                <w:szCs w:val="17"/>
              </w:rPr>
              <w:t>Bureau Edustandaard</w:t>
            </w:r>
          </w:p>
        </w:tc>
        <w:tc>
          <w:tcPr>
            <w:tcW w:w="5562" w:type="dxa"/>
            <w:shd w:val="clear" w:color="auto" w:fill="auto"/>
          </w:tcPr>
          <w:p w14:paraId="6BDC9413" w14:textId="725923A0" w:rsidR="005F4407" w:rsidRPr="00B00630" w:rsidRDefault="00011D0C" w:rsidP="008850B4">
            <w:pPr>
              <w:keepNext/>
              <w:rPr>
                <w:bCs/>
                <w:color w:val="auto"/>
                <w:szCs w:val="17"/>
              </w:rPr>
            </w:pPr>
            <w:r>
              <w:rPr>
                <w:bCs/>
                <w:color w:val="auto"/>
                <w:szCs w:val="17"/>
              </w:rPr>
              <w:t>Al deze documentatie is te vinden in het programmadossier die via een inlog te benaderen is. Een inlog is voor geïnteresseerden aan te vragen bij DUO.</w:t>
            </w:r>
          </w:p>
        </w:tc>
        <w:tc>
          <w:tcPr>
            <w:tcW w:w="1653" w:type="dxa"/>
            <w:shd w:val="clear" w:color="auto" w:fill="auto"/>
          </w:tcPr>
          <w:p w14:paraId="2487B15F" w14:textId="090A152D" w:rsidR="005F4407" w:rsidRPr="00B00630" w:rsidRDefault="00011D0C" w:rsidP="008850B4">
            <w:pPr>
              <w:keepNext/>
              <w:rPr>
                <w:bCs/>
                <w:color w:val="auto"/>
                <w:szCs w:val="17"/>
              </w:rPr>
            </w:pPr>
            <w:r>
              <w:rPr>
                <w:bCs/>
                <w:color w:val="auto"/>
                <w:szCs w:val="17"/>
              </w:rPr>
              <w:t>Voldoet ten dele</w:t>
            </w:r>
          </w:p>
        </w:tc>
      </w:tr>
      <w:tr w:rsidR="005F4407" w:rsidRPr="00CE1DC7" w14:paraId="6CB360BE" w14:textId="77777777" w:rsidTr="00A94A5A">
        <w:trPr>
          <w:cantSplit/>
        </w:trPr>
        <w:tc>
          <w:tcPr>
            <w:tcW w:w="2093" w:type="dxa"/>
            <w:shd w:val="clear" w:color="auto" w:fill="auto"/>
          </w:tcPr>
          <w:p w14:paraId="611F2B63" w14:textId="77777777" w:rsidR="005F4407" w:rsidRPr="00B00630" w:rsidRDefault="005F4407" w:rsidP="008850B4">
            <w:pPr>
              <w:keepNext/>
              <w:rPr>
                <w:bCs/>
                <w:color w:val="3E986A"/>
                <w:szCs w:val="17"/>
              </w:rPr>
            </w:pPr>
            <w:r w:rsidRPr="00B00630">
              <w:rPr>
                <w:bCs/>
                <w:color w:val="3E986A"/>
                <w:szCs w:val="17"/>
              </w:rPr>
              <w:t>Reactie van indiener</w:t>
            </w:r>
          </w:p>
        </w:tc>
        <w:tc>
          <w:tcPr>
            <w:tcW w:w="7215" w:type="dxa"/>
            <w:gridSpan w:val="2"/>
            <w:shd w:val="clear" w:color="auto" w:fill="auto"/>
          </w:tcPr>
          <w:p w14:paraId="03D064B0" w14:textId="11440C87" w:rsidR="005F4407" w:rsidRPr="00B00630" w:rsidRDefault="00A17683" w:rsidP="008850B4">
            <w:pPr>
              <w:keepNext/>
              <w:spacing w:line="200" w:lineRule="exact"/>
              <w:rPr>
                <w:bCs/>
                <w:color w:val="auto"/>
                <w:szCs w:val="17"/>
              </w:rPr>
            </w:pPr>
            <w:r>
              <w:rPr>
                <w:bCs/>
                <w:color w:val="auto"/>
                <w:szCs w:val="17"/>
              </w:rPr>
              <w:t xml:space="preserve">De hoofdproducten voor de afspraak, zoals de OCW Taxonomie en bijbehorende documentatie zijn openbaar beschikbaar op het DUO zakelijk portaal. Documentatie rond het ontwikkelproces, zoals ingediende issues, het issueregister, verslagen van bijeenkomsten gebruikersgroepen ed. zijn beschikbaar via </w:t>
            </w:r>
            <w:proofErr w:type="spellStart"/>
            <w:r>
              <w:rPr>
                <w:bCs/>
                <w:color w:val="auto"/>
                <w:szCs w:val="17"/>
              </w:rPr>
              <w:t>Pleio</w:t>
            </w:r>
            <w:proofErr w:type="spellEnd"/>
            <w:r>
              <w:rPr>
                <w:bCs/>
                <w:color w:val="auto"/>
                <w:szCs w:val="17"/>
              </w:rPr>
              <w:t>.</w:t>
            </w:r>
          </w:p>
        </w:tc>
      </w:tr>
    </w:tbl>
    <w:p w14:paraId="38934AB1" w14:textId="77777777" w:rsidR="005F4407" w:rsidRDefault="005F4407" w:rsidP="002C3120"/>
    <w:p w14:paraId="05A530E9" w14:textId="77777777" w:rsidR="005F4407" w:rsidRDefault="005F4407" w:rsidP="00A17683">
      <w:pPr>
        <w:pStyle w:val="Kop2"/>
      </w:pPr>
      <w:bookmarkStart w:id="13" w:name="_Toc446077295"/>
      <w:bookmarkStart w:id="14" w:name="_Toc448234076"/>
      <w:proofErr w:type="spellStart"/>
      <w:r>
        <w:lastRenderedPageBreak/>
        <w:t>Doorontwikkel</w:t>
      </w:r>
      <w:proofErr w:type="spellEnd"/>
      <w:r>
        <w:t>- en beheerproces</w:t>
      </w:r>
      <w:bookmarkEnd w:id="13"/>
      <w:bookmarkEnd w:id="14"/>
    </w:p>
    <w:p w14:paraId="2D520E7F" w14:textId="77777777" w:rsidR="005F4407" w:rsidRPr="003C762E" w:rsidRDefault="005F4407" w:rsidP="00A17683">
      <w:pPr>
        <w:keepNext/>
      </w:pPr>
      <w:r w:rsidRPr="002C3120">
        <w:t xml:space="preserve">De </w:t>
      </w:r>
      <w:r>
        <w:t>door</w:t>
      </w:r>
      <w:r w:rsidRPr="002C3120">
        <w:t xml:space="preserve">ontwikkeling </w:t>
      </w:r>
      <w:r>
        <w:t xml:space="preserve">en beheer </w:t>
      </w:r>
      <w:r w:rsidRPr="002C3120">
        <w:t xml:space="preserve">van de </w:t>
      </w:r>
      <w:r>
        <w:t>afspraak</w:t>
      </w:r>
      <w:r w:rsidRPr="002C3120">
        <w:t xml:space="preserve"> </w:t>
      </w:r>
      <w:r>
        <w:t>zijn</w:t>
      </w:r>
      <w:r w:rsidRPr="002C3120">
        <w:t xml:space="preserve"> op een open, onafhankelijke, toegankelijke, inzichtelijke, zorgvuldige en duurzame wijze</w:t>
      </w:r>
      <w:r>
        <w:t xml:space="preserve"> ingericht</w:t>
      </w:r>
      <w:r w:rsidRPr="002C3120">
        <w:t>.</w:t>
      </w:r>
    </w:p>
    <w:p w14:paraId="4002EC4A" w14:textId="77777777" w:rsidR="003C762E" w:rsidRDefault="003C762E" w:rsidP="00A17683">
      <w:pPr>
        <w:keepNext/>
      </w:pPr>
    </w:p>
    <w:p w14:paraId="4B2F97AB" w14:textId="77777777" w:rsidR="005F4407" w:rsidRDefault="005F4407" w:rsidP="00A17683">
      <w:pPr>
        <w:pStyle w:val="Lijstalinea"/>
        <w:keepNext/>
        <w:numPr>
          <w:ilvl w:val="0"/>
          <w:numId w:val="17"/>
        </w:numPr>
      </w:pPr>
      <w:r>
        <w:t>De doorontwikkeling en het beheer van de afspraak zijn belegd bij een onafhankelijke non-profit organisatie.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5F4407" w:rsidRPr="009A1735" w14:paraId="76C31A3C" w14:textId="77777777" w:rsidTr="00A94A5A">
        <w:trPr>
          <w:cantSplit/>
        </w:trPr>
        <w:tc>
          <w:tcPr>
            <w:tcW w:w="2093" w:type="dxa"/>
            <w:shd w:val="clear" w:color="auto" w:fill="auto"/>
          </w:tcPr>
          <w:p w14:paraId="7BDA4B37" w14:textId="77777777" w:rsidR="005F4407" w:rsidRPr="00B00630" w:rsidRDefault="005F4407" w:rsidP="00A17683">
            <w:pPr>
              <w:keepNext/>
              <w:rPr>
                <w:bCs/>
                <w:color w:val="3E986A"/>
                <w:szCs w:val="17"/>
              </w:rPr>
            </w:pPr>
            <w:r>
              <w:rPr>
                <w:bCs/>
                <w:color w:val="3E986A"/>
                <w:szCs w:val="17"/>
              </w:rPr>
              <w:t>Gerelateerde vragen</w:t>
            </w:r>
          </w:p>
        </w:tc>
        <w:tc>
          <w:tcPr>
            <w:tcW w:w="7215" w:type="dxa"/>
            <w:gridSpan w:val="2"/>
            <w:shd w:val="clear" w:color="auto" w:fill="auto"/>
          </w:tcPr>
          <w:p w14:paraId="008483DB" w14:textId="430245EC" w:rsidR="005F4407" w:rsidRPr="00B00630" w:rsidRDefault="00107FFC" w:rsidP="00A17683">
            <w:pPr>
              <w:keepNext/>
              <w:rPr>
                <w:bCs/>
                <w:color w:val="auto"/>
                <w:szCs w:val="17"/>
              </w:rPr>
            </w:pPr>
            <w:r>
              <w:rPr>
                <w:bCs/>
                <w:color w:val="auto"/>
                <w:szCs w:val="17"/>
              </w:rPr>
              <w:t>5.1, 5.2</w:t>
            </w:r>
          </w:p>
        </w:tc>
      </w:tr>
      <w:tr w:rsidR="005F4407" w:rsidRPr="009A1735" w14:paraId="7B24A03D" w14:textId="77777777" w:rsidTr="00A94A5A">
        <w:trPr>
          <w:cantSplit/>
        </w:trPr>
        <w:tc>
          <w:tcPr>
            <w:tcW w:w="2093" w:type="dxa"/>
            <w:shd w:val="clear" w:color="auto" w:fill="auto"/>
          </w:tcPr>
          <w:p w14:paraId="35D25A0C" w14:textId="77777777" w:rsidR="005F4407" w:rsidRPr="00B00630" w:rsidRDefault="005F4407" w:rsidP="00A17683">
            <w:pPr>
              <w:keepNext/>
              <w:rPr>
                <w:bCs/>
                <w:color w:val="3E986A"/>
                <w:szCs w:val="17"/>
              </w:rPr>
            </w:pPr>
            <w:r w:rsidRPr="00B00630">
              <w:rPr>
                <w:bCs/>
                <w:color w:val="3E986A"/>
                <w:szCs w:val="17"/>
              </w:rPr>
              <w:t>Bureau Edustandaard</w:t>
            </w:r>
          </w:p>
        </w:tc>
        <w:tc>
          <w:tcPr>
            <w:tcW w:w="5562" w:type="dxa"/>
            <w:shd w:val="clear" w:color="auto" w:fill="auto"/>
          </w:tcPr>
          <w:p w14:paraId="61D5531A" w14:textId="2918270B" w:rsidR="005F4407" w:rsidRPr="00B00630" w:rsidRDefault="005A2E84" w:rsidP="00A17683">
            <w:pPr>
              <w:keepNext/>
              <w:rPr>
                <w:bCs/>
                <w:color w:val="auto"/>
                <w:szCs w:val="17"/>
              </w:rPr>
            </w:pPr>
            <w:r>
              <w:rPr>
                <w:bCs/>
                <w:color w:val="auto"/>
                <w:szCs w:val="17"/>
              </w:rPr>
              <w:t>OCW/DUO</w:t>
            </w:r>
            <w:r w:rsidR="005A5349">
              <w:rPr>
                <w:bCs/>
                <w:color w:val="auto"/>
                <w:szCs w:val="17"/>
              </w:rPr>
              <w:t xml:space="preserve"> beheert en stelt de afspraak beschikbaar. Binnen DUO is er een </w:t>
            </w:r>
            <w:proofErr w:type="spellStart"/>
            <w:r w:rsidR="005A5349">
              <w:rPr>
                <w:bCs/>
                <w:color w:val="auto"/>
                <w:szCs w:val="17"/>
              </w:rPr>
              <w:t>governance</w:t>
            </w:r>
            <w:proofErr w:type="spellEnd"/>
            <w:r w:rsidR="005A5349">
              <w:rPr>
                <w:bCs/>
                <w:color w:val="auto"/>
                <w:szCs w:val="17"/>
              </w:rPr>
              <w:t xml:space="preserve"> organisatie opgericht waarin de ketenpartijen deelnemen. OCW stelt op basis van het advies van de </w:t>
            </w:r>
            <w:proofErr w:type="spellStart"/>
            <w:r w:rsidR="005A5349">
              <w:rPr>
                <w:bCs/>
                <w:color w:val="auto"/>
                <w:szCs w:val="17"/>
              </w:rPr>
              <w:t>governance</w:t>
            </w:r>
            <w:proofErr w:type="spellEnd"/>
            <w:r w:rsidR="005A5349">
              <w:rPr>
                <w:bCs/>
                <w:color w:val="auto"/>
                <w:szCs w:val="17"/>
              </w:rPr>
              <w:t xml:space="preserve"> organisatie de nieuwe versie vast. OCW/DUO is een publieke organisatie die directe sturing vanuit de politiek ontvangt en </w:t>
            </w:r>
            <w:r w:rsidR="00011D0C">
              <w:rPr>
                <w:bCs/>
                <w:color w:val="auto"/>
                <w:szCs w:val="17"/>
              </w:rPr>
              <w:t>is daarmee niet onafhankelijk</w:t>
            </w:r>
            <w:r w:rsidR="005A5349">
              <w:rPr>
                <w:bCs/>
                <w:color w:val="auto"/>
                <w:szCs w:val="17"/>
              </w:rPr>
              <w:t>.</w:t>
            </w:r>
          </w:p>
        </w:tc>
        <w:tc>
          <w:tcPr>
            <w:tcW w:w="1653" w:type="dxa"/>
            <w:shd w:val="clear" w:color="auto" w:fill="auto"/>
          </w:tcPr>
          <w:p w14:paraId="22037ECF" w14:textId="25F6819F" w:rsidR="005F4407" w:rsidRPr="00B00630" w:rsidRDefault="005F4407" w:rsidP="00A17683">
            <w:pPr>
              <w:keepNext/>
              <w:rPr>
                <w:bCs/>
                <w:color w:val="auto"/>
                <w:szCs w:val="17"/>
              </w:rPr>
            </w:pPr>
            <w:r>
              <w:rPr>
                <w:bCs/>
                <w:color w:val="auto"/>
                <w:szCs w:val="17"/>
              </w:rPr>
              <w:t xml:space="preserve">Voldoet </w:t>
            </w:r>
            <w:r w:rsidR="005A5349">
              <w:rPr>
                <w:bCs/>
                <w:color w:val="auto"/>
                <w:szCs w:val="17"/>
              </w:rPr>
              <w:t>niet</w:t>
            </w:r>
          </w:p>
        </w:tc>
      </w:tr>
      <w:tr w:rsidR="005F4407" w:rsidRPr="00CE1DC7" w14:paraId="0B03F790" w14:textId="77777777" w:rsidTr="00A94A5A">
        <w:trPr>
          <w:cantSplit/>
        </w:trPr>
        <w:tc>
          <w:tcPr>
            <w:tcW w:w="2093" w:type="dxa"/>
            <w:shd w:val="clear" w:color="auto" w:fill="auto"/>
          </w:tcPr>
          <w:p w14:paraId="47244A95" w14:textId="77777777" w:rsidR="005F4407" w:rsidRPr="00B00630" w:rsidRDefault="005F4407" w:rsidP="00A17683">
            <w:pPr>
              <w:keepNext/>
              <w:rPr>
                <w:bCs/>
                <w:color w:val="3E986A"/>
                <w:szCs w:val="17"/>
              </w:rPr>
            </w:pPr>
            <w:r w:rsidRPr="00B00630">
              <w:rPr>
                <w:bCs/>
                <w:color w:val="3E986A"/>
                <w:szCs w:val="17"/>
              </w:rPr>
              <w:t>Reactie van indiener</w:t>
            </w:r>
          </w:p>
        </w:tc>
        <w:tc>
          <w:tcPr>
            <w:tcW w:w="7215" w:type="dxa"/>
            <w:gridSpan w:val="2"/>
            <w:shd w:val="clear" w:color="auto" w:fill="auto"/>
          </w:tcPr>
          <w:p w14:paraId="3415E2B0" w14:textId="77777777" w:rsidR="00A17683" w:rsidRDefault="00A17683" w:rsidP="00A17683">
            <w:pPr>
              <w:keepNext/>
              <w:spacing w:line="200" w:lineRule="exact"/>
              <w:rPr>
                <w:bCs/>
                <w:color w:val="auto"/>
                <w:szCs w:val="17"/>
              </w:rPr>
            </w:pPr>
            <w:r>
              <w:rPr>
                <w:bCs/>
                <w:color w:val="auto"/>
                <w:szCs w:val="17"/>
              </w:rPr>
              <w:t xml:space="preserve">De </w:t>
            </w:r>
            <w:proofErr w:type="spellStart"/>
            <w:r>
              <w:rPr>
                <w:bCs/>
                <w:color w:val="auto"/>
                <w:szCs w:val="17"/>
              </w:rPr>
              <w:t>governance</w:t>
            </w:r>
            <w:proofErr w:type="spellEnd"/>
            <w:r>
              <w:rPr>
                <w:bCs/>
                <w:color w:val="auto"/>
                <w:szCs w:val="17"/>
              </w:rPr>
              <w:t xml:space="preserve"> organisatie is van en voor de ketenpartijen. DUO faciliteert de </w:t>
            </w:r>
            <w:proofErr w:type="spellStart"/>
            <w:r>
              <w:rPr>
                <w:bCs/>
                <w:color w:val="auto"/>
                <w:szCs w:val="17"/>
              </w:rPr>
              <w:t>governance</w:t>
            </w:r>
            <w:proofErr w:type="spellEnd"/>
            <w:r>
              <w:rPr>
                <w:bCs/>
                <w:color w:val="auto"/>
                <w:szCs w:val="17"/>
              </w:rPr>
              <w:t xml:space="preserve"> organisatie. Zie hiervoor de beschrijving van de </w:t>
            </w:r>
            <w:proofErr w:type="spellStart"/>
            <w:r>
              <w:rPr>
                <w:bCs/>
                <w:color w:val="auto"/>
                <w:szCs w:val="17"/>
              </w:rPr>
              <w:t>governance</w:t>
            </w:r>
            <w:proofErr w:type="spellEnd"/>
            <w:r>
              <w:rPr>
                <w:bCs/>
                <w:color w:val="auto"/>
                <w:szCs w:val="17"/>
              </w:rPr>
              <w:t xml:space="preserve"> organisatie. </w:t>
            </w:r>
          </w:p>
          <w:p w14:paraId="564E0ADF" w14:textId="46A6398D" w:rsidR="005F4407" w:rsidRPr="00B00630" w:rsidRDefault="00A17683" w:rsidP="00A17683">
            <w:pPr>
              <w:keepNext/>
              <w:spacing w:line="200" w:lineRule="exact"/>
              <w:rPr>
                <w:bCs/>
                <w:color w:val="auto"/>
                <w:szCs w:val="17"/>
              </w:rPr>
            </w:pPr>
            <w:r>
              <w:rPr>
                <w:bCs/>
                <w:color w:val="auto"/>
                <w:szCs w:val="17"/>
              </w:rPr>
              <w:t xml:space="preserve">De OCW Taxonomie is implementatie van wet- en regelgeving van OCW, BZK, EZ ed. De implementatie vindt plaats onder aansturing van de </w:t>
            </w:r>
            <w:proofErr w:type="spellStart"/>
            <w:r>
              <w:rPr>
                <w:bCs/>
                <w:color w:val="auto"/>
                <w:szCs w:val="17"/>
              </w:rPr>
              <w:t>governance</w:t>
            </w:r>
            <w:proofErr w:type="spellEnd"/>
            <w:r>
              <w:rPr>
                <w:bCs/>
                <w:color w:val="auto"/>
                <w:szCs w:val="17"/>
              </w:rPr>
              <w:t xml:space="preserve"> organisatie.</w:t>
            </w:r>
          </w:p>
        </w:tc>
      </w:tr>
    </w:tbl>
    <w:p w14:paraId="323D0E07" w14:textId="77777777" w:rsidR="005F4407" w:rsidRDefault="005F4407" w:rsidP="002C3120"/>
    <w:p w14:paraId="6B4FFDA7" w14:textId="77777777" w:rsidR="00A94A5A" w:rsidRDefault="00A94A5A" w:rsidP="005A5349">
      <w:pPr>
        <w:pStyle w:val="Lijstalinea"/>
        <w:keepNext/>
        <w:numPr>
          <w:ilvl w:val="0"/>
          <w:numId w:val="17"/>
        </w:numPr>
      </w:pPr>
      <w:r>
        <w:t xml:space="preserve">De doorontwikkeling en het beheer van </w:t>
      </w:r>
      <w:r w:rsidR="00355BCF">
        <w:t>de afspraak vindt plaats in een open proces</w:t>
      </w:r>
      <w:r w:rsidR="00355BCF">
        <w:rPr>
          <w:rStyle w:val="Voetnootmarkering"/>
        </w:rPr>
        <w:footnoteReference w:id="7"/>
      </w:r>
      <w:r w:rsidR="00355BCF">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A94A5A" w:rsidRPr="009A1735" w14:paraId="40C3ECE8" w14:textId="77777777" w:rsidTr="00A94A5A">
        <w:trPr>
          <w:cantSplit/>
        </w:trPr>
        <w:tc>
          <w:tcPr>
            <w:tcW w:w="2093" w:type="dxa"/>
            <w:shd w:val="clear" w:color="auto" w:fill="auto"/>
          </w:tcPr>
          <w:p w14:paraId="76C2EB12" w14:textId="77777777" w:rsidR="00A94A5A" w:rsidRPr="00B00630" w:rsidRDefault="00A94A5A" w:rsidP="005A5349">
            <w:pPr>
              <w:keepNext/>
              <w:rPr>
                <w:bCs/>
                <w:color w:val="3E986A"/>
                <w:szCs w:val="17"/>
              </w:rPr>
            </w:pPr>
            <w:r>
              <w:rPr>
                <w:bCs/>
                <w:color w:val="3E986A"/>
                <w:szCs w:val="17"/>
              </w:rPr>
              <w:t>Gerelateerde vragen</w:t>
            </w:r>
          </w:p>
        </w:tc>
        <w:tc>
          <w:tcPr>
            <w:tcW w:w="7215" w:type="dxa"/>
            <w:gridSpan w:val="2"/>
            <w:shd w:val="clear" w:color="auto" w:fill="auto"/>
          </w:tcPr>
          <w:p w14:paraId="2EC11809" w14:textId="49413FA8" w:rsidR="00A94A5A" w:rsidRPr="00B00630" w:rsidRDefault="00107FFC" w:rsidP="005A5349">
            <w:pPr>
              <w:keepNext/>
              <w:rPr>
                <w:bCs/>
                <w:color w:val="auto"/>
                <w:szCs w:val="17"/>
              </w:rPr>
            </w:pPr>
            <w:r>
              <w:rPr>
                <w:bCs/>
                <w:color w:val="auto"/>
                <w:szCs w:val="17"/>
              </w:rPr>
              <w:t xml:space="preserve">5.1, 5.2, </w:t>
            </w:r>
            <w:r w:rsidR="005A4580">
              <w:rPr>
                <w:bCs/>
                <w:color w:val="auto"/>
                <w:szCs w:val="17"/>
              </w:rPr>
              <w:t>6.2</w:t>
            </w:r>
          </w:p>
        </w:tc>
      </w:tr>
      <w:tr w:rsidR="00A94A5A" w:rsidRPr="009A1735" w14:paraId="2D79C1B0" w14:textId="77777777" w:rsidTr="00A94A5A">
        <w:trPr>
          <w:cantSplit/>
        </w:trPr>
        <w:tc>
          <w:tcPr>
            <w:tcW w:w="2093" w:type="dxa"/>
            <w:shd w:val="clear" w:color="auto" w:fill="auto"/>
          </w:tcPr>
          <w:p w14:paraId="37645FBE" w14:textId="77777777" w:rsidR="00A94A5A" w:rsidRPr="00B00630" w:rsidRDefault="00A94A5A" w:rsidP="005A5349">
            <w:pPr>
              <w:keepNext/>
              <w:rPr>
                <w:bCs/>
                <w:color w:val="3E986A"/>
                <w:szCs w:val="17"/>
              </w:rPr>
            </w:pPr>
            <w:r w:rsidRPr="00B00630">
              <w:rPr>
                <w:bCs/>
                <w:color w:val="3E986A"/>
                <w:szCs w:val="17"/>
              </w:rPr>
              <w:t>Bureau Edustandaard</w:t>
            </w:r>
          </w:p>
        </w:tc>
        <w:tc>
          <w:tcPr>
            <w:tcW w:w="5562" w:type="dxa"/>
            <w:shd w:val="clear" w:color="auto" w:fill="auto"/>
          </w:tcPr>
          <w:p w14:paraId="20B9BF3D" w14:textId="46073CB1" w:rsidR="00A94A5A" w:rsidRPr="00B00630" w:rsidRDefault="005A5349" w:rsidP="00011D0C">
            <w:pPr>
              <w:keepNext/>
              <w:rPr>
                <w:bCs/>
                <w:color w:val="auto"/>
                <w:szCs w:val="17"/>
              </w:rPr>
            </w:pPr>
            <w:r>
              <w:rPr>
                <w:bCs/>
                <w:color w:val="auto"/>
                <w:szCs w:val="17"/>
              </w:rPr>
              <w:t xml:space="preserve">Documentatie is beschikbaar en de bijeenkomsten zijn open. De </w:t>
            </w:r>
            <w:proofErr w:type="spellStart"/>
            <w:r>
              <w:rPr>
                <w:bCs/>
                <w:color w:val="auto"/>
                <w:szCs w:val="17"/>
              </w:rPr>
              <w:t>governance</w:t>
            </w:r>
            <w:proofErr w:type="spellEnd"/>
            <w:r>
              <w:rPr>
                <w:bCs/>
                <w:color w:val="auto"/>
                <w:szCs w:val="17"/>
              </w:rPr>
              <w:t xml:space="preserve"> organisatie, bestaande uit de ketenpartijen, hebben een adviesrol. OCW</w:t>
            </w:r>
            <w:r w:rsidR="00011D0C">
              <w:rPr>
                <w:bCs/>
                <w:color w:val="auto"/>
                <w:szCs w:val="17"/>
              </w:rPr>
              <w:t>/DUO</w:t>
            </w:r>
            <w:r>
              <w:rPr>
                <w:bCs/>
                <w:color w:val="auto"/>
                <w:szCs w:val="17"/>
              </w:rPr>
              <w:t xml:space="preserve"> stelt nieuwe versies vast.</w:t>
            </w:r>
          </w:p>
        </w:tc>
        <w:tc>
          <w:tcPr>
            <w:tcW w:w="1653" w:type="dxa"/>
            <w:shd w:val="clear" w:color="auto" w:fill="auto"/>
          </w:tcPr>
          <w:p w14:paraId="660373AE" w14:textId="77777777" w:rsidR="00A94A5A" w:rsidRPr="00B00630" w:rsidRDefault="00A94A5A" w:rsidP="005A5349">
            <w:pPr>
              <w:keepNext/>
              <w:rPr>
                <w:bCs/>
                <w:color w:val="auto"/>
                <w:szCs w:val="17"/>
              </w:rPr>
            </w:pPr>
            <w:r>
              <w:rPr>
                <w:bCs/>
                <w:color w:val="auto"/>
                <w:szCs w:val="17"/>
              </w:rPr>
              <w:t>Voldoet ten dele</w:t>
            </w:r>
          </w:p>
        </w:tc>
      </w:tr>
      <w:tr w:rsidR="00A94A5A" w:rsidRPr="00CE1DC7" w14:paraId="292FECC2" w14:textId="77777777" w:rsidTr="00A94A5A">
        <w:trPr>
          <w:cantSplit/>
        </w:trPr>
        <w:tc>
          <w:tcPr>
            <w:tcW w:w="2093" w:type="dxa"/>
            <w:shd w:val="clear" w:color="auto" w:fill="auto"/>
          </w:tcPr>
          <w:p w14:paraId="330850DC" w14:textId="77777777" w:rsidR="00A94A5A" w:rsidRPr="00B00630" w:rsidRDefault="00A94A5A" w:rsidP="005A5349">
            <w:pPr>
              <w:keepNext/>
              <w:rPr>
                <w:bCs/>
                <w:color w:val="3E986A"/>
                <w:szCs w:val="17"/>
              </w:rPr>
            </w:pPr>
            <w:r w:rsidRPr="00B00630">
              <w:rPr>
                <w:bCs/>
                <w:color w:val="3E986A"/>
                <w:szCs w:val="17"/>
              </w:rPr>
              <w:t>Reactie van indiener</w:t>
            </w:r>
          </w:p>
        </w:tc>
        <w:tc>
          <w:tcPr>
            <w:tcW w:w="7215" w:type="dxa"/>
            <w:gridSpan w:val="2"/>
            <w:shd w:val="clear" w:color="auto" w:fill="auto"/>
          </w:tcPr>
          <w:p w14:paraId="6112CC2E" w14:textId="078FAF99" w:rsidR="00A94A5A" w:rsidRPr="00B00630" w:rsidRDefault="00A17683" w:rsidP="005A5349">
            <w:pPr>
              <w:keepNext/>
              <w:spacing w:line="200" w:lineRule="exact"/>
              <w:rPr>
                <w:bCs/>
                <w:color w:val="auto"/>
                <w:szCs w:val="17"/>
              </w:rPr>
            </w:pPr>
            <w:r>
              <w:rPr>
                <w:bCs/>
                <w:color w:val="auto"/>
                <w:szCs w:val="17"/>
              </w:rPr>
              <w:t xml:space="preserve">Nieuwe versies worden ontwikkeld onder aansturing van de </w:t>
            </w:r>
            <w:proofErr w:type="spellStart"/>
            <w:r>
              <w:rPr>
                <w:bCs/>
                <w:color w:val="auto"/>
                <w:szCs w:val="17"/>
              </w:rPr>
              <w:t>governance</w:t>
            </w:r>
            <w:proofErr w:type="spellEnd"/>
            <w:r>
              <w:rPr>
                <w:bCs/>
                <w:color w:val="auto"/>
                <w:szCs w:val="17"/>
              </w:rPr>
              <w:t xml:space="preserve"> organisatie. Nieuwe versies worden vastgesteld op advies van de </w:t>
            </w:r>
            <w:proofErr w:type="spellStart"/>
            <w:r>
              <w:rPr>
                <w:bCs/>
                <w:color w:val="auto"/>
                <w:szCs w:val="17"/>
              </w:rPr>
              <w:t>governance</w:t>
            </w:r>
            <w:proofErr w:type="spellEnd"/>
            <w:r>
              <w:rPr>
                <w:bCs/>
                <w:color w:val="auto"/>
                <w:szCs w:val="17"/>
              </w:rPr>
              <w:t xml:space="preserve"> organisatie door </w:t>
            </w:r>
            <w:proofErr w:type="spellStart"/>
            <w:r>
              <w:rPr>
                <w:bCs/>
                <w:color w:val="auto"/>
                <w:szCs w:val="17"/>
              </w:rPr>
              <w:t>MinOCW</w:t>
            </w:r>
            <w:proofErr w:type="spellEnd"/>
            <w:r>
              <w:rPr>
                <w:bCs/>
                <w:color w:val="auto"/>
                <w:szCs w:val="17"/>
              </w:rPr>
              <w:t>.</w:t>
            </w:r>
          </w:p>
        </w:tc>
      </w:tr>
    </w:tbl>
    <w:p w14:paraId="2E9AA578" w14:textId="77777777" w:rsidR="00327080" w:rsidRDefault="00327080" w:rsidP="00A94A5A"/>
    <w:p w14:paraId="7DCAC202" w14:textId="77777777" w:rsidR="005F4407" w:rsidRDefault="00327080" w:rsidP="00571B14">
      <w:pPr>
        <w:pStyle w:val="Lijstalinea"/>
        <w:numPr>
          <w:ilvl w:val="0"/>
          <w:numId w:val="17"/>
        </w:numPr>
      </w:pPr>
      <w:r>
        <w:t>Het</w:t>
      </w:r>
      <w:r w:rsidR="00355BCF">
        <w:t xml:space="preserve"> </w:t>
      </w:r>
      <w:r>
        <w:t>versiebeheer</w:t>
      </w:r>
      <w:r>
        <w:rPr>
          <w:rStyle w:val="Voetnootmarkering"/>
        </w:rPr>
        <w:footnoteReference w:id="8"/>
      </w:r>
      <w:r>
        <w:t xml:space="preserve"> van de afspraak is vastgesteld.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355BCF" w:rsidRPr="009A1735" w14:paraId="351337AD" w14:textId="77777777" w:rsidTr="00D7275A">
        <w:trPr>
          <w:cantSplit/>
        </w:trPr>
        <w:tc>
          <w:tcPr>
            <w:tcW w:w="2093" w:type="dxa"/>
            <w:shd w:val="clear" w:color="auto" w:fill="auto"/>
          </w:tcPr>
          <w:p w14:paraId="6681C9A0" w14:textId="77777777" w:rsidR="00355BCF" w:rsidRPr="00B00630" w:rsidRDefault="00355BCF" w:rsidP="00D7275A">
            <w:pPr>
              <w:keepNext/>
              <w:rPr>
                <w:bCs/>
                <w:color w:val="3E986A"/>
                <w:szCs w:val="17"/>
              </w:rPr>
            </w:pPr>
            <w:r>
              <w:rPr>
                <w:bCs/>
                <w:color w:val="3E986A"/>
                <w:szCs w:val="17"/>
              </w:rPr>
              <w:t>Gerelateerde vragen</w:t>
            </w:r>
          </w:p>
        </w:tc>
        <w:tc>
          <w:tcPr>
            <w:tcW w:w="7215" w:type="dxa"/>
            <w:gridSpan w:val="2"/>
            <w:shd w:val="clear" w:color="auto" w:fill="auto"/>
          </w:tcPr>
          <w:p w14:paraId="1C20E58E" w14:textId="6C6A5891" w:rsidR="00355BCF" w:rsidRPr="00B00630" w:rsidRDefault="005A4580" w:rsidP="00D7275A">
            <w:pPr>
              <w:keepNext/>
              <w:rPr>
                <w:bCs/>
                <w:color w:val="auto"/>
                <w:szCs w:val="17"/>
              </w:rPr>
            </w:pPr>
            <w:r>
              <w:rPr>
                <w:bCs/>
                <w:color w:val="auto"/>
                <w:szCs w:val="17"/>
              </w:rPr>
              <w:t>6.1, 6.2</w:t>
            </w:r>
          </w:p>
        </w:tc>
      </w:tr>
      <w:tr w:rsidR="00355BCF" w:rsidRPr="009A1735" w14:paraId="185FADC0" w14:textId="77777777" w:rsidTr="00D7275A">
        <w:trPr>
          <w:cantSplit/>
        </w:trPr>
        <w:tc>
          <w:tcPr>
            <w:tcW w:w="2093" w:type="dxa"/>
            <w:shd w:val="clear" w:color="auto" w:fill="auto"/>
          </w:tcPr>
          <w:p w14:paraId="3D4BBF70" w14:textId="77777777" w:rsidR="00355BCF" w:rsidRPr="00B00630" w:rsidRDefault="00355BCF" w:rsidP="00D7275A">
            <w:pPr>
              <w:keepNext/>
              <w:rPr>
                <w:bCs/>
                <w:color w:val="3E986A"/>
                <w:szCs w:val="17"/>
              </w:rPr>
            </w:pPr>
            <w:r w:rsidRPr="00B00630">
              <w:rPr>
                <w:bCs/>
                <w:color w:val="3E986A"/>
                <w:szCs w:val="17"/>
              </w:rPr>
              <w:t>Bureau Edustandaard</w:t>
            </w:r>
          </w:p>
        </w:tc>
        <w:tc>
          <w:tcPr>
            <w:tcW w:w="5562" w:type="dxa"/>
            <w:shd w:val="clear" w:color="auto" w:fill="auto"/>
          </w:tcPr>
          <w:p w14:paraId="1DFC127E" w14:textId="3180B85F" w:rsidR="00355BCF" w:rsidRPr="00B00630" w:rsidRDefault="005A5349" w:rsidP="00D7275A">
            <w:pPr>
              <w:keepNext/>
              <w:rPr>
                <w:bCs/>
                <w:color w:val="auto"/>
                <w:szCs w:val="17"/>
              </w:rPr>
            </w:pPr>
            <w:r>
              <w:rPr>
                <w:bCs/>
                <w:color w:val="auto"/>
                <w:szCs w:val="17"/>
              </w:rPr>
              <w:t xml:space="preserve">De </w:t>
            </w:r>
            <w:proofErr w:type="spellStart"/>
            <w:r>
              <w:rPr>
                <w:bCs/>
                <w:color w:val="auto"/>
                <w:szCs w:val="17"/>
              </w:rPr>
              <w:t>updatecyslus</w:t>
            </w:r>
            <w:proofErr w:type="spellEnd"/>
            <w:r>
              <w:rPr>
                <w:bCs/>
                <w:color w:val="auto"/>
                <w:szCs w:val="17"/>
              </w:rPr>
              <w:t xml:space="preserve"> volgt de Nederlandse Taxonomie en vindt jaarlijks plaats. Technisch is de ontwikkelagenda van SBR bekend.</w:t>
            </w:r>
          </w:p>
        </w:tc>
        <w:tc>
          <w:tcPr>
            <w:tcW w:w="1653" w:type="dxa"/>
            <w:shd w:val="clear" w:color="auto" w:fill="auto"/>
          </w:tcPr>
          <w:p w14:paraId="6D420250" w14:textId="35B224E3" w:rsidR="00355BCF" w:rsidRPr="00B00630" w:rsidRDefault="005A5349" w:rsidP="00D7275A">
            <w:pPr>
              <w:keepNext/>
              <w:rPr>
                <w:bCs/>
                <w:color w:val="auto"/>
                <w:szCs w:val="17"/>
              </w:rPr>
            </w:pPr>
            <w:r>
              <w:rPr>
                <w:bCs/>
                <w:color w:val="auto"/>
                <w:szCs w:val="17"/>
              </w:rPr>
              <w:t>Voldoet</w:t>
            </w:r>
          </w:p>
        </w:tc>
      </w:tr>
      <w:tr w:rsidR="00355BCF" w:rsidRPr="00CE1DC7" w14:paraId="3169262E" w14:textId="77777777" w:rsidTr="00D7275A">
        <w:trPr>
          <w:cantSplit/>
        </w:trPr>
        <w:tc>
          <w:tcPr>
            <w:tcW w:w="2093" w:type="dxa"/>
            <w:shd w:val="clear" w:color="auto" w:fill="auto"/>
          </w:tcPr>
          <w:p w14:paraId="29996DCD" w14:textId="77777777" w:rsidR="00355BCF" w:rsidRPr="00B00630" w:rsidRDefault="00355BCF" w:rsidP="00D7275A">
            <w:pPr>
              <w:keepNext/>
              <w:rPr>
                <w:bCs/>
                <w:color w:val="3E986A"/>
                <w:szCs w:val="17"/>
              </w:rPr>
            </w:pPr>
            <w:r w:rsidRPr="00B00630">
              <w:rPr>
                <w:bCs/>
                <w:color w:val="3E986A"/>
                <w:szCs w:val="17"/>
              </w:rPr>
              <w:t>Reactie van indiener</w:t>
            </w:r>
          </w:p>
        </w:tc>
        <w:tc>
          <w:tcPr>
            <w:tcW w:w="7215" w:type="dxa"/>
            <w:gridSpan w:val="2"/>
            <w:shd w:val="clear" w:color="auto" w:fill="auto"/>
          </w:tcPr>
          <w:p w14:paraId="7E161D26" w14:textId="77777777" w:rsidR="00355BCF" w:rsidRPr="00B00630" w:rsidRDefault="00355BCF" w:rsidP="00D7275A">
            <w:pPr>
              <w:keepNext/>
              <w:spacing w:line="200" w:lineRule="exact"/>
              <w:rPr>
                <w:bCs/>
                <w:color w:val="auto"/>
                <w:szCs w:val="17"/>
              </w:rPr>
            </w:pPr>
          </w:p>
        </w:tc>
      </w:tr>
    </w:tbl>
    <w:p w14:paraId="29EA716D" w14:textId="77777777" w:rsidR="005F4407" w:rsidRDefault="005F4407" w:rsidP="002C3120"/>
    <w:p w14:paraId="220E3DB6" w14:textId="15EED07C" w:rsidR="00355BCF" w:rsidRDefault="008238E1" w:rsidP="00571B14">
      <w:pPr>
        <w:pStyle w:val="Lijstalinea"/>
        <w:keepNext/>
        <w:numPr>
          <w:ilvl w:val="0"/>
          <w:numId w:val="17"/>
        </w:numPr>
      </w:pPr>
      <w:r>
        <w:t>Het beheer van de afspraak kan op een</w:t>
      </w:r>
      <w:r w:rsidR="00355BCF">
        <w:t xml:space="preserve"> efficiënt</w:t>
      </w:r>
      <w:r>
        <w:t>e en effectieve wijze</w:t>
      </w:r>
      <w:r w:rsidR="00355BCF">
        <w:t xml:space="preserve"> </w:t>
      </w:r>
      <w:r w:rsidR="005A4580">
        <w:t xml:space="preserve">plaatsvinden </w:t>
      </w:r>
      <w:r w:rsidR="00355BCF">
        <w:t>waarbij de investering laag ligt.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355BCF" w:rsidRPr="009A1735" w14:paraId="680D3D3C" w14:textId="77777777" w:rsidTr="00D7275A">
        <w:trPr>
          <w:cantSplit/>
        </w:trPr>
        <w:tc>
          <w:tcPr>
            <w:tcW w:w="2093" w:type="dxa"/>
            <w:shd w:val="clear" w:color="auto" w:fill="auto"/>
          </w:tcPr>
          <w:p w14:paraId="1762442A" w14:textId="77777777" w:rsidR="00355BCF" w:rsidRPr="00B00630" w:rsidRDefault="00355BCF" w:rsidP="0066098D">
            <w:pPr>
              <w:keepNext/>
              <w:rPr>
                <w:bCs/>
                <w:color w:val="3E986A"/>
                <w:szCs w:val="17"/>
              </w:rPr>
            </w:pPr>
            <w:r>
              <w:rPr>
                <w:bCs/>
                <w:color w:val="3E986A"/>
                <w:szCs w:val="17"/>
              </w:rPr>
              <w:t>Gerelateerde vragen</w:t>
            </w:r>
          </w:p>
        </w:tc>
        <w:tc>
          <w:tcPr>
            <w:tcW w:w="7215" w:type="dxa"/>
            <w:gridSpan w:val="2"/>
            <w:shd w:val="clear" w:color="auto" w:fill="auto"/>
          </w:tcPr>
          <w:p w14:paraId="2FDDB8F4" w14:textId="4A80E8AF" w:rsidR="00355BCF" w:rsidRPr="00B00630" w:rsidRDefault="00107FFC" w:rsidP="0066098D">
            <w:pPr>
              <w:keepNext/>
              <w:rPr>
                <w:bCs/>
                <w:color w:val="auto"/>
                <w:szCs w:val="17"/>
              </w:rPr>
            </w:pPr>
            <w:r>
              <w:rPr>
                <w:bCs/>
                <w:color w:val="auto"/>
                <w:szCs w:val="17"/>
              </w:rPr>
              <w:t xml:space="preserve">5.3, </w:t>
            </w:r>
            <w:r w:rsidR="005A4580">
              <w:rPr>
                <w:bCs/>
                <w:color w:val="auto"/>
                <w:szCs w:val="17"/>
              </w:rPr>
              <w:t>6.2</w:t>
            </w:r>
          </w:p>
        </w:tc>
      </w:tr>
      <w:tr w:rsidR="00355BCF" w:rsidRPr="009A1735" w14:paraId="015CEB73" w14:textId="77777777" w:rsidTr="00D7275A">
        <w:trPr>
          <w:cantSplit/>
        </w:trPr>
        <w:tc>
          <w:tcPr>
            <w:tcW w:w="2093" w:type="dxa"/>
            <w:shd w:val="clear" w:color="auto" w:fill="auto"/>
          </w:tcPr>
          <w:p w14:paraId="5EF30368" w14:textId="77777777" w:rsidR="00355BCF" w:rsidRPr="00B00630" w:rsidRDefault="00355BCF" w:rsidP="0066098D">
            <w:pPr>
              <w:keepNext/>
              <w:rPr>
                <w:bCs/>
                <w:color w:val="3E986A"/>
                <w:szCs w:val="17"/>
              </w:rPr>
            </w:pPr>
            <w:r w:rsidRPr="00B00630">
              <w:rPr>
                <w:bCs/>
                <w:color w:val="3E986A"/>
                <w:szCs w:val="17"/>
              </w:rPr>
              <w:t>Bureau Edustandaard</w:t>
            </w:r>
          </w:p>
        </w:tc>
        <w:tc>
          <w:tcPr>
            <w:tcW w:w="5562" w:type="dxa"/>
            <w:shd w:val="clear" w:color="auto" w:fill="auto"/>
          </w:tcPr>
          <w:p w14:paraId="2BD69A1A" w14:textId="28485BD8" w:rsidR="00355BCF" w:rsidRPr="00B00630" w:rsidRDefault="005A5349" w:rsidP="0066098D">
            <w:pPr>
              <w:keepNext/>
              <w:rPr>
                <w:bCs/>
                <w:color w:val="auto"/>
                <w:szCs w:val="17"/>
              </w:rPr>
            </w:pPr>
            <w:r>
              <w:rPr>
                <w:bCs/>
                <w:color w:val="auto"/>
                <w:szCs w:val="17"/>
              </w:rPr>
              <w:t>De meeste wijzigingen zullen plaatsvinden in de taxonomie zelf. Deze is door haar taxonomiestructuur goed aan te passen.</w:t>
            </w:r>
          </w:p>
        </w:tc>
        <w:tc>
          <w:tcPr>
            <w:tcW w:w="1653" w:type="dxa"/>
            <w:shd w:val="clear" w:color="auto" w:fill="auto"/>
          </w:tcPr>
          <w:p w14:paraId="0D18896E" w14:textId="21953638" w:rsidR="00355BCF" w:rsidRPr="00B00630" w:rsidRDefault="005A5349" w:rsidP="0013308A">
            <w:pPr>
              <w:keepNext/>
              <w:rPr>
                <w:bCs/>
                <w:color w:val="auto"/>
                <w:szCs w:val="17"/>
              </w:rPr>
            </w:pPr>
            <w:r>
              <w:rPr>
                <w:bCs/>
                <w:color w:val="auto"/>
                <w:szCs w:val="17"/>
              </w:rPr>
              <w:t>Voldoet</w:t>
            </w:r>
          </w:p>
        </w:tc>
      </w:tr>
      <w:tr w:rsidR="00355BCF" w:rsidRPr="00CE1DC7" w14:paraId="287FF4EC" w14:textId="77777777" w:rsidTr="00D7275A">
        <w:trPr>
          <w:cantSplit/>
        </w:trPr>
        <w:tc>
          <w:tcPr>
            <w:tcW w:w="2093" w:type="dxa"/>
            <w:shd w:val="clear" w:color="auto" w:fill="auto"/>
          </w:tcPr>
          <w:p w14:paraId="64C14DE0" w14:textId="77777777" w:rsidR="00355BCF" w:rsidRPr="00B00630" w:rsidRDefault="00355BCF" w:rsidP="0066098D">
            <w:pPr>
              <w:keepNext/>
              <w:rPr>
                <w:bCs/>
                <w:color w:val="3E986A"/>
                <w:szCs w:val="17"/>
              </w:rPr>
            </w:pPr>
            <w:r w:rsidRPr="00B00630">
              <w:rPr>
                <w:bCs/>
                <w:color w:val="3E986A"/>
                <w:szCs w:val="17"/>
              </w:rPr>
              <w:t>Reactie van indiener</w:t>
            </w:r>
          </w:p>
        </w:tc>
        <w:tc>
          <w:tcPr>
            <w:tcW w:w="7215" w:type="dxa"/>
            <w:gridSpan w:val="2"/>
            <w:shd w:val="clear" w:color="auto" w:fill="auto"/>
          </w:tcPr>
          <w:p w14:paraId="66D585EE" w14:textId="77777777" w:rsidR="00355BCF" w:rsidRPr="00B00630" w:rsidRDefault="00355BCF" w:rsidP="0066098D">
            <w:pPr>
              <w:keepNext/>
              <w:spacing w:line="200" w:lineRule="exact"/>
              <w:rPr>
                <w:bCs/>
                <w:color w:val="auto"/>
                <w:szCs w:val="17"/>
              </w:rPr>
            </w:pPr>
          </w:p>
        </w:tc>
      </w:tr>
    </w:tbl>
    <w:p w14:paraId="4FE3C611" w14:textId="77777777" w:rsidR="00355BCF" w:rsidRDefault="00355BCF" w:rsidP="002C3120"/>
    <w:p w14:paraId="70326D30" w14:textId="77777777" w:rsidR="00355BCF" w:rsidRDefault="00355BCF" w:rsidP="00571B14">
      <w:pPr>
        <w:pStyle w:val="Lijstalinea"/>
        <w:keepNext/>
        <w:numPr>
          <w:ilvl w:val="0"/>
          <w:numId w:val="17"/>
        </w:numPr>
      </w:pPr>
      <w:r>
        <w:t>De ondersteuning van de afspraak is gegarandeerd tijdens de gehele levenscyclus.</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355BCF" w:rsidRPr="009A1735" w14:paraId="1C47038D" w14:textId="77777777" w:rsidTr="00D7275A">
        <w:trPr>
          <w:cantSplit/>
        </w:trPr>
        <w:tc>
          <w:tcPr>
            <w:tcW w:w="2093" w:type="dxa"/>
            <w:shd w:val="clear" w:color="auto" w:fill="auto"/>
          </w:tcPr>
          <w:p w14:paraId="5993C3AC" w14:textId="77777777" w:rsidR="00355BCF" w:rsidRPr="00B00630" w:rsidRDefault="00355BCF" w:rsidP="009E214B">
            <w:pPr>
              <w:keepNext/>
              <w:rPr>
                <w:bCs/>
                <w:color w:val="3E986A"/>
                <w:szCs w:val="17"/>
              </w:rPr>
            </w:pPr>
            <w:r>
              <w:rPr>
                <w:bCs/>
                <w:color w:val="3E986A"/>
                <w:szCs w:val="17"/>
              </w:rPr>
              <w:t>Gerelateerde vragen</w:t>
            </w:r>
          </w:p>
        </w:tc>
        <w:tc>
          <w:tcPr>
            <w:tcW w:w="7215" w:type="dxa"/>
            <w:gridSpan w:val="2"/>
            <w:shd w:val="clear" w:color="auto" w:fill="auto"/>
          </w:tcPr>
          <w:p w14:paraId="14C6736E" w14:textId="65864DFA" w:rsidR="00355BCF" w:rsidRPr="00B00630" w:rsidRDefault="005A4580" w:rsidP="009E214B">
            <w:pPr>
              <w:keepNext/>
              <w:rPr>
                <w:bCs/>
                <w:color w:val="auto"/>
                <w:szCs w:val="17"/>
              </w:rPr>
            </w:pPr>
            <w:r>
              <w:rPr>
                <w:bCs/>
                <w:color w:val="auto"/>
                <w:szCs w:val="17"/>
              </w:rPr>
              <w:t>6.2</w:t>
            </w:r>
          </w:p>
        </w:tc>
      </w:tr>
      <w:tr w:rsidR="00355BCF" w:rsidRPr="009A1735" w14:paraId="026133F5" w14:textId="77777777" w:rsidTr="00D7275A">
        <w:trPr>
          <w:cantSplit/>
        </w:trPr>
        <w:tc>
          <w:tcPr>
            <w:tcW w:w="2093" w:type="dxa"/>
            <w:shd w:val="clear" w:color="auto" w:fill="auto"/>
          </w:tcPr>
          <w:p w14:paraId="6B6001BA" w14:textId="77777777" w:rsidR="00355BCF" w:rsidRPr="00B00630" w:rsidRDefault="00355BCF" w:rsidP="009E214B">
            <w:pPr>
              <w:keepNext/>
              <w:rPr>
                <w:bCs/>
                <w:color w:val="3E986A"/>
                <w:szCs w:val="17"/>
              </w:rPr>
            </w:pPr>
            <w:r w:rsidRPr="00B00630">
              <w:rPr>
                <w:bCs/>
                <w:color w:val="3E986A"/>
                <w:szCs w:val="17"/>
              </w:rPr>
              <w:t>Bureau Edustandaard</w:t>
            </w:r>
          </w:p>
        </w:tc>
        <w:tc>
          <w:tcPr>
            <w:tcW w:w="5562" w:type="dxa"/>
            <w:shd w:val="clear" w:color="auto" w:fill="auto"/>
          </w:tcPr>
          <w:p w14:paraId="5D2F1DAD" w14:textId="74E02EF6" w:rsidR="00355BCF" w:rsidRPr="00B00630" w:rsidRDefault="0076261B" w:rsidP="009E214B">
            <w:pPr>
              <w:keepNext/>
              <w:rPr>
                <w:bCs/>
                <w:color w:val="auto"/>
                <w:szCs w:val="17"/>
              </w:rPr>
            </w:pPr>
            <w:r>
              <w:rPr>
                <w:bCs/>
                <w:color w:val="auto"/>
                <w:szCs w:val="17"/>
              </w:rPr>
              <w:t>Zolang de afspraak wordt gebruikt, zal er een jaarlijkse update uitkomen zodat deze op de nieuwste wet- en regelgeving aansluit.</w:t>
            </w:r>
          </w:p>
        </w:tc>
        <w:tc>
          <w:tcPr>
            <w:tcW w:w="1653" w:type="dxa"/>
            <w:shd w:val="clear" w:color="auto" w:fill="auto"/>
          </w:tcPr>
          <w:p w14:paraId="16101779" w14:textId="1BD927FF" w:rsidR="00355BCF" w:rsidRPr="00B00630" w:rsidRDefault="00355BCF" w:rsidP="0076261B">
            <w:pPr>
              <w:keepNext/>
              <w:rPr>
                <w:bCs/>
                <w:color w:val="auto"/>
                <w:szCs w:val="17"/>
              </w:rPr>
            </w:pPr>
            <w:r>
              <w:rPr>
                <w:bCs/>
                <w:color w:val="auto"/>
                <w:szCs w:val="17"/>
              </w:rPr>
              <w:t>Voldoet</w:t>
            </w:r>
          </w:p>
        </w:tc>
      </w:tr>
      <w:tr w:rsidR="00355BCF" w:rsidRPr="00CE1DC7" w14:paraId="0A69B64E" w14:textId="77777777" w:rsidTr="00D7275A">
        <w:trPr>
          <w:cantSplit/>
        </w:trPr>
        <w:tc>
          <w:tcPr>
            <w:tcW w:w="2093" w:type="dxa"/>
            <w:shd w:val="clear" w:color="auto" w:fill="auto"/>
          </w:tcPr>
          <w:p w14:paraId="6612FDEA" w14:textId="77777777" w:rsidR="00355BCF" w:rsidRPr="00B00630" w:rsidRDefault="00355BCF" w:rsidP="009E214B">
            <w:pPr>
              <w:keepNext/>
              <w:rPr>
                <w:bCs/>
                <w:color w:val="3E986A"/>
                <w:szCs w:val="17"/>
              </w:rPr>
            </w:pPr>
            <w:r w:rsidRPr="00B00630">
              <w:rPr>
                <w:bCs/>
                <w:color w:val="3E986A"/>
                <w:szCs w:val="17"/>
              </w:rPr>
              <w:t>Reactie van indiener</w:t>
            </w:r>
          </w:p>
        </w:tc>
        <w:tc>
          <w:tcPr>
            <w:tcW w:w="7215" w:type="dxa"/>
            <w:gridSpan w:val="2"/>
            <w:shd w:val="clear" w:color="auto" w:fill="auto"/>
          </w:tcPr>
          <w:p w14:paraId="01A3F7E5" w14:textId="0D7380D3" w:rsidR="00355BCF" w:rsidRPr="00B00630" w:rsidRDefault="00A17683" w:rsidP="009E214B">
            <w:pPr>
              <w:keepNext/>
              <w:spacing w:line="200" w:lineRule="exact"/>
              <w:rPr>
                <w:bCs/>
                <w:color w:val="auto"/>
                <w:szCs w:val="17"/>
              </w:rPr>
            </w:pPr>
            <w:r>
              <w:rPr>
                <w:bCs/>
                <w:color w:val="auto"/>
                <w:szCs w:val="17"/>
              </w:rPr>
              <w:t>De huidige levenscyclus voor de taxonomie heeft een jaarlijkse basis, conform de werkwijze voor de onderliggende Nederlandse Taxonomie. Tussentijdse aanpassingen worden op dit moment niet voorzien, maar zijn mogelijk.</w:t>
            </w:r>
          </w:p>
        </w:tc>
      </w:tr>
    </w:tbl>
    <w:p w14:paraId="148384F6" w14:textId="77777777" w:rsidR="00355BCF" w:rsidRDefault="00355BCF" w:rsidP="002C3120"/>
    <w:p w14:paraId="1490A04F" w14:textId="77777777" w:rsidR="005F4407" w:rsidRPr="002C3120" w:rsidRDefault="00327080" w:rsidP="001E5A9B">
      <w:pPr>
        <w:pStyle w:val="Kop2"/>
      </w:pPr>
      <w:bookmarkStart w:id="15" w:name="_Toc446077296"/>
      <w:bookmarkStart w:id="16" w:name="_Toc448234077"/>
      <w:r>
        <w:lastRenderedPageBreak/>
        <w:t>Beschikbaarheid</w:t>
      </w:r>
      <w:bookmarkEnd w:id="15"/>
      <w:bookmarkEnd w:id="16"/>
    </w:p>
    <w:p w14:paraId="0B62A4BF" w14:textId="77777777" w:rsidR="002C3120" w:rsidRPr="002C3120" w:rsidRDefault="003C762E" w:rsidP="00571B14">
      <w:pPr>
        <w:pStyle w:val="Lijstalinea"/>
        <w:keepNext/>
        <w:numPr>
          <w:ilvl w:val="0"/>
          <w:numId w:val="17"/>
        </w:numPr>
      </w:pPr>
      <w:r w:rsidRPr="002C3120">
        <w:t xml:space="preserve">De </w:t>
      </w:r>
      <w:r w:rsidR="00327080">
        <w:t xml:space="preserve">documentatie </w:t>
      </w:r>
      <w:r w:rsidRPr="002C3120">
        <w:t xml:space="preserve">van de </w:t>
      </w:r>
      <w:r w:rsidR="00327080">
        <w:t>afspraak is op een open</w:t>
      </w:r>
      <w:r w:rsidRPr="002C3120">
        <w:t>, toegankelijke, inzichtelijke,</w:t>
      </w:r>
      <w:r w:rsidR="00327080">
        <w:t xml:space="preserve"> zorgvuldige en duurzame wijze gepubliceerd</w:t>
      </w:r>
      <w:r w:rsidRPr="002C3120">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9E214B" w:rsidRPr="009A1735" w14:paraId="5A41B30B" w14:textId="77777777" w:rsidTr="00D7275A">
        <w:trPr>
          <w:cantSplit/>
        </w:trPr>
        <w:tc>
          <w:tcPr>
            <w:tcW w:w="2093" w:type="dxa"/>
            <w:shd w:val="clear" w:color="auto" w:fill="auto"/>
          </w:tcPr>
          <w:p w14:paraId="5487CE4B" w14:textId="77777777" w:rsidR="009E214B" w:rsidRPr="00B00630" w:rsidRDefault="009E214B" w:rsidP="001E5A9B">
            <w:pPr>
              <w:keepNext/>
              <w:rPr>
                <w:bCs/>
                <w:color w:val="3E986A"/>
                <w:szCs w:val="17"/>
              </w:rPr>
            </w:pPr>
            <w:r>
              <w:rPr>
                <w:bCs/>
                <w:color w:val="3E986A"/>
                <w:szCs w:val="17"/>
              </w:rPr>
              <w:t>Gerelateerde vragen</w:t>
            </w:r>
          </w:p>
        </w:tc>
        <w:tc>
          <w:tcPr>
            <w:tcW w:w="7215" w:type="dxa"/>
            <w:gridSpan w:val="2"/>
            <w:shd w:val="clear" w:color="auto" w:fill="auto"/>
          </w:tcPr>
          <w:p w14:paraId="7901EF2E" w14:textId="64AFE7E9" w:rsidR="009E214B" w:rsidRPr="00B00630" w:rsidRDefault="009D31D8" w:rsidP="001E5A9B">
            <w:pPr>
              <w:keepNext/>
              <w:rPr>
                <w:bCs/>
                <w:color w:val="auto"/>
                <w:szCs w:val="17"/>
              </w:rPr>
            </w:pPr>
            <w:r>
              <w:rPr>
                <w:bCs/>
                <w:color w:val="auto"/>
                <w:szCs w:val="17"/>
              </w:rPr>
              <w:t>7.1</w:t>
            </w:r>
          </w:p>
        </w:tc>
      </w:tr>
      <w:tr w:rsidR="009E214B" w:rsidRPr="009A1735" w14:paraId="3A37F64E" w14:textId="77777777" w:rsidTr="00D7275A">
        <w:trPr>
          <w:cantSplit/>
        </w:trPr>
        <w:tc>
          <w:tcPr>
            <w:tcW w:w="2093" w:type="dxa"/>
            <w:shd w:val="clear" w:color="auto" w:fill="auto"/>
          </w:tcPr>
          <w:p w14:paraId="257E863D" w14:textId="77777777" w:rsidR="009E214B" w:rsidRPr="00B00630" w:rsidRDefault="009E214B" w:rsidP="001E5A9B">
            <w:pPr>
              <w:keepNext/>
              <w:rPr>
                <w:bCs/>
                <w:color w:val="3E986A"/>
                <w:szCs w:val="17"/>
              </w:rPr>
            </w:pPr>
            <w:r w:rsidRPr="00B00630">
              <w:rPr>
                <w:bCs/>
                <w:color w:val="3E986A"/>
                <w:szCs w:val="17"/>
              </w:rPr>
              <w:t>Bureau Edustandaard</w:t>
            </w:r>
          </w:p>
        </w:tc>
        <w:tc>
          <w:tcPr>
            <w:tcW w:w="5562" w:type="dxa"/>
            <w:shd w:val="clear" w:color="auto" w:fill="auto"/>
          </w:tcPr>
          <w:p w14:paraId="01F09274" w14:textId="51FD4387" w:rsidR="0076261B" w:rsidRPr="00B00630" w:rsidRDefault="001E5A9B" w:rsidP="0076261B">
            <w:pPr>
              <w:keepNext/>
              <w:rPr>
                <w:bCs/>
                <w:color w:val="auto"/>
                <w:szCs w:val="17"/>
              </w:rPr>
            </w:pPr>
            <w:r>
              <w:rPr>
                <w:bCs/>
                <w:color w:val="auto"/>
                <w:szCs w:val="17"/>
              </w:rPr>
              <w:t>De documentatie is aan Edustandaard ter beschikking gesteld en gepubliceerd op</w:t>
            </w:r>
            <w:r w:rsidR="009D31D8">
              <w:rPr>
                <w:bCs/>
                <w:color w:val="auto"/>
                <w:szCs w:val="17"/>
              </w:rPr>
              <w:t xml:space="preserve"> de</w:t>
            </w:r>
            <w:r>
              <w:rPr>
                <w:bCs/>
                <w:color w:val="auto"/>
                <w:szCs w:val="17"/>
              </w:rPr>
              <w:t xml:space="preserve"> website</w:t>
            </w:r>
            <w:r w:rsidR="009D31D8">
              <w:rPr>
                <w:bCs/>
                <w:color w:val="auto"/>
                <w:szCs w:val="17"/>
              </w:rPr>
              <w:t xml:space="preserve"> </w:t>
            </w:r>
            <w:hyperlink r:id="rId9" w:history="1">
              <w:r w:rsidR="009D31D8" w:rsidRPr="00CC74F5">
                <w:rPr>
                  <w:rStyle w:val="Hyperlink"/>
                  <w:bCs/>
                  <w:szCs w:val="17"/>
                </w:rPr>
                <w:t>www.edustandaard.nl</w:t>
              </w:r>
            </w:hyperlink>
            <w:r w:rsidR="009D31D8">
              <w:rPr>
                <w:bCs/>
                <w:color w:val="auto"/>
                <w:szCs w:val="17"/>
              </w:rPr>
              <w:t>.</w:t>
            </w:r>
            <w:r w:rsidR="0076261B">
              <w:rPr>
                <w:bCs/>
                <w:color w:val="auto"/>
                <w:szCs w:val="17"/>
              </w:rPr>
              <w:t xml:space="preserve"> Enkel de nieuwste versie wordt gepubliceerd op </w:t>
            </w:r>
            <w:hyperlink r:id="rId10" w:history="1">
              <w:r w:rsidR="0076261B" w:rsidRPr="006A1507">
                <w:rPr>
                  <w:rStyle w:val="Hyperlink"/>
                  <w:bCs/>
                  <w:szCs w:val="17"/>
                </w:rPr>
                <w:t>www.duo.nl/zakelijk</w:t>
              </w:r>
            </w:hyperlink>
            <w:r w:rsidR="0076261B">
              <w:rPr>
                <w:bCs/>
                <w:color w:val="auto"/>
                <w:szCs w:val="17"/>
              </w:rPr>
              <w:t>.</w:t>
            </w:r>
          </w:p>
        </w:tc>
        <w:tc>
          <w:tcPr>
            <w:tcW w:w="1653" w:type="dxa"/>
            <w:shd w:val="clear" w:color="auto" w:fill="auto"/>
          </w:tcPr>
          <w:p w14:paraId="4599D973" w14:textId="61D6139A" w:rsidR="009E214B" w:rsidRPr="00B00630" w:rsidRDefault="009E214B" w:rsidP="001E5A9B">
            <w:pPr>
              <w:keepNext/>
              <w:rPr>
                <w:bCs/>
                <w:color w:val="auto"/>
                <w:szCs w:val="17"/>
              </w:rPr>
            </w:pPr>
            <w:r>
              <w:rPr>
                <w:bCs/>
                <w:color w:val="auto"/>
                <w:szCs w:val="17"/>
              </w:rPr>
              <w:t>Voldoet</w:t>
            </w:r>
          </w:p>
        </w:tc>
      </w:tr>
      <w:tr w:rsidR="009E214B" w:rsidRPr="00CE1DC7" w14:paraId="734B2051" w14:textId="77777777" w:rsidTr="00D7275A">
        <w:trPr>
          <w:cantSplit/>
        </w:trPr>
        <w:tc>
          <w:tcPr>
            <w:tcW w:w="2093" w:type="dxa"/>
            <w:shd w:val="clear" w:color="auto" w:fill="auto"/>
          </w:tcPr>
          <w:p w14:paraId="0FF0ECE6" w14:textId="77E33DFE" w:rsidR="009E214B" w:rsidRPr="00B00630" w:rsidRDefault="009E214B" w:rsidP="001E5A9B">
            <w:pPr>
              <w:keepNext/>
              <w:rPr>
                <w:bCs/>
                <w:color w:val="3E986A"/>
                <w:szCs w:val="17"/>
              </w:rPr>
            </w:pPr>
            <w:r w:rsidRPr="00B00630">
              <w:rPr>
                <w:bCs/>
                <w:color w:val="3E986A"/>
                <w:szCs w:val="17"/>
              </w:rPr>
              <w:t>Reactie van indiener</w:t>
            </w:r>
          </w:p>
        </w:tc>
        <w:tc>
          <w:tcPr>
            <w:tcW w:w="7215" w:type="dxa"/>
            <w:gridSpan w:val="2"/>
            <w:shd w:val="clear" w:color="auto" w:fill="auto"/>
          </w:tcPr>
          <w:p w14:paraId="28BCEFE0" w14:textId="77777777" w:rsidR="009E214B" w:rsidRPr="00B00630" w:rsidRDefault="009E214B" w:rsidP="001E5A9B">
            <w:pPr>
              <w:keepNext/>
              <w:spacing w:line="200" w:lineRule="exact"/>
              <w:rPr>
                <w:bCs/>
                <w:color w:val="auto"/>
                <w:szCs w:val="17"/>
              </w:rPr>
            </w:pPr>
          </w:p>
        </w:tc>
      </w:tr>
    </w:tbl>
    <w:p w14:paraId="6256EB65" w14:textId="77777777" w:rsidR="00327080" w:rsidRDefault="00327080" w:rsidP="002C3120"/>
    <w:p w14:paraId="3B916622" w14:textId="46754489" w:rsidR="00327080" w:rsidRDefault="009E214B" w:rsidP="00571B14">
      <w:pPr>
        <w:pStyle w:val="Lijstalinea"/>
        <w:numPr>
          <w:ilvl w:val="0"/>
          <w:numId w:val="17"/>
        </w:numPr>
      </w:pPr>
      <w:r>
        <w:t>H</w:t>
      </w:r>
      <w:r w:rsidRPr="009E214B">
        <w:t xml:space="preserve">et intellectueel eigendomsrecht op de </w:t>
      </w:r>
      <w:r>
        <w:t xml:space="preserve">afspraak </w:t>
      </w:r>
      <w:r w:rsidRPr="009E214B">
        <w:t>m.b.t. b</w:t>
      </w:r>
      <w:r>
        <w:t>ijvoorbeeld eventuele patenten is onherroepelijk en royalty-free voor eenieder beschikbaar.</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9E214B" w:rsidRPr="009A1735" w14:paraId="436C4F25" w14:textId="77777777" w:rsidTr="00D7275A">
        <w:trPr>
          <w:cantSplit/>
        </w:trPr>
        <w:tc>
          <w:tcPr>
            <w:tcW w:w="2093" w:type="dxa"/>
            <w:shd w:val="clear" w:color="auto" w:fill="auto"/>
          </w:tcPr>
          <w:p w14:paraId="05382523" w14:textId="77777777" w:rsidR="009E214B" w:rsidRPr="00B00630" w:rsidRDefault="009E214B" w:rsidP="00D7275A">
            <w:pPr>
              <w:keepNext/>
              <w:rPr>
                <w:bCs/>
                <w:color w:val="3E986A"/>
                <w:szCs w:val="17"/>
              </w:rPr>
            </w:pPr>
            <w:r>
              <w:rPr>
                <w:bCs/>
                <w:color w:val="3E986A"/>
                <w:szCs w:val="17"/>
              </w:rPr>
              <w:t>Gerelateerde vragen</w:t>
            </w:r>
          </w:p>
        </w:tc>
        <w:tc>
          <w:tcPr>
            <w:tcW w:w="7215" w:type="dxa"/>
            <w:gridSpan w:val="2"/>
            <w:shd w:val="clear" w:color="auto" w:fill="auto"/>
          </w:tcPr>
          <w:p w14:paraId="55F56D3B" w14:textId="5ED67769" w:rsidR="009E214B" w:rsidRPr="00B00630" w:rsidRDefault="009D31D8" w:rsidP="00D7275A">
            <w:pPr>
              <w:keepNext/>
              <w:rPr>
                <w:bCs/>
                <w:color w:val="auto"/>
                <w:szCs w:val="17"/>
              </w:rPr>
            </w:pPr>
            <w:r>
              <w:rPr>
                <w:bCs/>
                <w:color w:val="auto"/>
                <w:szCs w:val="17"/>
              </w:rPr>
              <w:t>7.1, 7.2</w:t>
            </w:r>
          </w:p>
        </w:tc>
      </w:tr>
      <w:tr w:rsidR="009E214B" w:rsidRPr="009A1735" w14:paraId="5E1B2F4E" w14:textId="77777777" w:rsidTr="00D7275A">
        <w:trPr>
          <w:cantSplit/>
        </w:trPr>
        <w:tc>
          <w:tcPr>
            <w:tcW w:w="2093" w:type="dxa"/>
            <w:shd w:val="clear" w:color="auto" w:fill="auto"/>
          </w:tcPr>
          <w:p w14:paraId="2D2508B2" w14:textId="77777777" w:rsidR="009E214B" w:rsidRPr="00B00630" w:rsidRDefault="009E214B" w:rsidP="00D7275A">
            <w:pPr>
              <w:keepNext/>
              <w:rPr>
                <w:bCs/>
                <w:color w:val="3E986A"/>
                <w:szCs w:val="17"/>
              </w:rPr>
            </w:pPr>
            <w:r w:rsidRPr="00B00630">
              <w:rPr>
                <w:bCs/>
                <w:color w:val="3E986A"/>
                <w:szCs w:val="17"/>
              </w:rPr>
              <w:t>Bureau Edustandaard</w:t>
            </w:r>
          </w:p>
        </w:tc>
        <w:tc>
          <w:tcPr>
            <w:tcW w:w="5562" w:type="dxa"/>
            <w:shd w:val="clear" w:color="auto" w:fill="auto"/>
          </w:tcPr>
          <w:p w14:paraId="00CB6EBB" w14:textId="6BBD17DF" w:rsidR="009E214B" w:rsidRPr="00B00630" w:rsidRDefault="00571B14" w:rsidP="00D7275A">
            <w:pPr>
              <w:keepNext/>
              <w:rPr>
                <w:bCs/>
                <w:color w:val="auto"/>
                <w:szCs w:val="17"/>
              </w:rPr>
            </w:pPr>
            <w:r>
              <w:rPr>
                <w:bCs/>
                <w:color w:val="auto"/>
                <w:szCs w:val="17"/>
              </w:rPr>
              <w:t>In het aanmeldformulier zijn de vragen</w:t>
            </w:r>
            <w:r w:rsidR="009D31D8">
              <w:rPr>
                <w:bCs/>
                <w:color w:val="auto"/>
                <w:szCs w:val="17"/>
              </w:rPr>
              <w:t xml:space="preserve"> positief beantwoord.</w:t>
            </w:r>
          </w:p>
        </w:tc>
        <w:tc>
          <w:tcPr>
            <w:tcW w:w="1653" w:type="dxa"/>
            <w:shd w:val="clear" w:color="auto" w:fill="auto"/>
          </w:tcPr>
          <w:p w14:paraId="72B3283A" w14:textId="58A13C3F" w:rsidR="009E214B" w:rsidRPr="00B00630" w:rsidRDefault="009E214B" w:rsidP="00D7275A">
            <w:pPr>
              <w:keepNext/>
              <w:rPr>
                <w:bCs/>
                <w:color w:val="auto"/>
                <w:szCs w:val="17"/>
              </w:rPr>
            </w:pPr>
            <w:r>
              <w:rPr>
                <w:bCs/>
                <w:color w:val="auto"/>
                <w:szCs w:val="17"/>
              </w:rPr>
              <w:t>Voldoet</w:t>
            </w:r>
          </w:p>
        </w:tc>
      </w:tr>
      <w:tr w:rsidR="009E214B" w:rsidRPr="00CE1DC7" w14:paraId="140D32C9" w14:textId="77777777" w:rsidTr="00D7275A">
        <w:trPr>
          <w:cantSplit/>
        </w:trPr>
        <w:tc>
          <w:tcPr>
            <w:tcW w:w="2093" w:type="dxa"/>
            <w:shd w:val="clear" w:color="auto" w:fill="auto"/>
          </w:tcPr>
          <w:p w14:paraId="53F2B573" w14:textId="77777777" w:rsidR="009E214B" w:rsidRPr="00B00630" w:rsidRDefault="009E214B" w:rsidP="00D7275A">
            <w:pPr>
              <w:keepNext/>
              <w:rPr>
                <w:bCs/>
                <w:color w:val="3E986A"/>
                <w:szCs w:val="17"/>
              </w:rPr>
            </w:pPr>
            <w:r w:rsidRPr="00B00630">
              <w:rPr>
                <w:bCs/>
                <w:color w:val="3E986A"/>
                <w:szCs w:val="17"/>
              </w:rPr>
              <w:t>Reactie van indiener</w:t>
            </w:r>
          </w:p>
        </w:tc>
        <w:tc>
          <w:tcPr>
            <w:tcW w:w="7215" w:type="dxa"/>
            <w:gridSpan w:val="2"/>
            <w:shd w:val="clear" w:color="auto" w:fill="auto"/>
          </w:tcPr>
          <w:p w14:paraId="2127EF1F" w14:textId="77777777" w:rsidR="009E214B" w:rsidRPr="00B00630" w:rsidRDefault="009E214B" w:rsidP="00D7275A">
            <w:pPr>
              <w:keepNext/>
              <w:spacing w:line="200" w:lineRule="exact"/>
              <w:rPr>
                <w:bCs/>
                <w:color w:val="auto"/>
                <w:szCs w:val="17"/>
              </w:rPr>
            </w:pPr>
          </w:p>
        </w:tc>
      </w:tr>
    </w:tbl>
    <w:p w14:paraId="2AC0F843" w14:textId="77777777" w:rsidR="009E214B" w:rsidRDefault="009E214B" w:rsidP="002C3120"/>
    <w:p w14:paraId="4800FA75" w14:textId="1E544EFE" w:rsidR="009E214B" w:rsidRDefault="009E214B" w:rsidP="0076261B">
      <w:pPr>
        <w:pStyle w:val="Kop1"/>
      </w:pPr>
      <w:bookmarkStart w:id="17" w:name="_Toc446077297"/>
      <w:bookmarkStart w:id="18" w:name="_Toc448234078"/>
      <w:r>
        <w:t>Draagvlak</w:t>
      </w:r>
      <w:bookmarkEnd w:id="17"/>
      <w:bookmarkEnd w:id="18"/>
    </w:p>
    <w:p w14:paraId="5961F72D" w14:textId="5DAAB87D" w:rsidR="009E214B" w:rsidRPr="009E214B" w:rsidRDefault="009E214B" w:rsidP="0076261B">
      <w:pPr>
        <w:keepNext/>
      </w:pPr>
      <w:r w:rsidRPr="002C3120">
        <w:t>Aanbieders en gebruikers hebben voldoende positieve ervaring met de</w:t>
      </w:r>
      <w:r>
        <w:t xml:space="preserve"> afspraak</w:t>
      </w:r>
      <w:r w:rsidRPr="002C3120">
        <w:t>.</w:t>
      </w:r>
    </w:p>
    <w:p w14:paraId="5407FFD1" w14:textId="77777777" w:rsidR="00327080" w:rsidRDefault="00327080" w:rsidP="0076261B">
      <w:pPr>
        <w:keepNext/>
      </w:pPr>
    </w:p>
    <w:p w14:paraId="2579EEA3" w14:textId="2F80ADC1" w:rsidR="009E214B" w:rsidRDefault="00D7275A" w:rsidP="0076261B">
      <w:pPr>
        <w:pStyle w:val="Lijstalinea"/>
        <w:keepNext/>
        <w:numPr>
          <w:ilvl w:val="0"/>
          <w:numId w:val="20"/>
        </w:numPr>
      </w:pPr>
      <w:r>
        <w:t>D</w:t>
      </w:r>
      <w:r w:rsidR="009E214B" w:rsidRPr="009E214B">
        <w:t xml:space="preserve">e aangemelde versie van de </w:t>
      </w:r>
      <w:r w:rsidR="009E214B">
        <w:t xml:space="preserve">afspraak </w:t>
      </w:r>
      <w:r>
        <w:t xml:space="preserve">wordt </w:t>
      </w:r>
      <w:r w:rsidR="009E214B" w:rsidRPr="009E214B">
        <w:t>binnen het organisatorische werkingsgebied door</w:t>
      </w:r>
      <w:r>
        <w:t xml:space="preserve"> meerdere organisaties gebruikt.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D7275A" w:rsidRPr="009A1735" w14:paraId="02417C2A" w14:textId="77777777" w:rsidTr="00D7275A">
        <w:trPr>
          <w:cantSplit/>
        </w:trPr>
        <w:tc>
          <w:tcPr>
            <w:tcW w:w="2093" w:type="dxa"/>
            <w:shd w:val="clear" w:color="auto" w:fill="auto"/>
          </w:tcPr>
          <w:p w14:paraId="3B459BCD" w14:textId="77777777" w:rsidR="00D7275A" w:rsidRPr="00B00630" w:rsidRDefault="00D7275A" w:rsidP="0076261B">
            <w:pPr>
              <w:keepNext/>
              <w:rPr>
                <w:bCs/>
                <w:color w:val="3E986A"/>
                <w:szCs w:val="17"/>
              </w:rPr>
            </w:pPr>
            <w:r>
              <w:rPr>
                <w:bCs/>
                <w:color w:val="3E986A"/>
                <w:szCs w:val="17"/>
              </w:rPr>
              <w:t>Gerelateerde vragen</w:t>
            </w:r>
          </w:p>
        </w:tc>
        <w:tc>
          <w:tcPr>
            <w:tcW w:w="7215" w:type="dxa"/>
            <w:gridSpan w:val="2"/>
            <w:shd w:val="clear" w:color="auto" w:fill="auto"/>
          </w:tcPr>
          <w:p w14:paraId="7876D7CB" w14:textId="1F78FF3B" w:rsidR="00D7275A" w:rsidRPr="00B00630" w:rsidRDefault="00107FFC" w:rsidP="0076261B">
            <w:pPr>
              <w:keepNext/>
              <w:rPr>
                <w:bCs/>
                <w:color w:val="auto"/>
                <w:szCs w:val="17"/>
              </w:rPr>
            </w:pPr>
            <w:r>
              <w:rPr>
                <w:bCs/>
                <w:color w:val="auto"/>
                <w:szCs w:val="17"/>
              </w:rPr>
              <w:t>3.4</w:t>
            </w:r>
          </w:p>
        </w:tc>
      </w:tr>
      <w:tr w:rsidR="00D7275A" w:rsidRPr="009A1735" w14:paraId="635C00E3" w14:textId="77777777" w:rsidTr="00D7275A">
        <w:trPr>
          <w:cantSplit/>
        </w:trPr>
        <w:tc>
          <w:tcPr>
            <w:tcW w:w="2093" w:type="dxa"/>
            <w:shd w:val="clear" w:color="auto" w:fill="auto"/>
          </w:tcPr>
          <w:p w14:paraId="2544FCA6" w14:textId="77777777" w:rsidR="00D7275A" w:rsidRPr="00B00630" w:rsidRDefault="00D7275A" w:rsidP="0076261B">
            <w:pPr>
              <w:keepNext/>
              <w:rPr>
                <w:bCs/>
                <w:color w:val="3E986A"/>
                <w:szCs w:val="17"/>
              </w:rPr>
            </w:pPr>
            <w:r w:rsidRPr="00B00630">
              <w:rPr>
                <w:bCs/>
                <w:color w:val="3E986A"/>
                <w:szCs w:val="17"/>
              </w:rPr>
              <w:t>Bureau Edustandaard</w:t>
            </w:r>
          </w:p>
        </w:tc>
        <w:tc>
          <w:tcPr>
            <w:tcW w:w="5562" w:type="dxa"/>
            <w:shd w:val="clear" w:color="auto" w:fill="auto"/>
          </w:tcPr>
          <w:p w14:paraId="629D3848" w14:textId="61876D72" w:rsidR="00D7275A" w:rsidRPr="00B00630" w:rsidRDefault="0076261B" w:rsidP="0076261B">
            <w:pPr>
              <w:keepNext/>
              <w:rPr>
                <w:bCs/>
                <w:color w:val="auto"/>
                <w:szCs w:val="17"/>
              </w:rPr>
            </w:pPr>
            <w:r>
              <w:rPr>
                <w:bCs/>
                <w:color w:val="auto"/>
                <w:szCs w:val="17"/>
              </w:rPr>
              <w:t>De gegevens van boekjaar 2015 zullen door alle schoolbesturen in het onderwijs met deze versie worden uitgewisseld. Op het moment van indienen, waren de gegevens van dit boekjaar nog niet gereed.</w:t>
            </w:r>
          </w:p>
        </w:tc>
        <w:tc>
          <w:tcPr>
            <w:tcW w:w="1653" w:type="dxa"/>
            <w:shd w:val="clear" w:color="auto" w:fill="auto"/>
          </w:tcPr>
          <w:p w14:paraId="0AD68940" w14:textId="4DFE6221" w:rsidR="00D7275A" w:rsidRPr="00B00630" w:rsidRDefault="00BF4AE6" w:rsidP="0076261B">
            <w:pPr>
              <w:keepNext/>
              <w:rPr>
                <w:bCs/>
                <w:color w:val="auto"/>
                <w:szCs w:val="17"/>
              </w:rPr>
            </w:pPr>
            <w:r>
              <w:rPr>
                <w:bCs/>
                <w:color w:val="auto"/>
                <w:szCs w:val="17"/>
              </w:rPr>
              <w:t>Vooralsnog onbekend</w:t>
            </w:r>
          </w:p>
        </w:tc>
      </w:tr>
      <w:tr w:rsidR="00D7275A" w:rsidRPr="00CE1DC7" w14:paraId="548AD216" w14:textId="77777777" w:rsidTr="00D7275A">
        <w:trPr>
          <w:cantSplit/>
        </w:trPr>
        <w:tc>
          <w:tcPr>
            <w:tcW w:w="2093" w:type="dxa"/>
            <w:shd w:val="clear" w:color="auto" w:fill="auto"/>
          </w:tcPr>
          <w:p w14:paraId="5B9AFDD9" w14:textId="77777777" w:rsidR="00D7275A" w:rsidRPr="00B00630" w:rsidRDefault="00D7275A" w:rsidP="0076261B">
            <w:pPr>
              <w:keepNext/>
              <w:rPr>
                <w:bCs/>
                <w:color w:val="3E986A"/>
                <w:szCs w:val="17"/>
              </w:rPr>
            </w:pPr>
            <w:r w:rsidRPr="00B00630">
              <w:rPr>
                <w:bCs/>
                <w:color w:val="3E986A"/>
                <w:szCs w:val="17"/>
              </w:rPr>
              <w:t>Reactie van indiener</w:t>
            </w:r>
          </w:p>
        </w:tc>
        <w:tc>
          <w:tcPr>
            <w:tcW w:w="7215" w:type="dxa"/>
            <w:gridSpan w:val="2"/>
            <w:shd w:val="clear" w:color="auto" w:fill="auto"/>
          </w:tcPr>
          <w:p w14:paraId="6409518F" w14:textId="2173969B" w:rsidR="00D7275A" w:rsidRPr="00B00630" w:rsidRDefault="00A17683" w:rsidP="0076261B">
            <w:pPr>
              <w:keepNext/>
              <w:spacing w:line="200" w:lineRule="exact"/>
              <w:rPr>
                <w:bCs/>
                <w:color w:val="auto"/>
                <w:szCs w:val="17"/>
              </w:rPr>
            </w:pPr>
            <w:r>
              <w:rPr>
                <w:bCs/>
                <w:color w:val="auto"/>
                <w:szCs w:val="17"/>
              </w:rPr>
              <w:t xml:space="preserve">In 2015 zijn rapportages op basis van de voorgaande versie van de afspraak (OCW Taxonomie versie 9.0) door </w:t>
            </w:r>
            <w:proofErr w:type="gramStart"/>
            <w:r>
              <w:rPr>
                <w:bCs/>
                <w:color w:val="auto"/>
                <w:szCs w:val="17"/>
              </w:rPr>
              <w:t>MBO</w:t>
            </w:r>
            <w:proofErr w:type="gramEnd"/>
            <w:r>
              <w:rPr>
                <w:bCs/>
                <w:color w:val="auto"/>
                <w:szCs w:val="17"/>
              </w:rPr>
              <w:t xml:space="preserve"> en HO sectoren aangeleverd. De ervaringen waren positief. Er zijn tevens proefaanleveringen gedaan door een aantal PO en </w:t>
            </w:r>
            <w:proofErr w:type="gramStart"/>
            <w:r>
              <w:rPr>
                <w:bCs/>
                <w:color w:val="auto"/>
                <w:szCs w:val="17"/>
              </w:rPr>
              <w:t>VO instellingen</w:t>
            </w:r>
            <w:proofErr w:type="gramEnd"/>
            <w:r>
              <w:rPr>
                <w:bCs/>
                <w:color w:val="auto"/>
                <w:szCs w:val="17"/>
              </w:rPr>
              <w:t>.  Op basis van deze factoren is besloten tot uitrol in PO en VO. De aanleveringen door alle sectoren worden gedaan in de periode tot 1 juli a.s.</w:t>
            </w:r>
          </w:p>
        </w:tc>
      </w:tr>
    </w:tbl>
    <w:p w14:paraId="28BB8CB7" w14:textId="77777777" w:rsidR="009E214B" w:rsidRDefault="009E214B" w:rsidP="002C3120"/>
    <w:p w14:paraId="3E1212BC" w14:textId="288E36F0" w:rsidR="009E214B" w:rsidRDefault="00107FFC" w:rsidP="00571B14">
      <w:pPr>
        <w:pStyle w:val="Lijstalinea"/>
        <w:numPr>
          <w:ilvl w:val="0"/>
          <w:numId w:val="20"/>
        </w:numPr>
      </w:pPr>
      <w:r>
        <w:t>Er is brede implementatiekennis doordat e</w:t>
      </w:r>
      <w:r w:rsidR="009E214B" w:rsidRPr="009E214B">
        <w:t xml:space="preserve">en vorige versie van de </w:t>
      </w:r>
      <w:r w:rsidR="009E214B">
        <w:t xml:space="preserve">afspraak </w:t>
      </w:r>
      <w:r w:rsidR="009E214B" w:rsidRPr="009E214B">
        <w:t>binnen het organisatorische werkingsgebied door</w:t>
      </w:r>
      <w:r w:rsidR="00D7275A">
        <w:t xml:space="preserve"> meerdere organisaties</w:t>
      </w:r>
      <w:r>
        <w:t xml:space="preserve"> is</w:t>
      </w:r>
      <w:r w:rsidR="00D7275A">
        <w:t xml:space="preserve"> gebruikt.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D7275A" w:rsidRPr="009A1735" w14:paraId="5E2D12D3" w14:textId="77777777" w:rsidTr="00D7275A">
        <w:trPr>
          <w:cantSplit/>
        </w:trPr>
        <w:tc>
          <w:tcPr>
            <w:tcW w:w="2093" w:type="dxa"/>
            <w:shd w:val="clear" w:color="auto" w:fill="auto"/>
          </w:tcPr>
          <w:p w14:paraId="6CAA687C" w14:textId="77777777" w:rsidR="00D7275A" w:rsidRPr="00B00630" w:rsidRDefault="00D7275A" w:rsidP="00D7275A">
            <w:pPr>
              <w:keepNext/>
              <w:rPr>
                <w:bCs/>
                <w:color w:val="3E986A"/>
                <w:szCs w:val="17"/>
              </w:rPr>
            </w:pPr>
            <w:r>
              <w:rPr>
                <w:bCs/>
                <w:color w:val="3E986A"/>
                <w:szCs w:val="17"/>
              </w:rPr>
              <w:t>Gerelateerde vragen</w:t>
            </w:r>
          </w:p>
        </w:tc>
        <w:tc>
          <w:tcPr>
            <w:tcW w:w="7215" w:type="dxa"/>
            <w:gridSpan w:val="2"/>
            <w:shd w:val="clear" w:color="auto" w:fill="auto"/>
          </w:tcPr>
          <w:p w14:paraId="60775CB9" w14:textId="7FE43C38" w:rsidR="00D7275A" w:rsidRPr="00B00630" w:rsidRDefault="00107FFC" w:rsidP="00D7275A">
            <w:pPr>
              <w:keepNext/>
              <w:rPr>
                <w:bCs/>
                <w:color w:val="auto"/>
                <w:szCs w:val="17"/>
              </w:rPr>
            </w:pPr>
            <w:r>
              <w:rPr>
                <w:bCs/>
                <w:color w:val="auto"/>
                <w:szCs w:val="17"/>
              </w:rPr>
              <w:t>3.4, 4.1</w:t>
            </w:r>
          </w:p>
        </w:tc>
      </w:tr>
      <w:tr w:rsidR="00D7275A" w:rsidRPr="009A1735" w14:paraId="2A84ECA2" w14:textId="77777777" w:rsidTr="00D7275A">
        <w:trPr>
          <w:cantSplit/>
        </w:trPr>
        <w:tc>
          <w:tcPr>
            <w:tcW w:w="2093" w:type="dxa"/>
            <w:shd w:val="clear" w:color="auto" w:fill="auto"/>
          </w:tcPr>
          <w:p w14:paraId="02381EE5" w14:textId="77777777" w:rsidR="00D7275A" w:rsidRPr="00B00630" w:rsidRDefault="00D7275A" w:rsidP="00D7275A">
            <w:pPr>
              <w:keepNext/>
              <w:rPr>
                <w:bCs/>
                <w:color w:val="3E986A"/>
                <w:szCs w:val="17"/>
              </w:rPr>
            </w:pPr>
            <w:r w:rsidRPr="00B00630">
              <w:rPr>
                <w:bCs/>
                <w:color w:val="3E986A"/>
                <w:szCs w:val="17"/>
              </w:rPr>
              <w:t>Bureau Edustandaard</w:t>
            </w:r>
          </w:p>
        </w:tc>
        <w:tc>
          <w:tcPr>
            <w:tcW w:w="5562" w:type="dxa"/>
            <w:shd w:val="clear" w:color="auto" w:fill="auto"/>
          </w:tcPr>
          <w:p w14:paraId="3E05DC6E" w14:textId="359D3BE9" w:rsidR="00D7275A" w:rsidRPr="00B00630" w:rsidRDefault="0087014D" w:rsidP="0013308A">
            <w:pPr>
              <w:keepNext/>
              <w:rPr>
                <w:bCs/>
                <w:color w:val="auto"/>
                <w:szCs w:val="17"/>
              </w:rPr>
            </w:pPr>
            <w:r>
              <w:rPr>
                <w:bCs/>
                <w:color w:val="auto"/>
                <w:szCs w:val="17"/>
              </w:rPr>
              <w:t>De gegevens van boekjaar 2014 zijn</w:t>
            </w:r>
            <w:r w:rsidR="0076261B">
              <w:rPr>
                <w:bCs/>
                <w:color w:val="auto"/>
                <w:szCs w:val="17"/>
              </w:rPr>
              <w:t xml:space="preserve"> door zo’n 100 instellingen uit het mbo, hbo en w</w:t>
            </w:r>
            <w:r>
              <w:rPr>
                <w:bCs/>
                <w:color w:val="auto"/>
                <w:szCs w:val="17"/>
              </w:rPr>
              <w:t>o uitgewisseld volgens OCW Taxonomie 9.0. Uit het po en vo hebben een achttal besturen via een pilot hun gegevens aangeleverd.</w:t>
            </w:r>
          </w:p>
        </w:tc>
        <w:tc>
          <w:tcPr>
            <w:tcW w:w="1653" w:type="dxa"/>
            <w:shd w:val="clear" w:color="auto" w:fill="auto"/>
          </w:tcPr>
          <w:p w14:paraId="2B605AB7" w14:textId="291581B9" w:rsidR="00D7275A" w:rsidRPr="00B00630" w:rsidRDefault="00D7275A" w:rsidP="00D7275A">
            <w:pPr>
              <w:keepNext/>
              <w:rPr>
                <w:bCs/>
                <w:color w:val="auto"/>
                <w:szCs w:val="17"/>
              </w:rPr>
            </w:pPr>
            <w:r>
              <w:rPr>
                <w:bCs/>
                <w:color w:val="auto"/>
                <w:szCs w:val="17"/>
              </w:rPr>
              <w:t>Voldoet</w:t>
            </w:r>
          </w:p>
        </w:tc>
      </w:tr>
      <w:tr w:rsidR="00D7275A" w:rsidRPr="00CE1DC7" w14:paraId="0DDB4593" w14:textId="77777777" w:rsidTr="00D7275A">
        <w:trPr>
          <w:cantSplit/>
        </w:trPr>
        <w:tc>
          <w:tcPr>
            <w:tcW w:w="2093" w:type="dxa"/>
            <w:shd w:val="clear" w:color="auto" w:fill="auto"/>
          </w:tcPr>
          <w:p w14:paraId="4876C7A3" w14:textId="77777777" w:rsidR="00D7275A" w:rsidRPr="00B00630" w:rsidRDefault="00D7275A" w:rsidP="00D7275A">
            <w:pPr>
              <w:keepNext/>
              <w:rPr>
                <w:bCs/>
                <w:color w:val="3E986A"/>
                <w:szCs w:val="17"/>
              </w:rPr>
            </w:pPr>
            <w:r w:rsidRPr="00B00630">
              <w:rPr>
                <w:bCs/>
                <w:color w:val="3E986A"/>
                <w:szCs w:val="17"/>
              </w:rPr>
              <w:t>Reactie van indiener</w:t>
            </w:r>
          </w:p>
        </w:tc>
        <w:tc>
          <w:tcPr>
            <w:tcW w:w="7215" w:type="dxa"/>
            <w:gridSpan w:val="2"/>
            <w:shd w:val="clear" w:color="auto" w:fill="auto"/>
          </w:tcPr>
          <w:p w14:paraId="0FD58851" w14:textId="77777777" w:rsidR="00D7275A" w:rsidRPr="00B00630" w:rsidRDefault="00D7275A" w:rsidP="00D7275A">
            <w:pPr>
              <w:keepNext/>
              <w:spacing w:line="200" w:lineRule="exact"/>
              <w:rPr>
                <w:bCs/>
                <w:color w:val="auto"/>
                <w:szCs w:val="17"/>
              </w:rPr>
            </w:pPr>
          </w:p>
        </w:tc>
      </w:tr>
    </w:tbl>
    <w:p w14:paraId="2338E221" w14:textId="77777777" w:rsidR="009E214B" w:rsidRDefault="009E214B" w:rsidP="002C3120"/>
    <w:p w14:paraId="5847CC33" w14:textId="5E4BA3AC" w:rsidR="009E214B" w:rsidRPr="002C3120" w:rsidRDefault="00D7275A" w:rsidP="00571B14">
      <w:pPr>
        <w:pStyle w:val="Lijstalinea"/>
        <w:keepNext/>
        <w:numPr>
          <w:ilvl w:val="0"/>
          <w:numId w:val="20"/>
        </w:numPr>
      </w:pPr>
      <w:r>
        <w:t>E</w:t>
      </w:r>
      <w:r w:rsidR="009E214B" w:rsidRPr="009E214B">
        <w:t xml:space="preserve">r </w:t>
      </w:r>
      <w:r>
        <w:t xml:space="preserve">zijn </w:t>
      </w:r>
      <w:r w:rsidR="009E214B" w:rsidRPr="009E214B">
        <w:t>voldoende positieve signalen o</w:t>
      </w:r>
      <w:r w:rsidR="009E214B">
        <w:t>ver toekomstige gebruik van de afspraak</w:t>
      </w:r>
      <w:r w:rsidR="009E214B" w:rsidRPr="009E214B">
        <w:t xml:space="preserve"> door </w:t>
      </w:r>
      <w:r>
        <w:t>onderwijsinstellingen en ketenpartijen</w:t>
      </w:r>
      <w:r w:rsidR="0015295A">
        <w:rPr>
          <w:rStyle w:val="Voetnootmarkering"/>
        </w:rPr>
        <w:footnoteReference w:id="9"/>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D7275A" w:rsidRPr="009A1735" w14:paraId="3686D029" w14:textId="77777777" w:rsidTr="00D7275A">
        <w:trPr>
          <w:cantSplit/>
        </w:trPr>
        <w:tc>
          <w:tcPr>
            <w:tcW w:w="2093" w:type="dxa"/>
            <w:shd w:val="clear" w:color="auto" w:fill="auto"/>
          </w:tcPr>
          <w:p w14:paraId="3008CA15" w14:textId="77777777" w:rsidR="00D7275A" w:rsidRPr="00B00630" w:rsidRDefault="00D7275A" w:rsidP="0015295A">
            <w:pPr>
              <w:keepNext/>
              <w:rPr>
                <w:bCs/>
                <w:color w:val="3E986A"/>
                <w:szCs w:val="17"/>
              </w:rPr>
            </w:pPr>
            <w:r>
              <w:rPr>
                <w:bCs/>
                <w:color w:val="3E986A"/>
                <w:szCs w:val="17"/>
              </w:rPr>
              <w:t>Gerelateerde vragen</w:t>
            </w:r>
          </w:p>
        </w:tc>
        <w:tc>
          <w:tcPr>
            <w:tcW w:w="7215" w:type="dxa"/>
            <w:gridSpan w:val="2"/>
            <w:shd w:val="clear" w:color="auto" w:fill="auto"/>
          </w:tcPr>
          <w:p w14:paraId="5C3D4B83" w14:textId="0113B27C" w:rsidR="00D7275A" w:rsidRPr="00B00630" w:rsidRDefault="00107FFC" w:rsidP="0015295A">
            <w:pPr>
              <w:keepNext/>
              <w:rPr>
                <w:bCs/>
                <w:color w:val="auto"/>
                <w:szCs w:val="17"/>
              </w:rPr>
            </w:pPr>
            <w:r>
              <w:rPr>
                <w:bCs/>
                <w:color w:val="auto"/>
                <w:szCs w:val="17"/>
              </w:rPr>
              <w:t>3.1, 3.2, 3.3</w:t>
            </w:r>
          </w:p>
        </w:tc>
      </w:tr>
      <w:tr w:rsidR="00D7275A" w:rsidRPr="009A1735" w14:paraId="6A6899FB" w14:textId="77777777" w:rsidTr="00D7275A">
        <w:trPr>
          <w:cantSplit/>
        </w:trPr>
        <w:tc>
          <w:tcPr>
            <w:tcW w:w="2093" w:type="dxa"/>
            <w:shd w:val="clear" w:color="auto" w:fill="auto"/>
          </w:tcPr>
          <w:p w14:paraId="6CEC7A20" w14:textId="77777777" w:rsidR="00D7275A" w:rsidRPr="00B00630" w:rsidRDefault="00D7275A" w:rsidP="0015295A">
            <w:pPr>
              <w:keepNext/>
              <w:rPr>
                <w:bCs/>
                <w:color w:val="3E986A"/>
                <w:szCs w:val="17"/>
              </w:rPr>
            </w:pPr>
            <w:r w:rsidRPr="00B00630">
              <w:rPr>
                <w:bCs/>
                <w:color w:val="3E986A"/>
                <w:szCs w:val="17"/>
              </w:rPr>
              <w:t>Bureau Edustandaard</w:t>
            </w:r>
          </w:p>
        </w:tc>
        <w:tc>
          <w:tcPr>
            <w:tcW w:w="5562" w:type="dxa"/>
            <w:shd w:val="clear" w:color="auto" w:fill="auto"/>
          </w:tcPr>
          <w:p w14:paraId="47161789" w14:textId="4E15F778" w:rsidR="00D7275A" w:rsidRPr="00B00630" w:rsidRDefault="0087014D" w:rsidP="0015295A">
            <w:pPr>
              <w:keepNext/>
              <w:rPr>
                <w:bCs/>
                <w:color w:val="auto"/>
                <w:szCs w:val="17"/>
              </w:rPr>
            </w:pPr>
            <w:r>
              <w:rPr>
                <w:bCs/>
                <w:color w:val="auto"/>
                <w:szCs w:val="17"/>
              </w:rPr>
              <w:t>Diverse platforms, waaronder SION (onderwijsraden), MBO Raad, PO-Raad, VO-raad en schoolinfo zijn betrokken (geweest).</w:t>
            </w:r>
          </w:p>
        </w:tc>
        <w:tc>
          <w:tcPr>
            <w:tcW w:w="1653" w:type="dxa"/>
            <w:shd w:val="clear" w:color="auto" w:fill="auto"/>
          </w:tcPr>
          <w:p w14:paraId="5FE18999" w14:textId="4FDB357D" w:rsidR="00D7275A" w:rsidRPr="00B00630" w:rsidRDefault="00D7275A" w:rsidP="0015295A">
            <w:pPr>
              <w:keepNext/>
              <w:rPr>
                <w:bCs/>
                <w:color w:val="auto"/>
                <w:szCs w:val="17"/>
              </w:rPr>
            </w:pPr>
            <w:r>
              <w:rPr>
                <w:bCs/>
                <w:color w:val="auto"/>
                <w:szCs w:val="17"/>
              </w:rPr>
              <w:t>Voldoet</w:t>
            </w:r>
          </w:p>
        </w:tc>
      </w:tr>
      <w:tr w:rsidR="00D7275A" w:rsidRPr="00CE1DC7" w14:paraId="39E50E69" w14:textId="77777777" w:rsidTr="00D7275A">
        <w:trPr>
          <w:cantSplit/>
        </w:trPr>
        <w:tc>
          <w:tcPr>
            <w:tcW w:w="2093" w:type="dxa"/>
            <w:shd w:val="clear" w:color="auto" w:fill="auto"/>
          </w:tcPr>
          <w:p w14:paraId="49E8257F" w14:textId="77777777" w:rsidR="00D7275A" w:rsidRPr="00B00630" w:rsidRDefault="00D7275A" w:rsidP="0015295A">
            <w:pPr>
              <w:keepNext/>
              <w:rPr>
                <w:bCs/>
                <w:color w:val="3E986A"/>
                <w:szCs w:val="17"/>
              </w:rPr>
            </w:pPr>
            <w:r w:rsidRPr="00B00630">
              <w:rPr>
                <w:bCs/>
                <w:color w:val="3E986A"/>
                <w:szCs w:val="17"/>
              </w:rPr>
              <w:t>Reactie van indiener</w:t>
            </w:r>
          </w:p>
        </w:tc>
        <w:tc>
          <w:tcPr>
            <w:tcW w:w="7215" w:type="dxa"/>
            <w:gridSpan w:val="2"/>
            <w:shd w:val="clear" w:color="auto" w:fill="auto"/>
          </w:tcPr>
          <w:p w14:paraId="69F367E1" w14:textId="77777777" w:rsidR="00D7275A" w:rsidRPr="00B00630" w:rsidRDefault="00D7275A" w:rsidP="0015295A">
            <w:pPr>
              <w:keepNext/>
              <w:spacing w:line="200" w:lineRule="exact"/>
              <w:rPr>
                <w:bCs/>
                <w:color w:val="auto"/>
                <w:szCs w:val="17"/>
              </w:rPr>
            </w:pPr>
          </w:p>
        </w:tc>
      </w:tr>
    </w:tbl>
    <w:p w14:paraId="409A041C" w14:textId="77777777" w:rsidR="00C27C15" w:rsidRDefault="00C27C15" w:rsidP="002C3120"/>
    <w:p w14:paraId="54AEA2B4" w14:textId="033CAD8E" w:rsidR="00D7275A" w:rsidRDefault="0066098D" w:rsidP="008850B4">
      <w:pPr>
        <w:pStyle w:val="Kop1"/>
      </w:pPr>
      <w:bookmarkStart w:id="19" w:name="_Toc446077298"/>
      <w:bookmarkStart w:id="20" w:name="_Toc448234079"/>
      <w:r>
        <w:lastRenderedPageBreak/>
        <w:t xml:space="preserve">Implementatie en </w:t>
      </w:r>
      <w:r w:rsidR="00D7275A">
        <w:t>adoptie</w:t>
      </w:r>
      <w:bookmarkEnd w:id="19"/>
      <w:bookmarkEnd w:id="20"/>
    </w:p>
    <w:p w14:paraId="27F4198E" w14:textId="2980D05A" w:rsidR="00D7275A" w:rsidRPr="002C3120" w:rsidRDefault="00D7275A" w:rsidP="008850B4">
      <w:pPr>
        <w:keepNext/>
      </w:pPr>
      <w:r>
        <w:t>Het</w:t>
      </w:r>
      <w:r w:rsidRPr="002C3120">
        <w:t xml:space="preserve"> gebruik van de </w:t>
      </w:r>
      <w:r>
        <w:t>afspraak</w:t>
      </w:r>
      <w:r w:rsidRPr="002C3120">
        <w:t xml:space="preserve"> </w:t>
      </w:r>
      <w:r w:rsidR="00DE07F2">
        <w:t xml:space="preserve">is </w:t>
      </w:r>
      <w:r w:rsidR="008238E1">
        <w:t>essentieel voor</w:t>
      </w:r>
      <w:r w:rsidR="007C28BA">
        <w:t xml:space="preserve"> nut en noodzaak van beheer en doorontwikkeling</w:t>
      </w:r>
      <w:r w:rsidRPr="002C3120">
        <w:t xml:space="preserve">. </w:t>
      </w:r>
    </w:p>
    <w:p w14:paraId="39BC951B" w14:textId="77777777" w:rsidR="00D7275A" w:rsidRDefault="00D7275A" w:rsidP="008850B4">
      <w:pPr>
        <w:keepNext/>
      </w:pPr>
    </w:p>
    <w:p w14:paraId="29740861" w14:textId="77777777" w:rsidR="00B65A28" w:rsidRDefault="00B65A28" w:rsidP="008850B4">
      <w:pPr>
        <w:pStyle w:val="Lijstalinea"/>
        <w:keepNext/>
        <w:numPr>
          <w:ilvl w:val="0"/>
          <w:numId w:val="22"/>
        </w:numPr>
      </w:pPr>
      <w:r>
        <w:t>De afspraak is begrijpelijk en eenduidig</w:t>
      </w:r>
      <w:r>
        <w:rPr>
          <w:rStyle w:val="Voetnootmarkering"/>
        </w:rPr>
        <w:footnoteReference w:id="10"/>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B65A28" w:rsidRPr="009A1735" w14:paraId="63FEEB3F" w14:textId="77777777" w:rsidTr="00892549">
        <w:trPr>
          <w:cantSplit/>
        </w:trPr>
        <w:tc>
          <w:tcPr>
            <w:tcW w:w="2093" w:type="dxa"/>
            <w:shd w:val="clear" w:color="auto" w:fill="auto"/>
          </w:tcPr>
          <w:p w14:paraId="63722A68" w14:textId="77777777" w:rsidR="00B65A28" w:rsidRPr="00B00630" w:rsidRDefault="00B65A28" w:rsidP="008850B4">
            <w:pPr>
              <w:keepNext/>
              <w:rPr>
                <w:bCs/>
                <w:color w:val="3E986A"/>
                <w:szCs w:val="17"/>
              </w:rPr>
            </w:pPr>
            <w:r>
              <w:rPr>
                <w:bCs/>
                <w:color w:val="3E986A"/>
                <w:szCs w:val="17"/>
              </w:rPr>
              <w:t>Gerelateerde vragen</w:t>
            </w:r>
          </w:p>
        </w:tc>
        <w:tc>
          <w:tcPr>
            <w:tcW w:w="7215" w:type="dxa"/>
            <w:gridSpan w:val="2"/>
            <w:shd w:val="clear" w:color="auto" w:fill="auto"/>
          </w:tcPr>
          <w:p w14:paraId="2DD1C853" w14:textId="1FE29F09" w:rsidR="00B65A28" w:rsidRPr="00B00630" w:rsidRDefault="008850B4" w:rsidP="008850B4">
            <w:pPr>
              <w:keepNext/>
              <w:rPr>
                <w:bCs/>
                <w:color w:val="auto"/>
                <w:szCs w:val="17"/>
              </w:rPr>
            </w:pPr>
            <w:r>
              <w:rPr>
                <w:bCs/>
                <w:color w:val="auto"/>
                <w:szCs w:val="17"/>
              </w:rPr>
              <w:t>2.4, 2.11.1, 3.4, 4.1</w:t>
            </w:r>
          </w:p>
        </w:tc>
      </w:tr>
      <w:tr w:rsidR="00B65A28" w:rsidRPr="009A1735" w14:paraId="2EC8FF93" w14:textId="77777777" w:rsidTr="00892549">
        <w:trPr>
          <w:cantSplit/>
        </w:trPr>
        <w:tc>
          <w:tcPr>
            <w:tcW w:w="2093" w:type="dxa"/>
            <w:shd w:val="clear" w:color="auto" w:fill="auto"/>
          </w:tcPr>
          <w:p w14:paraId="4593BA96" w14:textId="77777777" w:rsidR="00B65A28" w:rsidRPr="00B00630" w:rsidRDefault="00B65A28" w:rsidP="008850B4">
            <w:pPr>
              <w:keepNext/>
              <w:rPr>
                <w:bCs/>
                <w:color w:val="3E986A"/>
                <w:szCs w:val="17"/>
              </w:rPr>
            </w:pPr>
            <w:r w:rsidRPr="00B00630">
              <w:rPr>
                <w:bCs/>
                <w:color w:val="3E986A"/>
                <w:szCs w:val="17"/>
              </w:rPr>
              <w:t>Bureau Edustandaard</w:t>
            </w:r>
          </w:p>
        </w:tc>
        <w:tc>
          <w:tcPr>
            <w:tcW w:w="5562" w:type="dxa"/>
            <w:shd w:val="clear" w:color="auto" w:fill="auto"/>
          </w:tcPr>
          <w:p w14:paraId="4F69D925" w14:textId="10784E22" w:rsidR="00B65A28" w:rsidRDefault="008F13A7" w:rsidP="008850B4">
            <w:pPr>
              <w:keepNext/>
              <w:rPr>
                <w:bCs/>
                <w:color w:val="auto"/>
                <w:szCs w:val="17"/>
              </w:rPr>
            </w:pPr>
            <w:r>
              <w:rPr>
                <w:bCs/>
                <w:color w:val="auto"/>
                <w:szCs w:val="17"/>
              </w:rPr>
              <w:t xml:space="preserve">Een architectuurdocument beschrijft de positie en afhankelijkheden ten opzichte van andere taxonomieën, legt principes vast en definieert gebruikte terminologie. De FRIS (Finance Reporting </w:t>
            </w:r>
            <w:proofErr w:type="spellStart"/>
            <w:r>
              <w:rPr>
                <w:bCs/>
                <w:color w:val="auto"/>
                <w:szCs w:val="17"/>
              </w:rPr>
              <w:t>Instance</w:t>
            </w:r>
            <w:proofErr w:type="spellEnd"/>
            <w:r>
              <w:rPr>
                <w:bCs/>
                <w:color w:val="auto"/>
                <w:szCs w:val="17"/>
              </w:rPr>
              <w:t xml:space="preserve"> Standards) stelt de eisen vast waaraan een specifiek rapport aan moet voldoen. Exceldocumenten geven visueel de opbouw van de taxonomie weer.</w:t>
            </w:r>
          </w:p>
          <w:p w14:paraId="2ABC3350" w14:textId="4C4EFCEB" w:rsidR="00B65A28" w:rsidRPr="00B00630" w:rsidRDefault="00B65A28" w:rsidP="00807236">
            <w:pPr>
              <w:keepNext/>
              <w:rPr>
                <w:bCs/>
                <w:color w:val="auto"/>
                <w:szCs w:val="17"/>
              </w:rPr>
            </w:pPr>
            <w:r>
              <w:rPr>
                <w:bCs/>
                <w:color w:val="auto"/>
                <w:szCs w:val="17"/>
              </w:rPr>
              <w:t xml:space="preserve">De consistentie tussen het technische voorschriftendocument, de </w:t>
            </w:r>
            <w:r w:rsidR="00807236">
              <w:rPr>
                <w:bCs/>
                <w:color w:val="auto"/>
                <w:szCs w:val="17"/>
              </w:rPr>
              <w:t>Exceldocumenten</w:t>
            </w:r>
            <w:r>
              <w:rPr>
                <w:bCs/>
                <w:color w:val="auto"/>
                <w:szCs w:val="17"/>
              </w:rPr>
              <w:t xml:space="preserve"> en de </w:t>
            </w:r>
            <w:proofErr w:type="spellStart"/>
            <w:r>
              <w:rPr>
                <w:bCs/>
                <w:color w:val="auto"/>
                <w:szCs w:val="17"/>
              </w:rPr>
              <w:t>xsd’s</w:t>
            </w:r>
            <w:proofErr w:type="spellEnd"/>
            <w:r>
              <w:rPr>
                <w:bCs/>
                <w:color w:val="auto"/>
                <w:szCs w:val="17"/>
              </w:rPr>
              <w:t>/</w:t>
            </w:r>
            <w:proofErr w:type="spellStart"/>
            <w:r w:rsidR="00807236">
              <w:rPr>
                <w:bCs/>
                <w:color w:val="auto"/>
                <w:szCs w:val="17"/>
              </w:rPr>
              <w:t>xml</w:t>
            </w:r>
            <w:r>
              <w:rPr>
                <w:bCs/>
                <w:color w:val="auto"/>
                <w:szCs w:val="17"/>
              </w:rPr>
              <w:t>’s</w:t>
            </w:r>
            <w:proofErr w:type="spellEnd"/>
            <w:r>
              <w:rPr>
                <w:bCs/>
                <w:color w:val="auto"/>
                <w:szCs w:val="17"/>
              </w:rPr>
              <w:t xml:space="preserve"> is niet gecontroleerd.</w:t>
            </w:r>
          </w:p>
        </w:tc>
        <w:tc>
          <w:tcPr>
            <w:tcW w:w="1653" w:type="dxa"/>
            <w:shd w:val="clear" w:color="auto" w:fill="auto"/>
          </w:tcPr>
          <w:p w14:paraId="110959DC" w14:textId="5FA5C6C3" w:rsidR="00B65A28" w:rsidRPr="00B00630" w:rsidRDefault="00B65A28" w:rsidP="008850B4">
            <w:pPr>
              <w:keepNext/>
              <w:rPr>
                <w:bCs/>
                <w:color w:val="auto"/>
                <w:szCs w:val="17"/>
              </w:rPr>
            </w:pPr>
            <w:r>
              <w:rPr>
                <w:bCs/>
                <w:color w:val="auto"/>
                <w:szCs w:val="17"/>
              </w:rPr>
              <w:t>Voldoet</w:t>
            </w:r>
          </w:p>
        </w:tc>
      </w:tr>
      <w:tr w:rsidR="00B65A28" w:rsidRPr="00CE1DC7" w14:paraId="40347B83" w14:textId="77777777" w:rsidTr="00892549">
        <w:trPr>
          <w:cantSplit/>
        </w:trPr>
        <w:tc>
          <w:tcPr>
            <w:tcW w:w="2093" w:type="dxa"/>
            <w:shd w:val="clear" w:color="auto" w:fill="auto"/>
          </w:tcPr>
          <w:p w14:paraId="70017C26" w14:textId="77777777" w:rsidR="00B65A28" w:rsidRPr="00B00630" w:rsidRDefault="00B65A28" w:rsidP="008850B4">
            <w:pPr>
              <w:keepNext/>
              <w:rPr>
                <w:bCs/>
                <w:color w:val="3E986A"/>
                <w:szCs w:val="17"/>
              </w:rPr>
            </w:pPr>
            <w:r w:rsidRPr="00B00630">
              <w:rPr>
                <w:bCs/>
                <w:color w:val="3E986A"/>
                <w:szCs w:val="17"/>
              </w:rPr>
              <w:t>Reactie van indiener</w:t>
            </w:r>
          </w:p>
        </w:tc>
        <w:tc>
          <w:tcPr>
            <w:tcW w:w="7215" w:type="dxa"/>
            <w:gridSpan w:val="2"/>
            <w:shd w:val="clear" w:color="auto" w:fill="auto"/>
          </w:tcPr>
          <w:p w14:paraId="04049E2B" w14:textId="77777777" w:rsidR="00B65A28" w:rsidRPr="00B00630" w:rsidRDefault="00B65A28" w:rsidP="008850B4">
            <w:pPr>
              <w:keepNext/>
              <w:spacing w:line="200" w:lineRule="exact"/>
              <w:rPr>
                <w:bCs/>
                <w:color w:val="auto"/>
                <w:szCs w:val="17"/>
              </w:rPr>
            </w:pPr>
          </w:p>
        </w:tc>
      </w:tr>
    </w:tbl>
    <w:p w14:paraId="477950EA" w14:textId="77777777" w:rsidR="00B65A28" w:rsidRDefault="00B65A28" w:rsidP="00B65A28"/>
    <w:p w14:paraId="15F0ADAE" w14:textId="5A1564F2" w:rsidR="009C5FD7" w:rsidRDefault="009C5FD7" w:rsidP="008F13A7">
      <w:pPr>
        <w:pStyle w:val="Lijstalinea"/>
        <w:keepNext/>
        <w:numPr>
          <w:ilvl w:val="0"/>
          <w:numId w:val="22"/>
        </w:numPr>
      </w:pPr>
      <w:r>
        <w:t>D</w:t>
      </w:r>
      <w:r w:rsidRPr="002C3120">
        <w:t>e aangemelde versie</w:t>
      </w:r>
      <w:r>
        <w:t xml:space="preserve"> is</w:t>
      </w:r>
      <w:r w:rsidRPr="002C3120">
        <w:t xml:space="preserve"> </w:t>
      </w:r>
      <w:proofErr w:type="spellStart"/>
      <w:r w:rsidRPr="002C3120">
        <w:t>backwards</w:t>
      </w:r>
      <w:proofErr w:type="spellEnd"/>
      <w:r w:rsidRPr="002C3120">
        <w:t xml:space="preserve"> compatible</w:t>
      </w:r>
      <w:r>
        <w:rPr>
          <w:rStyle w:val="Voetnootmarkering"/>
        </w:rPr>
        <w:footnoteReference w:id="11"/>
      </w:r>
      <w:r w:rsidRPr="002C3120">
        <w:t xml:space="preserve"> met eerdere versies van de standaard</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9C5FD7" w:rsidRPr="009A1735" w14:paraId="022D40B6" w14:textId="77777777" w:rsidTr="009D1F69">
        <w:trPr>
          <w:cantSplit/>
        </w:trPr>
        <w:tc>
          <w:tcPr>
            <w:tcW w:w="2093" w:type="dxa"/>
            <w:shd w:val="clear" w:color="auto" w:fill="auto"/>
          </w:tcPr>
          <w:p w14:paraId="3C3B346A" w14:textId="77777777" w:rsidR="009C5FD7" w:rsidRPr="00B00630" w:rsidRDefault="009C5FD7" w:rsidP="008F13A7">
            <w:pPr>
              <w:keepNext/>
              <w:rPr>
                <w:bCs/>
                <w:color w:val="3E986A"/>
                <w:szCs w:val="17"/>
              </w:rPr>
            </w:pPr>
            <w:r>
              <w:rPr>
                <w:bCs/>
                <w:color w:val="3E986A"/>
                <w:szCs w:val="17"/>
              </w:rPr>
              <w:t>Gerelateerde vragen</w:t>
            </w:r>
          </w:p>
        </w:tc>
        <w:tc>
          <w:tcPr>
            <w:tcW w:w="7215" w:type="dxa"/>
            <w:gridSpan w:val="2"/>
            <w:shd w:val="clear" w:color="auto" w:fill="auto"/>
          </w:tcPr>
          <w:p w14:paraId="46569209" w14:textId="53FBD6F0" w:rsidR="009C5FD7" w:rsidRPr="00B00630" w:rsidRDefault="008850B4" w:rsidP="008F13A7">
            <w:pPr>
              <w:keepNext/>
              <w:rPr>
                <w:bCs/>
                <w:color w:val="auto"/>
                <w:szCs w:val="17"/>
              </w:rPr>
            </w:pPr>
            <w:r>
              <w:rPr>
                <w:bCs/>
                <w:color w:val="auto"/>
                <w:szCs w:val="17"/>
              </w:rPr>
              <w:t>6.1</w:t>
            </w:r>
          </w:p>
        </w:tc>
      </w:tr>
      <w:tr w:rsidR="009C5FD7" w:rsidRPr="009A1735" w14:paraId="3BD8F5A5" w14:textId="77777777" w:rsidTr="009D1F69">
        <w:trPr>
          <w:cantSplit/>
        </w:trPr>
        <w:tc>
          <w:tcPr>
            <w:tcW w:w="2093" w:type="dxa"/>
            <w:shd w:val="clear" w:color="auto" w:fill="auto"/>
          </w:tcPr>
          <w:p w14:paraId="1D1826A3" w14:textId="77777777" w:rsidR="009C5FD7" w:rsidRPr="00B00630" w:rsidRDefault="009C5FD7" w:rsidP="008F13A7">
            <w:pPr>
              <w:keepNext/>
              <w:rPr>
                <w:bCs/>
                <w:color w:val="3E986A"/>
                <w:szCs w:val="17"/>
              </w:rPr>
            </w:pPr>
            <w:r w:rsidRPr="00B00630">
              <w:rPr>
                <w:bCs/>
                <w:color w:val="3E986A"/>
                <w:szCs w:val="17"/>
              </w:rPr>
              <w:t>Bureau Edustandaard</w:t>
            </w:r>
          </w:p>
        </w:tc>
        <w:tc>
          <w:tcPr>
            <w:tcW w:w="5562" w:type="dxa"/>
            <w:shd w:val="clear" w:color="auto" w:fill="auto"/>
          </w:tcPr>
          <w:p w14:paraId="428F0E9D" w14:textId="4171D389" w:rsidR="009C5FD7" w:rsidRPr="00B00630" w:rsidRDefault="00807236" w:rsidP="008F13A7">
            <w:pPr>
              <w:keepNext/>
              <w:rPr>
                <w:bCs/>
                <w:color w:val="auto"/>
                <w:szCs w:val="17"/>
              </w:rPr>
            </w:pPr>
            <w:r>
              <w:rPr>
                <w:bCs/>
                <w:color w:val="auto"/>
                <w:szCs w:val="17"/>
              </w:rPr>
              <w:t>Bij de nieuwe release zijn de wijzigingen t.o.v. de vorige versie meegeleverd. Elk boekjaar wordt vastgelegd in een nieuwe versie van de afspraak vanwege de wetswijzigingen die elk jaar worden doorgevoerd.</w:t>
            </w:r>
          </w:p>
        </w:tc>
        <w:tc>
          <w:tcPr>
            <w:tcW w:w="1653" w:type="dxa"/>
            <w:shd w:val="clear" w:color="auto" w:fill="auto"/>
          </w:tcPr>
          <w:p w14:paraId="10C39FDF" w14:textId="42C1BAFE" w:rsidR="009C5FD7" w:rsidRPr="00B00630" w:rsidRDefault="00807236" w:rsidP="008F13A7">
            <w:pPr>
              <w:keepNext/>
              <w:rPr>
                <w:bCs/>
                <w:color w:val="auto"/>
                <w:szCs w:val="17"/>
              </w:rPr>
            </w:pPr>
            <w:r>
              <w:rPr>
                <w:bCs/>
                <w:color w:val="auto"/>
                <w:szCs w:val="17"/>
              </w:rPr>
              <w:t>Voldoet</w:t>
            </w:r>
          </w:p>
        </w:tc>
      </w:tr>
      <w:tr w:rsidR="009C5FD7" w:rsidRPr="00CE1DC7" w14:paraId="1ECA9197" w14:textId="77777777" w:rsidTr="009D1F69">
        <w:trPr>
          <w:cantSplit/>
        </w:trPr>
        <w:tc>
          <w:tcPr>
            <w:tcW w:w="2093" w:type="dxa"/>
            <w:shd w:val="clear" w:color="auto" w:fill="auto"/>
          </w:tcPr>
          <w:p w14:paraId="0D54874C" w14:textId="77777777" w:rsidR="009C5FD7" w:rsidRPr="00B00630" w:rsidRDefault="009C5FD7" w:rsidP="008F13A7">
            <w:pPr>
              <w:keepNext/>
              <w:rPr>
                <w:bCs/>
                <w:color w:val="3E986A"/>
                <w:szCs w:val="17"/>
              </w:rPr>
            </w:pPr>
            <w:r w:rsidRPr="00B00630">
              <w:rPr>
                <w:bCs/>
                <w:color w:val="3E986A"/>
                <w:szCs w:val="17"/>
              </w:rPr>
              <w:t>Reactie van indiener</w:t>
            </w:r>
          </w:p>
        </w:tc>
        <w:tc>
          <w:tcPr>
            <w:tcW w:w="7215" w:type="dxa"/>
            <w:gridSpan w:val="2"/>
            <w:shd w:val="clear" w:color="auto" w:fill="auto"/>
          </w:tcPr>
          <w:p w14:paraId="7ED7259A" w14:textId="77777777" w:rsidR="009C5FD7" w:rsidRPr="00B00630" w:rsidRDefault="009C5FD7" w:rsidP="008F13A7">
            <w:pPr>
              <w:keepNext/>
              <w:spacing w:line="200" w:lineRule="exact"/>
              <w:rPr>
                <w:bCs/>
                <w:color w:val="auto"/>
                <w:szCs w:val="17"/>
              </w:rPr>
            </w:pPr>
          </w:p>
        </w:tc>
      </w:tr>
    </w:tbl>
    <w:p w14:paraId="19123BB6" w14:textId="77777777" w:rsidR="009C5FD7" w:rsidRDefault="009C5FD7" w:rsidP="00D7275A"/>
    <w:p w14:paraId="3953A68B" w14:textId="2CA822F5" w:rsidR="009C5FD7" w:rsidRDefault="009C5FD7" w:rsidP="00571B14">
      <w:pPr>
        <w:pStyle w:val="Lijstalinea"/>
        <w:keepNext/>
        <w:numPr>
          <w:ilvl w:val="0"/>
          <w:numId w:val="22"/>
        </w:numPr>
      </w:pPr>
      <w:r>
        <w:t>De aangemelde versie houdt rekening met forward compatibiliteit.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9C5FD7" w:rsidRPr="009A1735" w14:paraId="57E9D062" w14:textId="77777777" w:rsidTr="009D1F69">
        <w:trPr>
          <w:cantSplit/>
        </w:trPr>
        <w:tc>
          <w:tcPr>
            <w:tcW w:w="2093" w:type="dxa"/>
            <w:shd w:val="clear" w:color="auto" w:fill="auto"/>
          </w:tcPr>
          <w:p w14:paraId="4A5173D2" w14:textId="77777777" w:rsidR="009C5FD7" w:rsidRPr="00B00630" w:rsidRDefault="009C5FD7" w:rsidP="001E5A9B">
            <w:pPr>
              <w:keepNext/>
              <w:rPr>
                <w:bCs/>
                <w:color w:val="3E986A"/>
                <w:szCs w:val="17"/>
              </w:rPr>
            </w:pPr>
            <w:r>
              <w:rPr>
                <w:bCs/>
                <w:color w:val="3E986A"/>
                <w:szCs w:val="17"/>
              </w:rPr>
              <w:t>Gerelateerde vragen</w:t>
            </w:r>
          </w:p>
        </w:tc>
        <w:tc>
          <w:tcPr>
            <w:tcW w:w="7215" w:type="dxa"/>
            <w:gridSpan w:val="2"/>
            <w:shd w:val="clear" w:color="auto" w:fill="auto"/>
          </w:tcPr>
          <w:p w14:paraId="31D51DED" w14:textId="7F7197A4" w:rsidR="009C5FD7" w:rsidRPr="00B00630" w:rsidRDefault="008850B4" w:rsidP="001E5A9B">
            <w:pPr>
              <w:keepNext/>
              <w:rPr>
                <w:bCs/>
                <w:color w:val="auto"/>
                <w:szCs w:val="17"/>
              </w:rPr>
            </w:pPr>
            <w:r>
              <w:rPr>
                <w:bCs/>
                <w:color w:val="auto"/>
                <w:szCs w:val="17"/>
              </w:rPr>
              <w:t>6.2</w:t>
            </w:r>
          </w:p>
        </w:tc>
      </w:tr>
      <w:tr w:rsidR="009C5FD7" w:rsidRPr="009A1735" w14:paraId="5097B2B1" w14:textId="77777777" w:rsidTr="009D1F69">
        <w:trPr>
          <w:cantSplit/>
        </w:trPr>
        <w:tc>
          <w:tcPr>
            <w:tcW w:w="2093" w:type="dxa"/>
            <w:shd w:val="clear" w:color="auto" w:fill="auto"/>
          </w:tcPr>
          <w:p w14:paraId="3FEC1DC9" w14:textId="77777777" w:rsidR="009C5FD7" w:rsidRPr="00B00630" w:rsidRDefault="009C5FD7" w:rsidP="001E5A9B">
            <w:pPr>
              <w:keepNext/>
              <w:rPr>
                <w:bCs/>
                <w:color w:val="3E986A"/>
                <w:szCs w:val="17"/>
              </w:rPr>
            </w:pPr>
            <w:r w:rsidRPr="00B00630">
              <w:rPr>
                <w:bCs/>
                <w:color w:val="3E986A"/>
                <w:szCs w:val="17"/>
              </w:rPr>
              <w:t>Bureau Edustandaard</w:t>
            </w:r>
          </w:p>
        </w:tc>
        <w:tc>
          <w:tcPr>
            <w:tcW w:w="5562" w:type="dxa"/>
            <w:shd w:val="clear" w:color="auto" w:fill="auto"/>
          </w:tcPr>
          <w:p w14:paraId="603F8E38" w14:textId="587C3759" w:rsidR="009C5FD7" w:rsidRPr="00B00630" w:rsidRDefault="00807236" w:rsidP="00807236">
            <w:pPr>
              <w:keepNext/>
              <w:rPr>
                <w:bCs/>
                <w:color w:val="auto"/>
                <w:szCs w:val="17"/>
              </w:rPr>
            </w:pPr>
            <w:r>
              <w:rPr>
                <w:bCs/>
                <w:color w:val="auto"/>
                <w:szCs w:val="17"/>
              </w:rPr>
              <w:t>Er wordt rekening gehouden met aanpassingen van de afspraak. Voornamelijk voor de taxonomie zelf zullen er wijzigingen komen. Door de structurering van de semantiek en het ontkoppelen van de techniek (XBRL) is hierin voorzien.</w:t>
            </w:r>
          </w:p>
        </w:tc>
        <w:tc>
          <w:tcPr>
            <w:tcW w:w="1653" w:type="dxa"/>
            <w:shd w:val="clear" w:color="auto" w:fill="auto"/>
          </w:tcPr>
          <w:p w14:paraId="4D62565B" w14:textId="0C7F06C7" w:rsidR="009C5FD7" w:rsidRPr="00B00630" w:rsidRDefault="00807236" w:rsidP="001E5A9B">
            <w:pPr>
              <w:keepNext/>
              <w:rPr>
                <w:bCs/>
                <w:color w:val="auto"/>
                <w:szCs w:val="17"/>
              </w:rPr>
            </w:pPr>
            <w:r>
              <w:rPr>
                <w:bCs/>
                <w:color w:val="auto"/>
                <w:szCs w:val="17"/>
              </w:rPr>
              <w:t>Voldoet</w:t>
            </w:r>
          </w:p>
        </w:tc>
      </w:tr>
      <w:tr w:rsidR="009C5FD7" w:rsidRPr="00CE1DC7" w14:paraId="66720EF1" w14:textId="77777777" w:rsidTr="009D1F69">
        <w:trPr>
          <w:cantSplit/>
        </w:trPr>
        <w:tc>
          <w:tcPr>
            <w:tcW w:w="2093" w:type="dxa"/>
            <w:shd w:val="clear" w:color="auto" w:fill="auto"/>
          </w:tcPr>
          <w:p w14:paraId="66AF1959" w14:textId="77777777" w:rsidR="009C5FD7" w:rsidRPr="00B00630" w:rsidRDefault="009C5FD7" w:rsidP="001E5A9B">
            <w:pPr>
              <w:keepNext/>
              <w:rPr>
                <w:bCs/>
                <w:color w:val="3E986A"/>
                <w:szCs w:val="17"/>
              </w:rPr>
            </w:pPr>
            <w:r w:rsidRPr="00B00630">
              <w:rPr>
                <w:bCs/>
                <w:color w:val="3E986A"/>
                <w:szCs w:val="17"/>
              </w:rPr>
              <w:t>Reactie van indiener</w:t>
            </w:r>
          </w:p>
        </w:tc>
        <w:tc>
          <w:tcPr>
            <w:tcW w:w="7215" w:type="dxa"/>
            <w:gridSpan w:val="2"/>
            <w:shd w:val="clear" w:color="auto" w:fill="auto"/>
          </w:tcPr>
          <w:p w14:paraId="666C5E7F" w14:textId="77777777" w:rsidR="009C5FD7" w:rsidRPr="00B00630" w:rsidRDefault="009C5FD7" w:rsidP="001E5A9B">
            <w:pPr>
              <w:keepNext/>
              <w:spacing w:line="200" w:lineRule="exact"/>
              <w:rPr>
                <w:bCs/>
                <w:color w:val="auto"/>
                <w:szCs w:val="17"/>
              </w:rPr>
            </w:pPr>
          </w:p>
        </w:tc>
      </w:tr>
    </w:tbl>
    <w:p w14:paraId="5C3FFF15" w14:textId="77777777" w:rsidR="009C5FD7" w:rsidRDefault="009C5FD7" w:rsidP="00D7275A"/>
    <w:p w14:paraId="40B42777" w14:textId="2059847B" w:rsidR="009C5FD7" w:rsidRDefault="003931BC" w:rsidP="00571B14">
      <w:pPr>
        <w:pStyle w:val="Lijstalinea"/>
        <w:numPr>
          <w:ilvl w:val="0"/>
          <w:numId w:val="22"/>
        </w:numPr>
      </w:pPr>
      <w:r w:rsidRPr="003931BC">
        <w:t xml:space="preserve">De afspraak </w:t>
      </w:r>
      <w:r>
        <w:t>heeft</w:t>
      </w:r>
      <w:r w:rsidRPr="003931BC">
        <w:t xml:space="preserve"> </w:t>
      </w:r>
      <w:r>
        <w:t>slechts die flexibiliteit</w:t>
      </w:r>
      <w:r w:rsidRPr="003931BC">
        <w:t xml:space="preserve"> die noodzakelijk is voor het uitwisselingsproces.</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3931BC" w:rsidRPr="009A1735" w14:paraId="32BE385C" w14:textId="77777777" w:rsidTr="009D1F69">
        <w:trPr>
          <w:cantSplit/>
        </w:trPr>
        <w:tc>
          <w:tcPr>
            <w:tcW w:w="2093" w:type="dxa"/>
            <w:shd w:val="clear" w:color="auto" w:fill="auto"/>
          </w:tcPr>
          <w:p w14:paraId="6492BE50" w14:textId="77777777" w:rsidR="003931BC" w:rsidRPr="00B00630" w:rsidRDefault="003931BC" w:rsidP="009D1F69">
            <w:pPr>
              <w:keepNext/>
              <w:rPr>
                <w:bCs/>
                <w:color w:val="3E986A"/>
                <w:szCs w:val="17"/>
              </w:rPr>
            </w:pPr>
            <w:r>
              <w:rPr>
                <w:bCs/>
                <w:color w:val="3E986A"/>
                <w:szCs w:val="17"/>
              </w:rPr>
              <w:t>Gerelateerde vragen</w:t>
            </w:r>
          </w:p>
        </w:tc>
        <w:tc>
          <w:tcPr>
            <w:tcW w:w="7215" w:type="dxa"/>
            <w:gridSpan w:val="2"/>
            <w:shd w:val="clear" w:color="auto" w:fill="auto"/>
          </w:tcPr>
          <w:p w14:paraId="6C9BDEC6" w14:textId="517D0DBD" w:rsidR="003931BC" w:rsidRPr="00B00630" w:rsidRDefault="008850B4" w:rsidP="009D1F69">
            <w:pPr>
              <w:keepNext/>
              <w:rPr>
                <w:bCs/>
                <w:color w:val="auto"/>
                <w:szCs w:val="17"/>
              </w:rPr>
            </w:pPr>
            <w:r>
              <w:rPr>
                <w:bCs/>
                <w:color w:val="auto"/>
                <w:szCs w:val="17"/>
              </w:rPr>
              <w:t>4.1</w:t>
            </w:r>
          </w:p>
        </w:tc>
      </w:tr>
      <w:tr w:rsidR="003931BC" w:rsidRPr="009A1735" w14:paraId="5999253A" w14:textId="77777777" w:rsidTr="009D1F69">
        <w:trPr>
          <w:cantSplit/>
        </w:trPr>
        <w:tc>
          <w:tcPr>
            <w:tcW w:w="2093" w:type="dxa"/>
            <w:shd w:val="clear" w:color="auto" w:fill="auto"/>
          </w:tcPr>
          <w:p w14:paraId="4684E096" w14:textId="77777777" w:rsidR="003931BC" w:rsidRPr="00B00630" w:rsidRDefault="003931BC" w:rsidP="009D1F69">
            <w:pPr>
              <w:keepNext/>
              <w:rPr>
                <w:bCs/>
                <w:color w:val="3E986A"/>
                <w:szCs w:val="17"/>
              </w:rPr>
            </w:pPr>
            <w:r w:rsidRPr="00B00630">
              <w:rPr>
                <w:bCs/>
                <w:color w:val="3E986A"/>
                <w:szCs w:val="17"/>
              </w:rPr>
              <w:t>Bureau Edustandaard</w:t>
            </w:r>
          </w:p>
        </w:tc>
        <w:tc>
          <w:tcPr>
            <w:tcW w:w="5562" w:type="dxa"/>
            <w:shd w:val="clear" w:color="auto" w:fill="auto"/>
          </w:tcPr>
          <w:p w14:paraId="72A8B90D" w14:textId="72EBC23E" w:rsidR="003931BC" w:rsidRPr="00B00630" w:rsidRDefault="00807236" w:rsidP="00807236">
            <w:pPr>
              <w:keepNext/>
              <w:rPr>
                <w:bCs/>
                <w:color w:val="auto"/>
                <w:szCs w:val="17"/>
              </w:rPr>
            </w:pPr>
            <w:r>
              <w:rPr>
                <w:bCs/>
                <w:color w:val="auto"/>
                <w:szCs w:val="17"/>
              </w:rPr>
              <w:t>In het FRIS-document worden veel verplichtingen en beperkingen vastgelegd t.a.v. een rapport om de uitwisseling zo goed mogelijk te laten verlopen.</w:t>
            </w:r>
          </w:p>
        </w:tc>
        <w:tc>
          <w:tcPr>
            <w:tcW w:w="1653" w:type="dxa"/>
            <w:shd w:val="clear" w:color="auto" w:fill="auto"/>
          </w:tcPr>
          <w:p w14:paraId="4E34C5E8" w14:textId="2CDAF690" w:rsidR="003931BC" w:rsidRPr="00B00630" w:rsidRDefault="00807236" w:rsidP="009D1F69">
            <w:pPr>
              <w:keepNext/>
              <w:rPr>
                <w:bCs/>
                <w:color w:val="auto"/>
                <w:szCs w:val="17"/>
              </w:rPr>
            </w:pPr>
            <w:r>
              <w:rPr>
                <w:bCs/>
                <w:color w:val="auto"/>
                <w:szCs w:val="17"/>
              </w:rPr>
              <w:t>Voldoet</w:t>
            </w:r>
          </w:p>
        </w:tc>
      </w:tr>
      <w:tr w:rsidR="003931BC" w:rsidRPr="00CE1DC7" w14:paraId="5A2F0470" w14:textId="77777777" w:rsidTr="009D1F69">
        <w:trPr>
          <w:cantSplit/>
        </w:trPr>
        <w:tc>
          <w:tcPr>
            <w:tcW w:w="2093" w:type="dxa"/>
            <w:shd w:val="clear" w:color="auto" w:fill="auto"/>
          </w:tcPr>
          <w:p w14:paraId="63361B01" w14:textId="77777777" w:rsidR="003931BC" w:rsidRPr="00B00630" w:rsidRDefault="003931BC" w:rsidP="009D1F69">
            <w:pPr>
              <w:keepNext/>
              <w:rPr>
                <w:bCs/>
                <w:color w:val="3E986A"/>
                <w:szCs w:val="17"/>
              </w:rPr>
            </w:pPr>
            <w:r w:rsidRPr="00B00630">
              <w:rPr>
                <w:bCs/>
                <w:color w:val="3E986A"/>
                <w:szCs w:val="17"/>
              </w:rPr>
              <w:t>Reactie van indiener</w:t>
            </w:r>
          </w:p>
        </w:tc>
        <w:tc>
          <w:tcPr>
            <w:tcW w:w="7215" w:type="dxa"/>
            <w:gridSpan w:val="2"/>
            <w:shd w:val="clear" w:color="auto" w:fill="auto"/>
          </w:tcPr>
          <w:p w14:paraId="2DB6D5A6" w14:textId="77777777" w:rsidR="003931BC" w:rsidRPr="00B00630" w:rsidRDefault="003931BC" w:rsidP="009D1F69">
            <w:pPr>
              <w:keepNext/>
              <w:spacing w:line="200" w:lineRule="exact"/>
              <w:rPr>
                <w:bCs/>
                <w:color w:val="auto"/>
                <w:szCs w:val="17"/>
              </w:rPr>
            </w:pPr>
          </w:p>
        </w:tc>
      </w:tr>
    </w:tbl>
    <w:p w14:paraId="6B898643" w14:textId="77777777" w:rsidR="009C5FD7" w:rsidRDefault="009C5FD7" w:rsidP="00D7275A"/>
    <w:p w14:paraId="4E056E4A" w14:textId="38621290" w:rsidR="00BF4DD0" w:rsidRDefault="00A477E1" w:rsidP="001C3B74">
      <w:pPr>
        <w:pStyle w:val="Lijstalinea"/>
        <w:keepNext/>
        <w:numPr>
          <w:ilvl w:val="0"/>
          <w:numId w:val="22"/>
        </w:numPr>
      </w:pPr>
      <w:r>
        <w:t>E</w:t>
      </w:r>
      <w:r w:rsidR="00BF4DD0" w:rsidRPr="00BF4DD0">
        <w:t xml:space="preserve">en gebruiker </w:t>
      </w:r>
      <w:r>
        <w:t xml:space="preserve">kan </w:t>
      </w:r>
      <w:r w:rsidR="00BF4DD0" w:rsidRPr="00BF4DD0">
        <w:t>de conformiteit van de implementatie v</w:t>
      </w:r>
      <w:r>
        <w:t>an de standaard (laten) toetsen.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E07A7C" w:rsidRPr="009A1735" w14:paraId="2BF89021" w14:textId="77777777" w:rsidTr="009D1F69">
        <w:trPr>
          <w:cantSplit/>
        </w:trPr>
        <w:tc>
          <w:tcPr>
            <w:tcW w:w="2093" w:type="dxa"/>
            <w:shd w:val="clear" w:color="auto" w:fill="auto"/>
          </w:tcPr>
          <w:p w14:paraId="0D9FE338" w14:textId="77777777" w:rsidR="00E07A7C" w:rsidRPr="00B00630" w:rsidRDefault="00E07A7C" w:rsidP="001C3B74">
            <w:pPr>
              <w:keepNext/>
              <w:rPr>
                <w:bCs/>
                <w:color w:val="3E986A"/>
                <w:szCs w:val="17"/>
              </w:rPr>
            </w:pPr>
            <w:r>
              <w:rPr>
                <w:bCs/>
                <w:color w:val="3E986A"/>
                <w:szCs w:val="17"/>
              </w:rPr>
              <w:t>Gerelateerde vragen</w:t>
            </w:r>
          </w:p>
        </w:tc>
        <w:tc>
          <w:tcPr>
            <w:tcW w:w="7215" w:type="dxa"/>
            <w:gridSpan w:val="2"/>
            <w:shd w:val="clear" w:color="auto" w:fill="auto"/>
          </w:tcPr>
          <w:p w14:paraId="49DC8574" w14:textId="71D63657" w:rsidR="00E07A7C" w:rsidRPr="00B00630" w:rsidRDefault="00107FFC" w:rsidP="001C3B74">
            <w:pPr>
              <w:keepNext/>
              <w:rPr>
                <w:bCs/>
                <w:color w:val="auto"/>
                <w:szCs w:val="17"/>
              </w:rPr>
            </w:pPr>
            <w:r>
              <w:rPr>
                <w:bCs/>
                <w:color w:val="auto"/>
                <w:szCs w:val="17"/>
              </w:rPr>
              <w:t>4.1, 4.2</w:t>
            </w:r>
          </w:p>
        </w:tc>
      </w:tr>
      <w:tr w:rsidR="00E07A7C" w:rsidRPr="009A1735" w14:paraId="60BF9372" w14:textId="77777777" w:rsidTr="009D1F69">
        <w:trPr>
          <w:cantSplit/>
        </w:trPr>
        <w:tc>
          <w:tcPr>
            <w:tcW w:w="2093" w:type="dxa"/>
            <w:shd w:val="clear" w:color="auto" w:fill="auto"/>
          </w:tcPr>
          <w:p w14:paraId="79BE056C" w14:textId="77777777" w:rsidR="00E07A7C" w:rsidRPr="00B00630" w:rsidRDefault="00E07A7C" w:rsidP="001C3B74">
            <w:pPr>
              <w:keepNext/>
              <w:rPr>
                <w:bCs/>
                <w:color w:val="3E986A"/>
                <w:szCs w:val="17"/>
              </w:rPr>
            </w:pPr>
            <w:r w:rsidRPr="00B00630">
              <w:rPr>
                <w:bCs/>
                <w:color w:val="3E986A"/>
                <w:szCs w:val="17"/>
              </w:rPr>
              <w:t>Bureau Edustandaard</w:t>
            </w:r>
          </w:p>
        </w:tc>
        <w:tc>
          <w:tcPr>
            <w:tcW w:w="5562" w:type="dxa"/>
            <w:shd w:val="clear" w:color="auto" w:fill="auto"/>
          </w:tcPr>
          <w:p w14:paraId="09E2EC5C" w14:textId="68E4F43F" w:rsidR="00E07A7C" w:rsidRPr="00B00630" w:rsidRDefault="00807236" w:rsidP="001C3B74">
            <w:pPr>
              <w:keepNext/>
              <w:rPr>
                <w:bCs/>
                <w:color w:val="auto"/>
                <w:szCs w:val="17"/>
              </w:rPr>
            </w:pPr>
            <w:r>
              <w:rPr>
                <w:bCs/>
                <w:color w:val="auto"/>
                <w:szCs w:val="17"/>
              </w:rPr>
              <w:t xml:space="preserve">Voor de XBRL </w:t>
            </w:r>
            <w:r w:rsidR="00215F72">
              <w:rPr>
                <w:bCs/>
                <w:color w:val="auto"/>
                <w:szCs w:val="17"/>
              </w:rPr>
              <w:t xml:space="preserve">bestaat een validatietool. Bij uitwisseling van een rapport op basis van de OCW Taxonomie via </w:t>
            </w:r>
            <w:proofErr w:type="spellStart"/>
            <w:r w:rsidR="00215F72">
              <w:rPr>
                <w:bCs/>
                <w:color w:val="auto"/>
                <w:szCs w:val="17"/>
              </w:rPr>
              <w:t>Digipoort</w:t>
            </w:r>
            <w:proofErr w:type="spellEnd"/>
            <w:r w:rsidR="00215F72">
              <w:rPr>
                <w:bCs/>
                <w:color w:val="auto"/>
                <w:szCs w:val="17"/>
              </w:rPr>
              <w:t xml:space="preserve"> (van </w:t>
            </w:r>
            <w:proofErr w:type="spellStart"/>
            <w:r w:rsidR="00215F72">
              <w:rPr>
                <w:bCs/>
                <w:color w:val="auto"/>
                <w:szCs w:val="17"/>
              </w:rPr>
              <w:t>Logius</w:t>
            </w:r>
            <w:proofErr w:type="spellEnd"/>
            <w:r w:rsidR="00215F72">
              <w:rPr>
                <w:bCs/>
                <w:color w:val="auto"/>
                <w:szCs w:val="17"/>
              </w:rPr>
              <w:t>) wordt de validatie automatisch uitgevoerd en krijgt de aanleverende partij direct respons.</w:t>
            </w:r>
          </w:p>
        </w:tc>
        <w:tc>
          <w:tcPr>
            <w:tcW w:w="1653" w:type="dxa"/>
            <w:shd w:val="clear" w:color="auto" w:fill="auto"/>
          </w:tcPr>
          <w:p w14:paraId="76A63155" w14:textId="458D795E" w:rsidR="00E07A7C" w:rsidRPr="00B00630" w:rsidRDefault="00E07A7C" w:rsidP="001C3B74">
            <w:pPr>
              <w:keepNext/>
              <w:rPr>
                <w:bCs/>
                <w:color w:val="auto"/>
                <w:szCs w:val="17"/>
              </w:rPr>
            </w:pPr>
            <w:r>
              <w:rPr>
                <w:bCs/>
                <w:color w:val="auto"/>
                <w:szCs w:val="17"/>
              </w:rPr>
              <w:t>Voldoet</w:t>
            </w:r>
          </w:p>
        </w:tc>
      </w:tr>
      <w:tr w:rsidR="00E07A7C" w:rsidRPr="00CE1DC7" w14:paraId="455D7F5B" w14:textId="77777777" w:rsidTr="009D1F69">
        <w:trPr>
          <w:cantSplit/>
        </w:trPr>
        <w:tc>
          <w:tcPr>
            <w:tcW w:w="2093" w:type="dxa"/>
            <w:shd w:val="clear" w:color="auto" w:fill="auto"/>
          </w:tcPr>
          <w:p w14:paraId="30886923" w14:textId="77777777" w:rsidR="00E07A7C" w:rsidRPr="00B00630" w:rsidRDefault="00E07A7C" w:rsidP="001C3B74">
            <w:pPr>
              <w:keepNext/>
              <w:rPr>
                <w:bCs/>
                <w:color w:val="3E986A"/>
                <w:szCs w:val="17"/>
              </w:rPr>
            </w:pPr>
            <w:r w:rsidRPr="00B00630">
              <w:rPr>
                <w:bCs/>
                <w:color w:val="3E986A"/>
                <w:szCs w:val="17"/>
              </w:rPr>
              <w:t>Reactie van indiener</w:t>
            </w:r>
          </w:p>
        </w:tc>
        <w:tc>
          <w:tcPr>
            <w:tcW w:w="7215" w:type="dxa"/>
            <w:gridSpan w:val="2"/>
            <w:shd w:val="clear" w:color="auto" w:fill="auto"/>
          </w:tcPr>
          <w:p w14:paraId="7C362CB1" w14:textId="77777777" w:rsidR="00E07A7C" w:rsidRPr="00B00630" w:rsidRDefault="00E07A7C" w:rsidP="001C3B74">
            <w:pPr>
              <w:keepNext/>
              <w:spacing w:line="200" w:lineRule="exact"/>
              <w:rPr>
                <w:bCs/>
                <w:color w:val="auto"/>
                <w:szCs w:val="17"/>
              </w:rPr>
            </w:pPr>
          </w:p>
        </w:tc>
      </w:tr>
    </w:tbl>
    <w:p w14:paraId="287EEC56" w14:textId="77777777" w:rsidR="00D7275A" w:rsidRDefault="00D7275A" w:rsidP="00D7275A"/>
    <w:p w14:paraId="58CA334C" w14:textId="1A79BDE3" w:rsidR="003931BC" w:rsidRDefault="003931BC" w:rsidP="00A17683">
      <w:pPr>
        <w:pStyle w:val="Lijstalinea"/>
        <w:keepNext/>
        <w:numPr>
          <w:ilvl w:val="0"/>
          <w:numId w:val="22"/>
        </w:numPr>
      </w:pPr>
      <w:r>
        <w:lastRenderedPageBreak/>
        <w:t>Een implementatieoverzicht toont welke partijen de afspraak reeds hebben geïmplementeerd.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3931BC" w:rsidRPr="009A1735" w14:paraId="2924500F" w14:textId="77777777" w:rsidTr="009D1F69">
        <w:trPr>
          <w:cantSplit/>
        </w:trPr>
        <w:tc>
          <w:tcPr>
            <w:tcW w:w="2093" w:type="dxa"/>
            <w:shd w:val="clear" w:color="auto" w:fill="auto"/>
          </w:tcPr>
          <w:p w14:paraId="4B767219" w14:textId="77777777" w:rsidR="003931BC" w:rsidRPr="00B00630" w:rsidRDefault="003931BC" w:rsidP="00A17683">
            <w:pPr>
              <w:keepNext/>
              <w:rPr>
                <w:bCs/>
                <w:color w:val="3E986A"/>
                <w:szCs w:val="17"/>
              </w:rPr>
            </w:pPr>
            <w:r>
              <w:rPr>
                <w:bCs/>
                <w:color w:val="3E986A"/>
                <w:szCs w:val="17"/>
              </w:rPr>
              <w:t>Gerelateerde vragen</w:t>
            </w:r>
          </w:p>
        </w:tc>
        <w:tc>
          <w:tcPr>
            <w:tcW w:w="7215" w:type="dxa"/>
            <w:gridSpan w:val="2"/>
            <w:shd w:val="clear" w:color="auto" w:fill="auto"/>
          </w:tcPr>
          <w:p w14:paraId="1A04119C" w14:textId="0EA8B248" w:rsidR="003931BC" w:rsidRPr="00B00630" w:rsidRDefault="00B65A28" w:rsidP="00A17683">
            <w:pPr>
              <w:keepNext/>
              <w:rPr>
                <w:bCs/>
                <w:color w:val="auto"/>
                <w:szCs w:val="17"/>
              </w:rPr>
            </w:pPr>
            <w:r>
              <w:rPr>
                <w:bCs/>
                <w:color w:val="auto"/>
                <w:szCs w:val="17"/>
              </w:rPr>
              <w:t>6.3</w:t>
            </w:r>
          </w:p>
        </w:tc>
      </w:tr>
      <w:tr w:rsidR="003931BC" w:rsidRPr="009A1735" w14:paraId="6172190C" w14:textId="77777777" w:rsidTr="009D1F69">
        <w:trPr>
          <w:cantSplit/>
        </w:trPr>
        <w:tc>
          <w:tcPr>
            <w:tcW w:w="2093" w:type="dxa"/>
            <w:shd w:val="clear" w:color="auto" w:fill="auto"/>
          </w:tcPr>
          <w:p w14:paraId="712026BD" w14:textId="77777777" w:rsidR="003931BC" w:rsidRPr="00B00630" w:rsidRDefault="003931BC" w:rsidP="00A17683">
            <w:pPr>
              <w:keepNext/>
              <w:rPr>
                <w:bCs/>
                <w:color w:val="3E986A"/>
                <w:szCs w:val="17"/>
              </w:rPr>
            </w:pPr>
            <w:r w:rsidRPr="00B00630">
              <w:rPr>
                <w:bCs/>
                <w:color w:val="3E986A"/>
                <w:szCs w:val="17"/>
              </w:rPr>
              <w:t>Bureau Edustandaard</w:t>
            </w:r>
          </w:p>
        </w:tc>
        <w:tc>
          <w:tcPr>
            <w:tcW w:w="5562" w:type="dxa"/>
            <w:shd w:val="clear" w:color="auto" w:fill="auto"/>
          </w:tcPr>
          <w:p w14:paraId="797B11F3" w14:textId="69775D48" w:rsidR="003931BC" w:rsidRPr="00B00630" w:rsidRDefault="00215F72" w:rsidP="00A17683">
            <w:pPr>
              <w:keepNext/>
              <w:rPr>
                <w:bCs/>
                <w:color w:val="auto"/>
                <w:szCs w:val="17"/>
              </w:rPr>
            </w:pPr>
            <w:r>
              <w:rPr>
                <w:bCs/>
                <w:color w:val="auto"/>
                <w:szCs w:val="17"/>
              </w:rPr>
              <w:t>Via het programmadossier is een overzicht van aangesloten partijen te vinden.</w:t>
            </w:r>
          </w:p>
        </w:tc>
        <w:tc>
          <w:tcPr>
            <w:tcW w:w="1653" w:type="dxa"/>
            <w:shd w:val="clear" w:color="auto" w:fill="auto"/>
          </w:tcPr>
          <w:p w14:paraId="49190F70" w14:textId="52B67B57" w:rsidR="003931BC" w:rsidRPr="00B00630" w:rsidRDefault="003931BC" w:rsidP="00A17683">
            <w:pPr>
              <w:keepNext/>
              <w:rPr>
                <w:bCs/>
                <w:color w:val="auto"/>
                <w:szCs w:val="17"/>
              </w:rPr>
            </w:pPr>
            <w:r>
              <w:rPr>
                <w:bCs/>
                <w:color w:val="auto"/>
                <w:szCs w:val="17"/>
              </w:rPr>
              <w:t>Voldoet</w:t>
            </w:r>
          </w:p>
        </w:tc>
      </w:tr>
      <w:tr w:rsidR="003931BC" w:rsidRPr="00CE1DC7" w14:paraId="0B80D8C5" w14:textId="77777777" w:rsidTr="009D1F69">
        <w:trPr>
          <w:cantSplit/>
        </w:trPr>
        <w:tc>
          <w:tcPr>
            <w:tcW w:w="2093" w:type="dxa"/>
            <w:shd w:val="clear" w:color="auto" w:fill="auto"/>
          </w:tcPr>
          <w:p w14:paraId="7137C7A2" w14:textId="77777777" w:rsidR="003931BC" w:rsidRPr="00B00630" w:rsidRDefault="003931BC" w:rsidP="00A17683">
            <w:pPr>
              <w:keepNext/>
              <w:rPr>
                <w:bCs/>
                <w:color w:val="3E986A"/>
                <w:szCs w:val="17"/>
              </w:rPr>
            </w:pPr>
            <w:r w:rsidRPr="00B00630">
              <w:rPr>
                <w:bCs/>
                <w:color w:val="3E986A"/>
                <w:szCs w:val="17"/>
              </w:rPr>
              <w:t>Reactie van indiener</w:t>
            </w:r>
          </w:p>
        </w:tc>
        <w:tc>
          <w:tcPr>
            <w:tcW w:w="7215" w:type="dxa"/>
            <w:gridSpan w:val="2"/>
            <w:shd w:val="clear" w:color="auto" w:fill="auto"/>
          </w:tcPr>
          <w:p w14:paraId="03F28FBC" w14:textId="77777777" w:rsidR="003931BC" w:rsidRPr="00B00630" w:rsidRDefault="003931BC" w:rsidP="00A17683">
            <w:pPr>
              <w:keepNext/>
              <w:spacing w:line="200" w:lineRule="exact"/>
              <w:rPr>
                <w:bCs/>
                <w:color w:val="auto"/>
                <w:szCs w:val="17"/>
              </w:rPr>
            </w:pPr>
          </w:p>
        </w:tc>
      </w:tr>
    </w:tbl>
    <w:p w14:paraId="283D72B7" w14:textId="77777777" w:rsidR="00D7275A" w:rsidRDefault="00D7275A" w:rsidP="00D7275A"/>
    <w:p w14:paraId="3C60C32C" w14:textId="16FBF011" w:rsidR="00434CEC" w:rsidRDefault="00B65A28" w:rsidP="00571B14">
      <w:pPr>
        <w:pStyle w:val="Lijstalinea"/>
        <w:keepNext/>
        <w:numPr>
          <w:ilvl w:val="0"/>
          <w:numId w:val="22"/>
        </w:numPr>
      </w:pPr>
      <w:r>
        <w:t>Een implementatieplanning</w:t>
      </w:r>
      <w:r>
        <w:rPr>
          <w:rStyle w:val="Voetnootmarkering"/>
        </w:rPr>
        <w:footnoteReference w:id="12"/>
      </w:r>
      <w:r w:rsidR="005A4580">
        <w:t xml:space="preserve"> is opgesteld.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1E2721" w:rsidRPr="009A1735" w14:paraId="4BFC4D42" w14:textId="77777777" w:rsidTr="009D1F69">
        <w:trPr>
          <w:cantSplit/>
        </w:trPr>
        <w:tc>
          <w:tcPr>
            <w:tcW w:w="2093" w:type="dxa"/>
            <w:shd w:val="clear" w:color="auto" w:fill="auto"/>
          </w:tcPr>
          <w:p w14:paraId="736DAFD4" w14:textId="77777777" w:rsidR="001E2721" w:rsidRPr="00B00630" w:rsidRDefault="001E2721" w:rsidP="007C28BA">
            <w:pPr>
              <w:keepNext/>
              <w:rPr>
                <w:bCs/>
                <w:color w:val="3E986A"/>
                <w:szCs w:val="17"/>
              </w:rPr>
            </w:pPr>
            <w:r>
              <w:rPr>
                <w:bCs/>
                <w:color w:val="3E986A"/>
                <w:szCs w:val="17"/>
              </w:rPr>
              <w:t>Gerelateerde vragen</w:t>
            </w:r>
          </w:p>
        </w:tc>
        <w:tc>
          <w:tcPr>
            <w:tcW w:w="7215" w:type="dxa"/>
            <w:gridSpan w:val="2"/>
            <w:shd w:val="clear" w:color="auto" w:fill="auto"/>
          </w:tcPr>
          <w:p w14:paraId="51FF58BE" w14:textId="31A51204" w:rsidR="001E2721" w:rsidRPr="00B00630" w:rsidRDefault="00B65A28" w:rsidP="007C28BA">
            <w:pPr>
              <w:keepNext/>
              <w:rPr>
                <w:bCs/>
                <w:color w:val="auto"/>
                <w:szCs w:val="17"/>
              </w:rPr>
            </w:pPr>
            <w:r>
              <w:rPr>
                <w:bCs/>
                <w:color w:val="auto"/>
                <w:szCs w:val="17"/>
              </w:rPr>
              <w:t>6.3</w:t>
            </w:r>
          </w:p>
        </w:tc>
      </w:tr>
      <w:tr w:rsidR="001E2721" w:rsidRPr="009A1735" w14:paraId="77B2ECC5" w14:textId="77777777" w:rsidTr="009D1F69">
        <w:trPr>
          <w:cantSplit/>
        </w:trPr>
        <w:tc>
          <w:tcPr>
            <w:tcW w:w="2093" w:type="dxa"/>
            <w:shd w:val="clear" w:color="auto" w:fill="auto"/>
          </w:tcPr>
          <w:p w14:paraId="292CCDD2" w14:textId="77777777" w:rsidR="001E2721" w:rsidRPr="00B00630" w:rsidRDefault="001E2721" w:rsidP="007C28BA">
            <w:pPr>
              <w:keepNext/>
              <w:rPr>
                <w:bCs/>
                <w:color w:val="3E986A"/>
                <w:szCs w:val="17"/>
              </w:rPr>
            </w:pPr>
            <w:r w:rsidRPr="00B00630">
              <w:rPr>
                <w:bCs/>
                <w:color w:val="3E986A"/>
                <w:szCs w:val="17"/>
              </w:rPr>
              <w:t>Bureau Edustandaard</w:t>
            </w:r>
          </w:p>
        </w:tc>
        <w:tc>
          <w:tcPr>
            <w:tcW w:w="5562" w:type="dxa"/>
            <w:shd w:val="clear" w:color="auto" w:fill="auto"/>
          </w:tcPr>
          <w:p w14:paraId="36E0B9E5" w14:textId="27AA7C31" w:rsidR="001E2721" w:rsidRPr="00215F72" w:rsidRDefault="00215F72" w:rsidP="005A4580">
            <w:pPr>
              <w:keepNext/>
              <w:rPr>
                <w:bCs/>
                <w:color w:val="auto"/>
                <w:szCs w:val="17"/>
              </w:rPr>
            </w:pPr>
            <w:r>
              <w:rPr>
                <w:bCs/>
                <w:i/>
                <w:color w:val="auto"/>
                <w:szCs w:val="17"/>
              </w:rPr>
              <w:t>“</w:t>
            </w:r>
            <w:r w:rsidRPr="00215F72">
              <w:rPr>
                <w:bCs/>
                <w:i/>
                <w:color w:val="auto"/>
                <w:szCs w:val="17"/>
              </w:rPr>
              <w:t xml:space="preserve">De roadmap is volledige invoering in alle sectoren voor verantwoording over boekjaar 2015 op basis van </w:t>
            </w:r>
            <w:r>
              <w:rPr>
                <w:bCs/>
                <w:i/>
                <w:color w:val="auto"/>
                <w:szCs w:val="17"/>
              </w:rPr>
              <w:t xml:space="preserve">de </w:t>
            </w:r>
            <w:proofErr w:type="gramStart"/>
            <w:r>
              <w:rPr>
                <w:bCs/>
                <w:i/>
                <w:color w:val="auto"/>
                <w:szCs w:val="17"/>
              </w:rPr>
              <w:t>OCW t</w:t>
            </w:r>
            <w:r w:rsidRPr="00215F72">
              <w:rPr>
                <w:bCs/>
                <w:i/>
                <w:color w:val="auto"/>
                <w:szCs w:val="17"/>
              </w:rPr>
              <w:t>axonomie</w:t>
            </w:r>
            <w:proofErr w:type="gramEnd"/>
            <w:r w:rsidRPr="00215F72">
              <w:rPr>
                <w:bCs/>
                <w:i/>
                <w:color w:val="auto"/>
                <w:szCs w:val="17"/>
              </w:rPr>
              <w:t xml:space="preserve"> versie 10.0.</w:t>
            </w:r>
            <w:r>
              <w:rPr>
                <w:bCs/>
                <w:i/>
                <w:color w:val="auto"/>
                <w:szCs w:val="17"/>
              </w:rPr>
              <w:t>”</w:t>
            </w:r>
            <w:r>
              <w:rPr>
                <w:bCs/>
                <w:color w:val="auto"/>
                <w:szCs w:val="17"/>
              </w:rPr>
              <w:t xml:space="preserve"> Citaat uit het aanmeldformulier.</w:t>
            </w:r>
          </w:p>
        </w:tc>
        <w:tc>
          <w:tcPr>
            <w:tcW w:w="1653" w:type="dxa"/>
            <w:shd w:val="clear" w:color="auto" w:fill="auto"/>
          </w:tcPr>
          <w:p w14:paraId="08E5EC9D" w14:textId="3E0AAACF" w:rsidR="001E2721" w:rsidRPr="00B00630" w:rsidRDefault="003C0ED4" w:rsidP="003C0ED4">
            <w:pPr>
              <w:keepNext/>
              <w:rPr>
                <w:bCs/>
                <w:color w:val="auto"/>
                <w:szCs w:val="17"/>
              </w:rPr>
            </w:pPr>
            <w:r>
              <w:rPr>
                <w:bCs/>
                <w:color w:val="auto"/>
                <w:szCs w:val="17"/>
              </w:rPr>
              <w:t>Voldoet ten dele</w:t>
            </w:r>
          </w:p>
        </w:tc>
      </w:tr>
      <w:tr w:rsidR="001E2721" w:rsidRPr="00CE1DC7" w14:paraId="41B497F4" w14:textId="77777777" w:rsidTr="009D1F69">
        <w:trPr>
          <w:cantSplit/>
        </w:trPr>
        <w:tc>
          <w:tcPr>
            <w:tcW w:w="2093" w:type="dxa"/>
            <w:shd w:val="clear" w:color="auto" w:fill="auto"/>
          </w:tcPr>
          <w:p w14:paraId="26322D94" w14:textId="77777777" w:rsidR="001E2721" w:rsidRPr="00B00630" w:rsidRDefault="001E2721" w:rsidP="007C28BA">
            <w:pPr>
              <w:keepNext/>
              <w:rPr>
                <w:bCs/>
                <w:color w:val="3E986A"/>
                <w:szCs w:val="17"/>
              </w:rPr>
            </w:pPr>
            <w:r w:rsidRPr="00B00630">
              <w:rPr>
                <w:bCs/>
                <w:color w:val="3E986A"/>
                <w:szCs w:val="17"/>
              </w:rPr>
              <w:t>Reactie van indiener</w:t>
            </w:r>
          </w:p>
        </w:tc>
        <w:tc>
          <w:tcPr>
            <w:tcW w:w="7215" w:type="dxa"/>
            <w:gridSpan w:val="2"/>
            <w:shd w:val="clear" w:color="auto" w:fill="auto"/>
          </w:tcPr>
          <w:p w14:paraId="21B7EEB2" w14:textId="77777777" w:rsidR="00A17683" w:rsidRDefault="00A17683" w:rsidP="00A17683">
            <w:pPr>
              <w:keepNext/>
              <w:spacing w:line="200" w:lineRule="exact"/>
              <w:rPr>
                <w:bCs/>
                <w:color w:val="auto"/>
                <w:szCs w:val="17"/>
              </w:rPr>
            </w:pPr>
            <w:r>
              <w:rPr>
                <w:bCs/>
                <w:color w:val="auto"/>
                <w:szCs w:val="17"/>
              </w:rPr>
              <w:t>De implementatie in het onderwijs domein gaat uit van drie fasen conform de roadmap OCW (volgend na een pilotfase):</w:t>
            </w:r>
          </w:p>
          <w:p w14:paraId="284CD817" w14:textId="77777777" w:rsidR="00A17683" w:rsidRDefault="00A17683" w:rsidP="00A17683">
            <w:pPr>
              <w:pStyle w:val="Lijstalinea"/>
              <w:keepNext/>
              <w:numPr>
                <w:ilvl w:val="0"/>
                <w:numId w:val="27"/>
              </w:numPr>
              <w:spacing w:line="200" w:lineRule="exact"/>
              <w:rPr>
                <w:bCs/>
                <w:color w:val="auto"/>
                <w:szCs w:val="17"/>
              </w:rPr>
            </w:pPr>
            <w:r>
              <w:rPr>
                <w:bCs/>
                <w:color w:val="auto"/>
                <w:szCs w:val="17"/>
              </w:rPr>
              <w:t xml:space="preserve">Invoering fase 1: invoering in </w:t>
            </w:r>
            <w:proofErr w:type="gramStart"/>
            <w:r>
              <w:rPr>
                <w:bCs/>
                <w:color w:val="auto"/>
                <w:szCs w:val="17"/>
              </w:rPr>
              <w:t>MBO</w:t>
            </w:r>
            <w:proofErr w:type="gramEnd"/>
            <w:r>
              <w:rPr>
                <w:bCs/>
                <w:color w:val="auto"/>
                <w:szCs w:val="17"/>
              </w:rPr>
              <w:t xml:space="preserve"> en HO, 1-7-2014 </w:t>
            </w:r>
            <w:proofErr w:type="spellStart"/>
            <w:r>
              <w:rPr>
                <w:bCs/>
                <w:color w:val="auto"/>
                <w:szCs w:val="17"/>
              </w:rPr>
              <w:t>tm</w:t>
            </w:r>
            <w:proofErr w:type="spellEnd"/>
            <w:r>
              <w:rPr>
                <w:bCs/>
                <w:color w:val="auto"/>
                <w:szCs w:val="17"/>
              </w:rPr>
              <w:t xml:space="preserve"> 30-6-2015 (afgesloten)</w:t>
            </w:r>
          </w:p>
          <w:p w14:paraId="270AB164" w14:textId="77777777" w:rsidR="00A17683" w:rsidRDefault="00A17683" w:rsidP="00A17683">
            <w:pPr>
              <w:pStyle w:val="Lijstalinea"/>
              <w:keepNext/>
              <w:numPr>
                <w:ilvl w:val="0"/>
                <w:numId w:val="27"/>
              </w:numPr>
              <w:spacing w:line="200" w:lineRule="exact"/>
              <w:rPr>
                <w:bCs/>
                <w:color w:val="auto"/>
                <w:szCs w:val="17"/>
              </w:rPr>
            </w:pPr>
            <w:r>
              <w:rPr>
                <w:bCs/>
                <w:color w:val="auto"/>
                <w:szCs w:val="17"/>
              </w:rPr>
              <w:t xml:space="preserve">Invoering fase 2: invoering in PO en VO, 1-7-2015 </w:t>
            </w:r>
            <w:proofErr w:type="spellStart"/>
            <w:r>
              <w:rPr>
                <w:bCs/>
                <w:color w:val="auto"/>
                <w:szCs w:val="17"/>
              </w:rPr>
              <w:t>tm</w:t>
            </w:r>
            <w:proofErr w:type="spellEnd"/>
            <w:r>
              <w:rPr>
                <w:bCs/>
                <w:color w:val="auto"/>
                <w:szCs w:val="17"/>
              </w:rPr>
              <w:t xml:space="preserve"> 30-6-2016 (in uitvoering)</w:t>
            </w:r>
          </w:p>
          <w:p w14:paraId="6044044C" w14:textId="77777777" w:rsidR="00A17683" w:rsidRDefault="00A17683" w:rsidP="00A17683">
            <w:pPr>
              <w:pStyle w:val="Lijstalinea"/>
              <w:keepNext/>
              <w:numPr>
                <w:ilvl w:val="0"/>
                <w:numId w:val="27"/>
              </w:numPr>
              <w:spacing w:line="200" w:lineRule="exact"/>
              <w:rPr>
                <w:bCs/>
                <w:color w:val="auto"/>
                <w:szCs w:val="17"/>
              </w:rPr>
            </w:pPr>
            <w:r>
              <w:rPr>
                <w:bCs/>
                <w:color w:val="auto"/>
                <w:szCs w:val="17"/>
              </w:rPr>
              <w:t xml:space="preserve">Invoering fase 3: naar een volledige jaarrekening en streefniveau, 1-7-2016 </w:t>
            </w:r>
            <w:proofErr w:type="spellStart"/>
            <w:r>
              <w:rPr>
                <w:bCs/>
                <w:color w:val="auto"/>
                <w:szCs w:val="17"/>
              </w:rPr>
              <w:t>tm</w:t>
            </w:r>
            <w:proofErr w:type="spellEnd"/>
            <w:r>
              <w:rPr>
                <w:bCs/>
                <w:color w:val="auto"/>
                <w:szCs w:val="17"/>
              </w:rPr>
              <w:t xml:space="preserve"> 30-6-2017 (nog te starten)</w:t>
            </w:r>
          </w:p>
          <w:p w14:paraId="6E0B4720" w14:textId="2C65AF94" w:rsidR="001E2721" w:rsidRPr="00B00630" w:rsidRDefault="00A17683" w:rsidP="00A17683">
            <w:pPr>
              <w:keepNext/>
              <w:spacing w:line="200" w:lineRule="exact"/>
              <w:rPr>
                <w:bCs/>
                <w:color w:val="auto"/>
                <w:szCs w:val="17"/>
              </w:rPr>
            </w:pPr>
            <w:r>
              <w:rPr>
                <w:bCs/>
                <w:color w:val="auto"/>
                <w:szCs w:val="17"/>
              </w:rPr>
              <w:t>De roadmap SBR 2020 geeft een beeld van de totale planning voor de invoering van SBR, zoals voor de deponering door alle Nederlandse ondernemingen in XBRL bij de KvK.</w:t>
            </w:r>
          </w:p>
        </w:tc>
      </w:tr>
    </w:tbl>
    <w:p w14:paraId="7DE30CF1" w14:textId="77777777" w:rsidR="00434CEC" w:rsidRDefault="00434CEC" w:rsidP="002C3120"/>
    <w:p w14:paraId="64C6DE77" w14:textId="1C5102DA" w:rsidR="002C3120" w:rsidRPr="002C3120" w:rsidRDefault="00434CEC" w:rsidP="00B519A7">
      <w:pPr>
        <w:pStyle w:val="Kop1"/>
      </w:pPr>
      <w:bookmarkStart w:id="21" w:name="_Toc446077299"/>
      <w:bookmarkStart w:id="22" w:name="_Toc448234080"/>
      <w:r>
        <w:t>Samenhang</w:t>
      </w:r>
      <w:bookmarkEnd w:id="21"/>
      <w:bookmarkEnd w:id="22"/>
      <w:r w:rsidR="002C3120" w:rsidRPr="002C3120">
        <w:t xml:space="preserve"> </w:t>
      </w:r>
    </w:p>
    <w:p w14:paraId="30F73CE2" w14:textId="05E95659" w:rsidR="00EB35BC" w:rsidRDefault="0066098D" w:rsidP="002C3120">
      <w:r>
        <w:t xml:space="preserve">Een goede </w:t>
      </w:r>
      <w:r w:rsidR="003B78C2">
        <w:t>samenhang</w:t>
      </w:r>
      <w:r>
        <w:t xml:space="preserve"> van afspraken </w:t>
      </w:r>
      <w:r w:rsidR="003B78C2">
        <w:t xml:space="preserve">zorgt voor een </w:t>
      </w:r>
      <w:r w:rsidR="00FB3F4D">
        <w:t xml:space="preserve">efficiëntere en uniforme </w:t>
      </w:r>
      <w:r w:rsidR="003B78C2" w:rsidRPr="003B78C2">
        <w:t>informatievoorziening</w:t>
      </w:r>
      <w:r w:rsidR="00FB3F4D">
        <w:t>, bij voorkeur over meerdere toepassings- en/of werkingsgebieden heen.</w:t>
      </w:r>
    </w:p>
    <w:p w14:paraId="17E77482" w14:textId="77777777" w:rsidR="00EB35BC" w:rsidRDefault="00EB35BC" w:rsidP="002C3120"/>
    <w:p w14:paraId="0E8579A9" w14:textId="13F1235E" w:rsidR="00B608E1" w:rsidRDefault="00B608E1" w:rsidP="00571B14">
      <w:pPr>
        <w:pStyle w:val="Lijstalinea"/>
        <w:numPr>
          <w:ilvl w:val="0"/>
          <w:numId w:val="24"/>
        </w:numPr>
      </w:pPr>
      <w:r>
        <w:t>D</w:t>
      </w:r>
      <w:r w:rsidRPr="00B608E1">
        <w:t xml:space="preserve">e aangemelde </w:t>
      </w:r>
      <w:r>
        <w:t>afspraak biedt</w:t>
      </w:r>
      <w:r w:rsidRPr="00B608E1">
        <w:t xml:space="preserve"> meerwaarde boven bestaande concurrerende standaarden die in aanmerking </w:t>
      </w:r>
      <w:r>
        <w:t>zouden kunnen komen voor opname.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1E2721" w:rsidRPr="009A1735" w14:paraId="2B7D8875" w14:textId="77777777" w:rsidTr="009D1F69">
        <w:trPr>
          <w:cantSplit/>
        </w:trPr>
        <w:tc>
          <w:tcPr>
            <w:tcW w:w="2093" w:type="dxa"/>
            <w:shd w:val="clear" w:color="auto" w:fill="auto"/>
          </w:tcPr>
          <w:p w14:paraId="2598B039" w14:textId="77777777" w:rsidR="001E2721" w:rsidRPr="00B00630" w:rsidRDefault="001E2721" w:rsidP="009D1F69">
            <w:pPr>
              <w:keepNext/>
              <w:rPr>
                <w:bCs/>
                <w:color w:val="3E986A"/>
                <w:szCs w:val="17"/>
              </w:rPr>
            </w:pPr>
            <w:r>
              <w:rPr>
                <w:bCs/>
                <w:color w:val="3E986A"/>
                <w:szCs w:val="17"/>
              </w:rPr>
              <w:t>Gerelateerde vragen</w:t>
            </w:r>
          </w:p>
        </w:tc>
        <w:tc>
          <w:tcPr>
            <w:tcW w:w="7215" w:type="dxa"/>
            <w:gridSpan w:val="2"/>
            <w:shd w:val="clear" w:color="auto" w:fill="auto"/>
          </w:tcPr>
          <w:p w14:paraId="6DAD46AF" w14:textId="6BB2F332" w:rsidR="001E2721" w:rsidRPr="00B00630" w:rsidRDefault="00107FFC" w:rsidP="009D1F69">
            <w:pPr>
              <w:keepNext/>
              <w:rPr>
                <w:bCs/>
                <w:color w:val="auto"/>
                <w:szCs w:val="17"/>
              </w:rPr>
            </w:pPr>
            <w:r>
              <w:rPr>
                <w:bCs/>
                <w:color w:val="auto"/>
                <w:szCs w:val="17"/>
              </w:rPr>
              <w:t>2.11.2</w:t>
            </w:r>
          </w:p>
        </w:tc>
      </w:tr>
      <w:tr w:rsidR="001E2721" w:rsidRPr="009A1735" w14:paraId="12519D07" w14:textId="77777777" w:rsidTr="009D1F69">
        <w:trPr>
          <w:cantSplit/>
        </w:trPr>
        <w:tc>
          <w:tcPr>
            <w:tcW w:w="2093" w:type="dxa"/>
            <w:shd w:val="clear" w:color="auto" w:fill="auto"/>
          </w:tcPr>
          <w:p w14:paraId="09E8C51A" w14:textId="77777777" w:rsidR="001E2721" w:rsidRPr="00B00630" w:rsidRDefault="001E2721" w:rsidP="009D1F69">
            <w:pPr>
              <w:keepNext/>
              <w:rPr>
                <w:bCs/>
                <w:color w:val="3E986A"/>
                <w:szCs w:val="17"/>
              </w:rPr>
            </w:pPr>
            <w:r w:rsidRPr="00B00630">
              <w:rPr>
                <w:bCs/>
                <w:color w:val="3E986A"/>
                <w:szCs w:val="17"/>
              </w:rPr>
              <w:t>Bureau Edustandaard</w:t>
            </w:r>
          </w:p>
        </w:tc>
        <w:tc>
          <w:tcPr>
            <w:tcW w:w="5562" w:type="dxa"/>
            <w:shd w:val="clear" w:color="auto" w:fill="auto"/>
          </w:tcPr>
          <w:p w14:paraId="41DE2CB2" w14:textId="3191FEB8" w:rsidR="001E2721" w:rsidRPr="00B00630" w:rsidRDefault="00CB3A5B" w:rsidP="00C4603C">
            <w:pPr>
              <w:keepNext/>
              <w:rPr>
                <w:bCs/>
                <w:color w:val="auto"/>
                <w:szCs w:val="17"/>
              </w:rPr>
            </w:pPr>
            <w:r>
              <w:rPr>
                <w:bCs/>
                <w:color w:val="auto"/>
                <w:szCs w:val="17"/>
              </w:rPr>
              <w:t>XBRL is internationaal de standaard voor uitwisseling van bedrijfsgegevens. SBR met de Nederlandse Taxonomie is de Nederlandse toepassing van deze standaard waar de OCW Taxonomie op aansluit. Een concurrerende standaard is niet bekend.</w:t>
            </w:r>
          </w:p>
        </w:tc>
        <w:tc>
          <w:tcPr>
            <w:tcW w:w="1653" w:type="dxa"/>
            <w:shd w:val="clear" w:color="auto" w:fill="auto"/>
          </w:tcPr>
          <w:p w14:paraId="47D004B6" w14:textId="6088DE22" w:rsidR="001E2721" w:rsidRPr="00B00630" w:rsidRDefault="001E2721" w:rsidP="009D1F69">
            <w:pPr>
              <w:keepNext/>
              <w:rPr>
                <w:bCs/>
                <w:color w:val="auto"/>
                <w:szCs w:val="17"/>
              </w:rPr>
            </w:pPr>
            <w:r>
              <w:rPr>
                <w:bCs/>
                <w:color w:val="auto"/>
                <w:szCs w:val="17"/>
              </w:rPr>
              <w:t>Voldoet</w:t>
            </w:r>
          </w:p>
        </w:tc>
      </w:tr>
      <w:tr w:rsidR="001E2721" w:rsidRPr="00CE1DC7" w14:paraId="6B5D6FEB" w14:textId="77777777" w:rsidTr="009D1F69">
        <w:trPr>
          <w:cantSplit/>
        </w:trPr>
        <w:tc>
          <w:tcPr>
            <w:tcW w:w="2093" w:type="dxa"/>
            <w:shd w:val="clear" w:color="auto" w:fill="auto"/>
          </w:tcPr>
          <w:p w14:paraId="6001C007" w14:textId="77777777" w:rsidR="001E2721" w:rsidRPr="00B00630" w:rsidRDefault="001E2721" w:rsidP="009D1F69">
            <w:pPr>
              <w:keepNext/>
              <w:rPr>
                <w:bCs/>
                <w:color w:val="3E986A"/>
                <w:szCs w:val="17"/>
              </w:rPr>
            </w:pPr>
            <w:r w:rsidRPr="00B00630">
              <w:rPr>
                <w:bCs/>
                <w:color w:val="3E986A"/>
                <w:szCs w:val="17"/>
              </w:rPr>
              <w:t>Reactie van indiener</w:t>
            </w:r>
          </w:p>
        </w:tc>
        <w:tc>
          <w:tcPr>
            <w:tcW w:w="7215" w:type="dxa"/>
            <w:gridSpan w:val="2"/>
            <w:shd w:val="clear" w:color="auto" w:fill="auto"/>
          </w:tcPr>
          <w:p w14:paraId="3E30A602" w14:textId="77777777" w:rsidR="001E2721" w:rsidRPr="00B00630" w:rsidRDefault="001E2721" w:rsidP="009D1F69">
            <w:pPr>
              <w:keepNext/>
              <w:spacing w:line="200" w:lineRule="exact"/>
              <w:rPr>
                <w:bCs/>
                <w:color w:val="auto"/>
                <w:szCs w:val="17"/>
              </w:rPr>
            </w:pPr>
          </w:p>
        </w:tc>
      </w:tr>
    </w:tbl>
    <w:p w14:paraId="22904699" w14:textId="77777777" w:rsidR="00B608E1" w:rsidRDefault="00B608E1" w:rsidP="002C3120"/>
    <w:p w14:paraId="24E68C94" w14:textId="7B7C4046" w:rsidR="00B608E1" w:rsidRPr="002C3120" w:rsidRDefault="00EB35BC" w:rsidP="00571B14">
      <w:pPr>
        <w:pStyle w:val="Lijstalinea"/>
        <w:numPr>
          <w:ilvl w:val="0"/>
          <w:numId w:val="24"/>
        </w:numPr>
      </w:pPr>
      <w:r>
        <w:t>Als de afspraak aan</w:t>
      </w:r>
      <w:r w:rsidR="005330A0" w:rsidRPr="002C3120">
        <w:t xml:space="preserve">sluit </w:t>
      </w:r>
      <w:r>
        <w:t>op</w:t>
      </w:r>
      <w:r w:rsidR="005330A0" w:rsidRPr="002C3120">
        <w:t xml:space="preserve"> internationale standaarden</w:t>
      </w:r>
      <w:r>
        <w:t>, dan is de gecreëerde afhankelijkheid goed doordacht.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1E2721" w:rsidRPr="009A1735" w14:paraId="05195DF1" w14:textId="77777777" w:rsidTr="009D1F69">
        <w:trPr>
          <w:cantSplit/>
        </w:trPr>
        <w:tc>
          <w:tcPr>
            <w:tcW w:w="2093" w:type="dxa"/>
            <w:shd w:val="clear" w:color="auto" w:fill="auto"/>
          </w:tcPr>
          <w:p w14:paraId="7A9B785D" w14:textId="77777777" w:rsidR="001E2721" w:rsidRPr="00B00630" w:rsidRDefault="001E2721" w:rsidP="009D1F69">
            <w:pPr>
              <w:keepNext/>
              <w:rPr>
                <w:bCs/>
                <w:color w:val="3E986A"/>
                <w:szCs w:val="17"/>
              </w:rPr>
            </w:pPr>
            <w:r>
              <w:rPr>
                <w:bCs/>
                <w:color w:val="3E986A"/>
                <w:szCs w:val="17"/>
              </w:rPr>
              <w:t>Gerelateerde vragen</w:t>
            </w:r>
          </w:p>
        </w:tc>
        <w:tc>
          <w:tcPr>
            <w:tcW w:w="7215" w:type="dxa"/>
            <w:gridSpan w:val="2"/>
            <w:shd w:val="clear" w:color="auto" w:fill="auto"/>
          </w:tcPr>
          <w:p w14:paraId="39657A80" w14:textId="72D5AAB6" w:rsidR="001E2721" w:rsidRPr="00B00630" w:rsidRDefault="00107FFC" w:rsidP="009D1F69">
            <w:pPr>
              <w:keepNext/>
              <w:rPr>
                <w:bCs/>
                <w:color w:val="auto"/>
                <w:szCs w:val="17"/>
              </w:rPr>
            </w:pPr>
            <w:r>
              <w:rPr>
                <w:bCs/>
                <w:color w:val="auto"/>
                <w:szCs w:val="17"/>
              </w:rPr>
              <w:t>2.11.1</w:t>
            </w:r>
          </w:p>
        </w:tc>
      </w:tr>
      <w:tr w:rsidR="001E2721" w:rsidRPr="009A1735" w14:paraId="1BCA9228" w14:textId="77777777" w:rsidTr="009D1F69">
        <w:trPr>
          <w:cantSplit/>
        </w:trPr>
        <w:tc>
          <w:tcPr>
            <w:tcW w:w="2093" w:type="dxa"/>
            <w:shd w:val="clear" w:color="auto" w:fill="auto"/>
          </w:tcPr>
          <w:p w14:paraId="39358712" w14:textId="77777777" w:rsidR="001E2721" w:rsidRPr="00B00630" w:rsidRDefault="001E2721" w:rsidP="009D1F69">
            <w:pPr>
              <w:keepNext/>
              <w:rPr>
                <w:bCs/>
                <w:color w:val="3E986A"/>
                <w:szCs w:val="17"/>
              </w:rPr>
            </w:pPr>
            <w:r w:rsidRPr="00B00630">
              <w:rPr>
                <w:bCs/>
                <w:color w:val="3E986A"/>
                <w:szCs w:val="17"/>
              </w:rPr>
              <w:t>Bureau Edustandaard</w:t>
            </w:r>
          </w:p>
        </w:tc>
        <w:tc>
          <w:tcPr>
            <w:tcW w:w="5562" w:type="dxa"/>
            <w:shd w:val="clear" w:color="auto" w:fill="auto"/>
          </w:tcPr>
          <w:p w14:paraId="558B90EF" w14:textId="53FC1FD4" w:rsidR="001E2721" w:rsidRPr="00B00630" w:rsidRDefault="00CB3A5B" w:rsidP="00124BF6">
            <w:pPr>
              <w:keepNext/>
              <w:rPr>
                <w:bCs/>
                <w:color w:val="auto"/>
                <w:szCs w:val="17"/>
              </w:rPr>
            </w:pPr>
            <w:r>
              <w:rPr>
                <w:bCs/>
                <w:color w:val="auto"/>
                <w:szCs w:val="17"/>
              </w:rPr>
              <w:t xml:space="preserve">XBRL is een internationale standaard waarbij de afhankelijkheid goed doordacht is door de oprichting van een Nederlandse Jurisdictie. OCW/DUO zijn </w:t>
            </w:r>
            <w:r w:rsidR="00124BF6">
              <w:rPr>
                <w:bCs/>
                <w:color w:val="auto"/>
                <w:szCs w:val="17"/>
              </w:rPr>
              <w:t>opgenomen in de roadmap van SBR en de Nederlandse Taxonomie.</w:t>
            </w:r>
          </w:p>
        </w:tc>
        <w:tc>
          <w:tcPr>
            <w:tcW w:w="1653" w:type="dxa"/>
            <w:shd w:val="clear" w:color="auto" w:fill="auto"/>
          </w:tcPr>
          <w:p w14:paraId="457B070F" w14:textId="3C38DB93" w:rsidR="001E2721" w:rsidRPr="00B00630" w:rsidRDefault="001E2721" w:rsidP="009D1F69">
            <w:pPr>
              <w:keepNext/>
              <w:rPr>
                <w:bCs/>
                <w:color w:val="auto"/>
                <w:szCs w:val="17"/>
              </w:rPr>
            </w:pPr>
            <w:r>
              <w:rPr>
                <w:bCs/>
                <w:color w:val="auto"/>
                <w:szCs w:val="17"/>
              </w:rPr>
              <w:t>Voldoet</w:t>
            </w:r>
          </w:p>
        </w:tc>
      </w:tr>
      <w:tr w:rsidR="001E2721" w:rsidRPr="00CE1DC7" w14:paraId="74566FF9" w14:textId="77777777" w:rsidTr="009D1F69">
        <w:trPr>
          <w:cantSplit/>
        </w:trPr>
        <w:tc>
          <w:tcPr>
            <w:tcW w:w="2093" w:type="dxa"/>
            <w:shd w:val="clear" w:color="auto" w:fill="auto"/>
          </w:tcPr>
          <w:p w14:paraId="4555DBDA" w14:textId="77777777" w:rsidR="001E2721" w:rsidRPr="00B00630" w:rsidRDefault="001E2721" w:rsidP="009D1F69">
            <w:pPr>
              <w:keepNext/>
              <w:rPr>
                <w:bCs/>
                <w:color w:val="3E986A"/>
                <w:szCs w:val="17"/>
              </w:rPr>
            </w:pPr>
            <w:r w:rsidRPr="00B00630">
              <w:rPr>
                <w:bCs/>
                <w:color w:val="3E986A"/>
                <w:szCs w:val="17"/>
              </w:rPr>
              <w:t>Reactie van indiener</w:t>
            </w:r>
          </w:p>
        </w:tc>
        <w:tc>
          <w:tcPr>
            <w:tcW w:w="7215" w:type="dxa"/>
            <w:gridSpan w:val="2"/>
            <w:shd w:val="clear" w:color="auto" w:fill="auto"/>
          </w:tcPr>
          <w:p w14:paraId="09E01370" w14:textId="77777777" w:rsidR="001E2721" w:rsidRPr="00B00630" w:rsidRDefault="001E2721" w:rsidP="009D1F69">
            <w:pPr>
              <w:keepNext/>
              <w:spacing w:line="200" w:lineRule="exact"/>
              <w:rPr>
                <w:bCs/>
                <w:color w:val="auto"/>
                <w:szCs w:val="17"/>
              </w:rPr>
            </w:pPr>
          </w:p>
        </w:tc>
      </w:tr>
    </w:tbl>
    <w:p w14:paraId="2284D2CB" w14:textId="77777777" w:rsidR="00EB35BC" w:rsidRPr="002C3120" w:rsidRDefault="00EB35BC" w:rsidP="002C3120"/>
    <w:p w14:paraId="4EE7611C" w14:textId="6E141086" w:rsidR="00C27C15" w:rsidRDefault="00EB35BC" w:rsidP="00A17683">
      <w:pPr>
        <w:pStyle w:val="Lijstalinea"/>
        <w:keepNext/>
        <w:numPr>
          <w:ilvl w:val="0"/>
          <w:numId w:val="24"/>
        </w:numPr>
      </w:pPr>
      <w:r>
        <w:lastRenderedPageBreak/>
        <w:t>De relatie met (</w:t>
      </w:r>
      <w:proofErr w:type="spellStart"/>
      <w:r>
        <w:t>inter</w:t>
      </w:r>
      <w:proofErr w:type="spellEnd"/>
      <w:r>
        <w:t xml:space="preserve">)nationale en formele standaarden </w:t>
      </w:r>
      <w:r w:rsidR="001E2721">
        <w:t>en de impact van die relatie</w:t>
      </w:r>
      <w:r>
        <w:t xml:space="preserve"> is bekend.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1E2721" w:rsidRPr="009A1735" w14:paraId="00F06DF8" w14:textId="77777777" w:rsidTr="009D1F69">
        <w:trPr>
          <w:cantSplit/>
        </w:trPr>
        <w:tc>
          <w:tcPr>
            <w:tcW w:w="2093" w:type="dxa"/>
            <w:shd w:val="clear" w:color="auto" w:fill="auto"/>
          </w:tcPr>
          <w:p w14:paraId="33129DD1" w14:textId="77777777" w:rsidR="001E2721" w:rsidRPr="00B00630" w:rsidRDefault="001E2721" w:rsidP="00A17683">
            <w:pPr>
              <w:keepNext/>
              <w:rPr>
                <w:bCs/>
                <w:color w:val="3E986A"/>
                <w:szCs w:val="17"/>
              </w:rPr>
            </w:pPr>
            <w:r>
              <w:rPr>
                <w:bCs/>
                <w:color w:val="3E986A"/>
                <w:szCs w:val="17"/>
              </w:rPr>
              <w:t>Gerelateerde vragen</w:t>
            </w:r>
          </w:p>
        </w:tc>
        <w:tc>
          <w:tcPr>
            <w:tcW w:w="7215" w:type="dxa"/>
            <w:gridSpan w:val="2"/>
            <w:shd w:val="clear" w:color="auto" w:fill="auto"/>
          </w:tcPr>
          <w:p w14:paraId="6C3D263A" w14:textId="0A030600" w:rsidR="001E2721" w:rsidRPr="00B00630" w:rsidRDefault="00107FFC" w:rsidP="00A17683">
            <w:pPr>
              <w:keepNext/>
              <w:rPr>
                <w:bCs/>
                <w:color w:val="auto"/>
                <w:szCs w:val="17"/>
              </w:rPr>
            </w:pPr>
            <w:r>
              <w:rPr>
                <w:bCs/>
                <w:color w:val="auto"/>
                <w:szCs w:val="17"/>
              </w:rPr>
              <w:t>2.11.1, 2.11.2</w:t>
            </w:r>
          </w:p>
        </w:tc>
      </w:tr>
      <w:tr w:rsidR="001E2721" w:rsidRPr="009A1735" w14:paraId="620B883B" w14:textId="77777777" w:rsidTr="009D1F69">
        <w:trPr>
          <w:cantSplit/>
        </w:trPr>
        <w:tc>
          <w:tcPr>
            <w:tcW w:w="2093" w:type="dxa"/>
            <w:shd w:val="clear" w:color="auto" w:fill="auto"/>
          </w:tcPr>
          <w:p w14:paraId="22B76FFA" w14:textId="77777777" w:rsidR="001E2721" w:rsidRPr="00B00630" w:rsidRDefault="001E2721" w:rsidP="00A17683">
            <w:pPr>
              <w:keepNext/>
              <w:rPr>
                <w:bCs/>
                <w:color w:val="3E986A"/>
                <w:szCs w:val="17"/>
              </w:rPr>
            </w:pPr>
            <w:r w:rsidRPr="00B00630">
              <w:rPr>
                <w:bCs/>
                <w:color w:val="3E986A"/>
                <w:szCs w:val="17"/>
              </w:rPr>
              <w:t>Bureau Edustandaard</w:t>
            </w:r>
          </w:p>
        </w:tc>
        <w:tc>
          <w:tcPr>
            <w:tcW w:w="5562" w:type="dxa"/>
            <w:shd w:val="clear" w:color="auto" w:fill="auto"/>
          </w:tcPr>
          <w:p w14:paraId="724F9C17" w14:textId="44FD0EF2" w:rsidR="001E2721" w:rsidRPr="00B00630" w:rsidRDefault="00204FA1" w:rsidP="00A17683">
            <w:pPr>
              <w:keepNext/>
              <w:rPr>
                <w:bCs/>
                <w:color w:val="auto"/>
                <w:szCs w:val="17"/>
              </w:rPr>
            </w:pPr>
            <w:r>
              <w:rPr>
                <w:bCs/>
                <w:color w:val="auto"/>
                <w:szCs w:val="17"/>
              </w:rPr>
              <w:t xml:space="preserve">Het toepassen van </w:t>
            </w:r>
            <w:proofErr w:type="spellStart"/>
            <w:r w:rsidR="00124BF6">
              <w:rPr>
                <w:bCs/>
                <w:color w:val="auto"/>
                <w:szCs w:val="17"/>
              </w:rPr>
              <w:t>xsd</w:t>
            </w:r>
            <w:proofErr w:type="spellEnd"/>
            <w:r w:rsidR="00124BF6">
              <w:rPr>
                <w:bCs/>
                <w:color w:val="auto"/>
                <w:szCs w:val="17"/>
              </w:rPr>
              <w:t xml:space="preserve"> en</w:t>
            </w:r>
            <w:r>
              <w:rPr>
                <w:bCs/>
                <w:color w:val="auto"/>
                <w:szCs w:val="17"/>
              </w:rPr>
              <w:t xml:space="preserve"> </w:t>
            </w:r>
            <w:proofErr w:type="spellStart"/>
            <w:r>
              <w:rPr>
                <w:bCs/>
                <w:color w:val="auto"/>
                <w:szCs w:val="17"/>
              </w:rPr>
              <w:t>xml</w:t>
            </w:r>
            <w:proofErr w:type="spellEnd"/>
            <w:r>
              <w:rPr>
                <w:bCs/>
                <w:color w:val="auto"/>
                <w:szCs w:val="17"/>
              </w:rPr>
              <w:t xml:space="preserve"> levert geen onnodige risico’s op voor deze afspraak.</w:t>
            </w:r>
            <w:r w:rsidR="00124BF6">
              <w:rPr>
                <w:bCs/>
                <w:color w:val="auto"/>
                <w:szCs w:val="17"/>
              </w:rPr>
              <w:t xml:space="preserve"> Het gebruik van </w:t>
            </w:r>
            <w:proofErr w:type="spellStart"/>
            <w:r w:rsidR="00124BF6">
              <w:rPr>
                <w:bCs/>
                <w:color w:val="auto"/>
                <w:szCs w:val="17"/>
              </w:rPr>
              <w:t>Digikoppeling</w:t>
            </w:r>
            <w:proofErr w:type="spellEnd"/>
            <w:r w:rsidR="00124BF6">
              <w:rPr>
                <w:bCs/>
                <w:color w:val="auto"/>
                <w:szCs w:val="17"/>
              </w:rPr>
              <w:t xml:space="preserve"> in plaats van </w:t>
            </w:r>
            <w:proofErr w:type="spellStart"/>
            <w:r w:rsidR="00124BF6">
              <w:rPr>
                <w:bCs/>
                <w:color w:val="auto"/>
                <w:szCs w:val="17"/>
              </w:rPr>
              <w:t>Edukoppeling</w:t>
            </w:r>
            <w:proofErr w:type="spellEnd"/>
            <w:r w:rsidR="00124BF6">
              <w:rPr>
                <w:bCs/>
                <w:color w:val="auto"/>
                <w:szCs w:val="17"/>
              </w:rPr>
              <w:t xml:space="preserve"> binnen het onderwijs ondermijnt de voordelen die </w:t>
            </w:r>
            <w:proofErr w:type="spellStart"/>
            <w:r w:rsidR="00124BF6">
              <w:rPr>
                <w:bCs/>
                <w:color w:val="auto"/>
                <w:szCs w:val="17"/>
              </w:rPr>
              <w:t>Edukoppeling</w:t>
            </w:r>
            <w:proofErr w:type="spellEnd"/>
            <w:r w:rsidR="00124BF6">
              <w:rPr>
                <w:bCs/>
                <w:color w:val="auto"/>
                <w:szCs w:val="17"/>
              </w:rPr>
              <w:t xml:space="preserve"> biedt aan het onderwijsveld doordat </w:t>
            </w:r>
            <w:proofErr w:type="spellStart"/>
            <w:r w:rsidR="00124BF6">
              <w:rPr>
                <w:bCs/>
                <w:color w:val="auto"/>
                <w:szCs w:val="17"/>
              </w:rPr>
              <w:t>Digikoppeling</w:t>
            </w:r>
            <w:proofErr w:type="spellEnd"/>
            <w:r w:rsidR="00124BF6">
              <w:rPr>
                <w:bCs/>
                <w:color w:val="auto"/>
                <w:szCs w:val="17"/>
              </w:rPr>
              <w:t xml:space="preserve"> nu ook gebruikt gaat worden. De impact hiervan is niet omschreven.</w:t>
            </w:r>
            <w:r w:rsidR="0053256B">
              <w:rPr>
                <w:bCs/>
                <w:color w:val="auto"/>
                <w:szCs w:val="17"/>
              </w:rPr>
              <w:t xml:space="preserve"> </w:t>
            </w:r>
          </w:p>
        </w:tc>
        <w:tc>
          <w:tcPr>
            <w:tcW w:w="1653" w:type="dxa"/>
            <w:shd w:val="clear" w:color="auto" w:fill="auto"/>
          </w:tcPr>
          <w:p w14:paraId="6C039F84" w14:textId="7D08BD81" w:rsidR="001E2721" w:rsidRPr="00B00630" w:rsidRDefault="001E2721" w:rsidP="00A17683">
            <w:pPr>
              <w:keepNext/>
              <w:rPr>
                <w:bCs/>
                <w:color w:val="auto"/>
                <w:szCs w:val="17"/>
              </w:rPr>
            </w:pPr>
            <w:r>
              <w:rPr>
                <w:bCs/>
                <w:color w:val="auto"/>
                <w:szCs w:val="17"/>
              </w:rPr>
              <w:t>Voldoet</w:t>
            </w:r>
            <w:r w:rsidR="00124BF6">
              <w:rPr>
                <w:bCs/>
                <w:color w:val="auto"/>
                <w:szCs w:val="17"/>
              </w:rPr>
              <w:t xml:space="preserve"> niet</w:t>
            </w:r>
          </w:p>
        </w:tc>
      </w:tr>
      <w:tr w:rsidR="001E2721" w:rsidRPr="00CE1DC7" w14:paraId="5675FB9F" w14:textId="77777777" w:rsidTr="009D1F69">
        <w:trPr>
          <w:cantSplit/>
        </w:trPr>
        <w:tc>
          <w:tcPr>
            <w:tcW w:w="2093" w:type="dxa"/>
            <w:shd w:val="clear" w:color="auto" w:fill="auto"/>
          </w:tcPr>
          <w:p w14:paraId="6F76343F" w14:textId="77777777" w:rsidR="001E2721" w:rsidRPr="00B00630" w:rsidRDefault="001E2721" w:rsidP="00A17683">
            <w:pPr>
              <w:keepNext/>
              <w:rPr>
                <w:bCs/>
                <w:color w:val="3E986A"/>
                <w:szCs w:val="17"/>
              </w:rPr>
            </w:pPr>
            <w:r w:rsidRPr="00B00630">
              <w:rPr>
                <w:bCs/>
                <w:color w:val="3E986A"/>
                <w:szCs w:val="17"/>
              </w:rPr>
              <w:t>Reactie van indiener</w:t>
            </w:r>
          </w:p>
        </w:tc>
        <w:tc>
          <w:tcPr>
            <w:tcW w:w="7215" w:type="dxa"/>
            <w:gridSpan w:val="2"/>
            <w:shd w:val="clear" w:color="auto" w:fill="auto"/>
          </w:tcPr>
          <w:p w14:paraId="1B20D88E" w14:textId="77777777" w:rsidR="00A17683" w:rsidRDefault="00A17683" w:rsidP="00A17683">
            <w:pPr>
              <w:keepNext/>
              <w:spacing w:line="200" w:lineRule="exact"/>
              <w:rPr>
                <w:bCs/>
                <w:color w:val="auto"/>
                <w:szCs w:val="17"/>
              </w:rPr>
            </w:pPr>
            <w:r>
              <w:rPr>
                <w:bCs/>
                <w:color w:val="auto"/>
                <w:szCs w:val="17"/>
              </w:rPr>
              <w:t>Er worden twee gebieden onderscheiden:</w:t>
            </w:r>
          </w:p>
          <w:p w14:paraId="56207A8E" w14:textId="5840D9D8" w:rsidR="00A17683" w:rsidRDefault="00A17683" w:rsidP="00A17683">
            <w:pPr>
              <w:pStyle w:val="Lijstalinea"/>
              <w:keepNext/>
              <w:numPr>
                <w:ilvl w:val="0"/>
                <w:numId w:val="28"/>
              </w:numPr>
              <w:spacing w:line="200" w:lineRule="exact"/>
              <w:rPr>
                <w:bCs/>
                <w:color w:val="auto"/>
                <w:szCs w:val="17"/>
              </w:rPr>
            </w:pPr>
            <w:r>
              <w:rPr>
                <w:bCs/>
                <w:color w:val="auto"/>
                <w:szCs w:val="17"/>
              </w:rPr>
              <w:t xml:space="preserve">Voor de mogelijke koppeling van instellingen naar de </w:t>
            </w:r>
            <w:proofErr w:type="spellStart"/>
            <w:r>
              <w:rPr>
                <w:bCs/>
                <w:color w:val="auto"/>
                <w:szCs w:val="17"/>
              </w:rPr>
              <w:t>digipoort</w:t>
            </w:r>
            <w:proofErr w:type="spellEnd"/>
            <w:r>
              <w:rPr>
                <w:bCs/>
                <w:color w:val="auto"/>
                <w:szCs w:val="17"/>
              </w:rPr>
              <w:t xml:space="preserve"> (voor de variant system-</w:t>
            </w:r>
            <w:proofErr w:type="spellStart"/>
            <w:r>
              <w:rPr>
                <w:bCs/>
                <w:color w:val="auto"/>
                <w:szCs w:val="17"/>
              </w:rPr>
              <w:t>to</w:t>
            </w:r>
            <w:proofErr w:type="spellEnd"/>
            <w:r>
              <w:rPr>
                <w:bCs/>
                <w:color w:val="auto"/>
                <w:szCs w:val="17"/>
              </w:rPr>
              <w:t>-s</w:t>
            </w:r>
            <w:r>
              <w:rPr>
                <w:bCs/>
                <w:color w:val="auto"/>
                <w:szCs w:val="17"/>
              </w:rPr>
              <w:t>ystem aanleveren) wordt een WUS-</w:t>
            </w:r>
            <w:r>
              <w:rPr>
                <w:bCs/>
                <w:color w:val="auto"/>
                <w:szCs w:val="17"/>
              </w:rPr>
              <w:t>koppeling gebruik</w:t>
            </w:r>
            <w:r>
              <w:rPr>
                <w:bCs/>
                <w:color w:val="auto"/>
                <w:szCs w:val="17"/>
              </w:rPr>
              <w:t xml:space="preserve">t. De </w:t>
            </w:r>
            <w:proofErr w:type="spellStart"/>
            <w:r>
              <w:rPr>
                <w:bCs/>
                <w:color w:val="auto"/>
                <w:szCs w:val="17"/>
              </w:rPr>
              <w:t>digikoppeling</w:t>
            </w:r>
            <w:proofErr w:type="spellEnd"/>
            <w:r>
              <w:rPr>
                <w:bCs/>
                <w:color w:val="auto"/>
                <w:szCs w:val="17"/>
              </w:rPr>
              <w:t xml:space="preserve"> met het WUS-</w:t>
            </w:r>
            <w:r>
              <w:rPr>
                <w:bCs/>
                <w:color w:val="auto"/>
                <w:szCs w:val="17"/>
              </w:rPr>
              <w:t xml:space="preserve">profiel wordt ondersteund binnen </w:t>
            </w:r>
            <w:proofErr w:type="gramStart"/>
            <w:r>
              <w:rPr>
                <w:bCs/>
                <w:color w:val="auto"/>
                <w:szCs w:val="17"/>
              </w:rPr>
              <w:t>EDU koppeling</w:t>
            </w:r>
            <w:proofErr w:type="gramEnd"/>
            <w:r>
              <w:rPr>
                <w:bCs/>
                <w:color w:val="auto"/>
                <w:szCs w:val="17"/>
              </w:rPr>
              <w:t xml:space="preserve">. Voor de koppelingen van de instellingen wordt dus voldaan aan de </w:t>
            </w:r>
            <w:proofErr w:type="spellStart"/>
            <w:r>
              <w:rPr>
                <w:bCs/>
                <w:color w:val="auto"/>
                <w:szCs w:val="17"/>
              </w:rPr>
              <w:t>E</w:t>
            </w:r>
            <w:r>
              <w:rPr>
                <w:bCs/>
                <w:color w:val="auto"/>
                <w:szCs w:val="17"/>
              </w:rPr>
              <w:t>du</w:t>
            </w:r>
            <w:r>
              <w:rPr>
                <w:bCs/>
                <w:color w:val="auto"/>
                <w:szCs w:val="17"/>
              </w:rPr>
              <w:t>koppeling</w:t>
            </w:r>
            <w:proofErr w:type="spellEnd"/>
            <w:r>
              <w:rPr>
                <w:bCs/>
                <w:color w:val="auto"/>
                <w:szCs w:val="17"/>
              </w:rPr>
              <w:t>.</w:t>
            </w:r>
          </w:p>
          <w:p w14:paraId="24BF358C" w14:textId="44B2ED53" w:rsidR="001E2721" w:rsidRPr="00B00630" w:rsidRDefault="00A17683" w:rsidP="00A17683">
            <w:pPr>
              <w:keepNext/>
              <w:spacing w:line="200" w:lineRule="exact"/>
              <w:rPr>
                <w:bCs/>
                <w:color w:val="auto"/>
                <w:szCs w:val="17"/>
              </w:rPr>
            </w:pPr>
            <w:r>
              <w:rPr>
                <w:bCs/>
                <w:color w:val="auto"/>
                <w:szCs w:val="17"/>
              </w:rPr>
              <w:t xml:space="preserve">Voor de backoffice koppeling van de </w:t>
            </w:r>
            <w:proofErr w:type="spellStart"/>
            <w:r>
              <w:rPr>
                <w:bCs/>
                <w:color w:val="auto"/>
                <w:szCs w:val="17"/>
              </w:rPr>
              <w:t>digipoort</w:t>
            </w:r>
            <w:proofErr w:type="spellEnd"/>
            <w:r>
              <w:rPr>
                <w:bCs/>
                <w:color w:val="auto"/>
                <w:szCs w:val="17"/>
              </w:rPr>
              <w:t xml:space="preserve"> naar de OSP van DUO wordt een </w:t>
            </w:r>
            <w:proofErr w:type="spellStart"/>
            <w:r>
              <w:rPr>
                <w:bCs/>
                <w:color w:val="auto"/>
                <w:szCs w:val="17"/>
              </w:rPr>
              <w:t>digikoppeling</w:t>
            </w:r>
            <w:proofErr w:type="spellEnd"/>
            <w:r>
              <w:rPr>
                <w:bCs/>
                <w:color w:val="auto"/>
                <w:szCs w:val="17"/>
              </w:rPr>
              <w:t xml:space="preserve"> gebruikt met het </w:t>
            </w:r>
            <w:proofErr w:type="spellStart"/>
            <w:r>
              <w:rPr>
                <w:bCs/>
                <w:color w:val="auto"/>
                <w:szCs w:val="17"/>
              </w:rPr>
              <w:t>ebm</w:t>
            </w:r>
            <w:r>
              <w:rPr>
                <w:bCs/>
                <w:color w:val="auto"/>
                <w:szCs w:val="17"/>
              </w:rPr>
              <w:t>s</w:t>
            </w:r>
            <w:proofErr w:type="spellEnd"/>
            <w:r>
              <w:rPr>
                <w:bCs/>
                <w:color w:val="auto"/>
                <w:szCs w:val="17"/>
              </w:rPr>
              <w:t xml:space="preserve"> profiel. Dit wordt binnen </w:t>
            </w:r>
            <w:proofErr w:type="spellStart"/>
            <w:r>
              <w:rPr>
                <w:bCs/>
                <w:color w:val="auto"/>
                <w:szCs w:val="17"/>
              </w:rPr>
              <w:t>Edu</w:t>
            </w:r>
            <w:r>
              <w:rPr>
                <w:bCs/>
                <w:color w:val="auto"/>
                <w:szCs w:val="17"/>
              </w:rPr>
              <w:t>koppeling</w:t>
            </w:r>
            <w:proofErr w:type="spellEnd"/>
            <w:r>
              <w:rPr>
                <w:bCs/>
                <w:color w:val="auto"/>
                <w:szCs w:val="17"/>
              </w:rPr>
              <w:t xml:space="preserve"> niet ondersteund, maar gezien de beperkte reikwijdte is dit geen probleem. DUO gebruikt vanaf de OSP deze koppeling ook voor </w:t>
            </w:r>
            <w:proofErr w:type="spellStart"/>
            <w:r>
              <w:rPr>
                <w:bCs/>
                <w:color w:val="auto"/>
                <w:szCs w:val="17"/>
              </w:rPr>
              <w:t>Digi</w:t>
            </w:r>
            <w:proofErr w:type="spellEnd"/>
            <w:r>
              <w:rPr>
                <w:bCs/>
                <w:color w:val="auto"/>
                <w:szCs w:val="17"/>
              </w:rPr>
              <w:t>-inkoop.</w:t>
            </w:r>
          </w:p>
        </w:tc>
      </w:tr>
    </w:tbl>
    <w:p w14:paraId="4B563DEE" w14:textId="77777777" w:rsidR="00EB35BC" w:rsidRDefault="00EB35BC"/>
    <w:p w14:paraId="74BFEC07" w14:textId="41C48E44" w:rsidR="005330A0" w:rsidRDefault="001E2721" w:rsidP="00571B14">
      <w:pPr>
        <w:pStyle w:val="Lijstalinea"/>
        <w:numPr>
          <w:ilvl w:val="0"/>
          <w:numId w:val="24"/>
        </w:numPr>
      </w:pPr>
      <w:r>
        <w:t>D</w:t>
      </w:r>
      <w:r w:rsidR="005330A0" w:rsidRPr="002C3120">
        <w:t xml:space="preserve">e </w:t>
      </w:r>
      <w:r>
        <w:t xml:space="preserve">afspraak is generiek toepasbaar </w:t>
      </w:r>
      <w:r w:rsidR="005330A0" w:rsidRPr="002C3120">
        <w:t>en niet alleen bedoeld vo</w:t>
      </w:r>
      <w:r>
        <w:t>or gegevensuitwisseling met ee</w:t>
      </w:r>
      <w:r w:rsidR="005330A0" w:rsidRPr="002C3120">
        <w:t xml:space="preserve">n of een beperkt </w:t>
      </w:r>
      <w:r>
        <w:t>aantal specifieke voorzieningen</w:t>
      </w:r>
      <w:r w:rsidR="005330A0" w:rsidRPr="002C3120">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1E2721" w:rsidRPr="009A1735" w14:paraId="123B7989" w14:textId="77777777" w:rsidTr="009D1F69">
        <w:trPr>
          <w:cantSplit/>
        </w:trPr>
        <w:tc>
          <w:tcPr>
            <w:tcW w:w="2093" w:type="dxa"/>
            <w:shd w:val="clear" w:color="auto" w:fill="auto"/>
          </w:tcPr>
          <w:p w14:paraId="0742F2B5" w14:textId="77777777" w:rsidR="001E2721" w:rsidRPr="00B00630" w:rsidRDefault="001E2721" w:rsidP="009D1F69">
            <w:pPr>
              <w:keepNext/>
              <w:rPr>
                <w:bCs/>
                <w:color w:val="3E986A"/>
                <w:szCs w:val="17"/>
              </w:rPr>
            </w:pPr>
            <w:r>
              <w:rPr>
                <w:bCs/>
                <w:color w:val="3E986A"/>
                <w:szCs w:val="17"/>
              </w:rPr>
              <w:t>Gerelateerde vragen</w:t>
            </w:r>
          </w:p>
        </w:tc>
        <w:tc>
          <w:tcPr>
            <w:tcW w:w="7215" w:type="dxa"/>
            <w:gridSpan w:val="2"/>
            <w:shd w:val="clear" w:color="auto" w:fill="auto"/>
          </w:tcPr>
          <w:p w14:paraId="2E65CB78" w14:textId="25A1D8BE" w:rsidR="001E2721" w:rsidRPr="00B00630" w:rsidRDefault="00365C69" w:rsidP="009D1F69">
            <w:pPr>
              <w:keepNext/>
              <w:rPr>
                <w:bCs/>
                <w:color w:val="auto"/>
                <w:szCs w:val="17"/>
              </w:rPr>
            </w:pPr>
            <w:r>
              <w:rPr>
                <w:bCs/>
                <w:color w:val="auto"/>
                <w:szCs w:val="17"/>
              </w:rPr>
              <w:t>2.3 2.6.2, 2.10</w:t>
            </w:r>
          </w:p>
        </w:tc>
      </w:tr>
      <w:tr w:rsidR="001E2721" w:rsidRPr="009A1735" w14:paraId="53D03FA2" w14:textId="77777777" w:rsidTr="009D1F69">
        <w:trPr>
          <w:cantSplit/>
        </w:trPr>
        <w:tc>
          <w:tcPr>
            <w:tcW w:w="2093" w:type="dxa"/>
            <w:shd w:val="clear" w:color="auto" w:fill="auto"/>
          </w:tcPr>
          <w:p w14:paraId="0EB2466D" w14:textId="77777777" w:rsidR="001E2721" w:rsidRPr="00B00630" w:rsidRDefault="001E2721" w:rsidP="009D1F69">
            <w:pPr>
              <w:keepNext/>
              <w:rPr>
                <w:bCs/>
                <w:color w:val="3E986A"/>
                <w:szCs w:val="17"/>
              </w:rPr>
            </w:pPr>
            <w:r w:rsidRPr="00B00630">
              <w:rPr>
                <w:bCs/>
                <w:color w:val="3E986A"/>
                <w:szCs w:val="17"/>
              </w:rPr>
              <w:t>Bureau Edustandaard</w:t>
            </w:r>
          </w:p>
        </w:tc>
        <w:tc>
          <w:tcPr>
            <w:tcW w:w="5562" w:type="dxa"/>
            <w:shd w:val="clear" w:color="auto" w:fill="auto"/>
          </w:tcPr>
          <w:p w14:paraId="68448C47" w14:textId="75519239" w:rsidR="001E2721" w:rsidRPr="00B00630" w:rsidRDefault="00204FA1" w:rsidP="009D1F69">
            <w:pPr>
              <w:keepNext/>
              <w:rPr>
                <w:bCs/>
                <w:color w:val="auto"/>
                <w:szCs w:val="17"/>
              </w:rPr>
            </w:pPr>
            <w:r>
              <w:rPr>
                <w:bCs/>
                <w:color w:val="auto"/>
                <w:szCs w:val="17"/>
              </w:rPr>
              <w:t>Het gaat om een brede ketenafspraak tussen veel verschillende partijen</w:t>
            </w:r>
            <w:r w:rsidR="00124BF6">
              <w:rPr>
                <w:bCs/>
                <w:color w:val="auto"/>
                <w:szCs w:val="17"/>
              </w:rPr>
              <w:t xml:space="preserve"> en zelfs met partijen buiten het onderwijsveld, waaronder het CBS.</w:t>
            </w:r>
          </w:p>
        </w:tc>
        <w:tc>
          <w:tcPr>
            <w:tcW w:w="1653" w:type="dxa"/>
            <w:shd w:val="clear" w:color="auto" w:fill="auto"/>
          </w:tcPr>
          <w:p w14:paraId="0A90105C" w14:textId="78AABB72" w:rsidR="001E2721" w:rsidRPr="00B00630" w:rsidRDefault="001E2721" w:rsidP="009D1F69">
            <w:pPr>
              <w:keepNext/>
              <w:rPr>
                <w:bCs/>
                <w:color w:val="auto"/>
                <w:szCs w:val="17"/>
              </w:rPr>
            </w:pPr>
            <w:r>
              <w:rPr>
                <w:bCs/>
                <w:color w:val="auto"/>
                <w:szCs w:val="17"/>
              </w:rPr>
              <w:t>Voldoet</w:t>
            </w:r>
          </w:p>
        </w:tc>
      </w:tr>
      <w:tr w:rsidR="001E2721" w:rsidRPr="00CE1DC7" w14:paraId="1720F835" w14:textId="77777777" w:rsidTr="009D1F69">
        <w:trPr>
          <w:cantSplit/>
        </w:trPr>
        <w:tc>
          <w:tcPr>
            <w:tcW w:w="2093" w:type="dxa"/>
            <w:shd w:val="clear" w:color="auto" w:fill="auto"/>
          </w:tcPr>
          <w:p w14:paraId="77261C1D" w14:textId="77777777" w:rsidR="001E2721" w:rsidRPr="00B00630" w:rsidRDefault="001E2721" w:rsidP="009D1F69">
            <w:pPr>
              <w:keepNext/>
              <w:rPr>
                <w:bCs/>
                <w:color w:val="3E986A"/>
                <w:szCs w:val="17"/>
              </w:rPr>
            </w:pPr>
            <w:r w:rsidRPr="00B00630">
              <w:rPr>
                <w:bCs/>
                <w:color w:val="3E986A"/>
                <w:szCs w:val="17"/>
              </w:rPr>
              <w:t>Reactie van indiener</w:t>
            </w:r>
          </w:p>
        </w:tc>
        <w:tc>
          <w:tcPr>
            <w:tcW w:w="7215" w:type="dxa"/>
            <w:gridSpan w:val="2"/>
            <w:shd w:val="clear" w:color="auto" w:fill="auto"/>
          </w:tcPr>
          <w:p w14:paraId="0C1184D1" w14:textId="77777777" w:rsidR="001E2721" w:rsidRPr="00B00630" w:rsidRDefault="001E2721" w:rsidP="009D1F69">
            <w:pPr>
              <w:keepNext/>
              <w:spacing w:line="200" w:lineRule="exact"/>
              <w:rPr>
                <w:bCs/>
                <w:color w:val="auto"/>
                <w:szCs w:val="17"/>
              </w:rPr>
            </w:pPr>
          </w:p>
        </w:tc>
      </w:tr>
    </w:tbl>
    <w:p w14:paraId="535D3125" w14:textId="77777777" w:rsidR="005330A0" w:rsidRDefault="005330A0"/>
    <w:p w14:paraId="36F6254B" w14:textId="74F13F4E" w:rsidR="001E2721" w:rsidRDefault="001E2721" w:rsidP="00571B14">
      <w:pPr>
        <w:pStyle w:val="Lijstalinea"/>
        <w:keepNext/>
        <w:numPr>
          <w:ilvl w:val="0"/>
          <w:numId w:val="24"/>
        </w:numPr>
      </w:pPr>
      <w:r>
        <w:t xml:space="preserve">De afspraak is semantisch interoperabel binnen het onderwijsveld en kan </w:t>
      </w:r>
      <w:r w:rsidR="00FB3F4D">
        <w:t>tegelijkertijd</w:t>
      </w:r>
      <w:r w:rsidRPr="002C3120">
        <w:t xml:space="preserve"> met reeds opgenomen </w:t>
      </w:r>
      <w:r>
        <w:t>afspraken</w:t>
      </w:r>
      <w:r w:rsidRPr="002C3120">
        <w:t xml:space="preserve"> worden toegepast</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1E2721" w:rsidRPr="009A1735" w14:paraId="1474193C" w14:textId="77777777" w:rsidTr="009D1F69">
        <w:trPr>
          <w:cantSplit/>
        </w:trPr>
        <w:tc>
          <w:tcPr>
            <w:tcW w:w="2093" w:type="dxa"/>
            <w:shd w:val="clear" w:color="auto" w:fill="auto"/>
          </w:tcPr>
          <w:p w14:paraId="798B39B1" w14:textId="77777777" w:rsidR="001E2721" w:rsidRPr="00B00630" w:rsidRDefault="001E2721" w:rsidP="00D116BD">
            <w:pPr>
              <w:keepNext/>
              <w:rPr>
                <w:bCs/>
                <w:color w:val="3E986A"/>
                <w:szCs w:val="17"/>
              </w:rPr>
            </w:pPr>
            <w:r>
              <w:rPr>
                <w:bCs/>
                <w:color w:val="3E986A"/>
                <w:szCs w:val="17"/>
              </w:rPr>
              <w:t>Gerelateerde vragen</w:t>
            </w:r>
          </w:p>
        </w:tc>
        <w:tc>
          <w:tcPr>
            <w:tcW w:w="7215" w:type="dxa"/>
            <w:gridSpan w:val="2"/>
            <w:shd w:val="clear" w:color="auto" w:fill="auto"/>
          </w:tcPr>
          <w:p w14:paraId="6D313967" w14:textId="2723E617" w:rsidR="001E2721" w:rsidRPr="00B00630" w:rsidRDefault="00365C69" w:rsidP="00D116BD">
            <w:pPr>
              <w:keepNext/>
              <w:rPr>
                <w:bCs/>
                <w:color w:val="auto"/>
                <w:szCs w:val="17"/>
              </w:rPr>
            </w:pPr>
            <w:r>
              <w:rPr>
                <w:bCs/>
                <w:color w:val="auto"/>
                <w:szCs w:val="17"/>
              </w:rPr>
              <w:t xml:space="preserve">2.8, </w:t>
            </w:r>
            <w:r w:rsidR="00107FFC">
              <w:rPr>
                <w:bCs/>
                <w:color w:val="auto"/>
                <w:szCs w:val="17"/>
              </w:rPr>
              <w:t>2.10</w:t>
            </w:r>
          </w:p>
        </w:tc>
      </w:tr>
      <w:tr w:rsidR="001E2721" w:rsidRPr="009A1735" w14:paraId="779AF746" w14:textId="77777777" w:rsidTr="009D1F69">
        <w:trPr>
          <w:cantSplit/>
        </w:trPr>
        <w:tc>
          <w:tcPr>
            <w:tcW w:w="2093" w:type="dxa"/>
            <w:shd w:val="clear" w:color="auto" w:fill="auto"/>
          </w:tcPr>
          <w:p w14:paraId="44F8CD2B" w14:textId="77777777" w:rsidR="001E2721" w:rsidRPr="00B00630" w:rsidRDefault="001E2721" w:rsidP="00D116BD">
            <w:pPr>
              <w:keepNext/>
              <w:rPr>
                <w:bCs/>
                <w:color w:val="3E986A"/>
                <w:szCs w:val="17"/>
              </w:rPr>
            </w:pPr>
            <w:r w:rsidRPr="00B00630">
              <w:rPr>
                <w:bCs/>
                <w:color w:val="3E986A"/>
                <w:szCs w:val="17"/>
              </w:rPr>
              <w:t>Bureau Edustandaard</w:t>
            </w:r>
          </w:p>
        </w:tc>
        <w:tc>
          <w:tcPr>
            <w:tcW w:w="5562" w:type="dxa"/>
            <w:shd w:val="clear" w:color="auto" w:fill="auto"/>
          </w:tcPr>
          <w:p w14:paraId="17E3B135" w14:textId="50B393C6" w:rsidR="001E2721" w:rsidRPr="00B00630" w:rsidRDefault="003B4B9F" w:rsidP="008C755B">
            <w:pPr>
              <w:keepNext/>
              <w:rPr>
                <w:bCs/>
                <w:color w:val="auto"/>
                <w:szCs w:val="17"/>
              </w:rPr>
            </w:pPr>
            <w:r>
              <w:rPr>
                <w:bCs/>
                <w:color w:val="auto"/>
                <w:szCs w:val="17"/>
              </w:rPr>
              <w:t>De afspraak kent</w:t>
            </w:r>
            <w:r w:rsidR="00124BF6">
              <w:rPr>
                <w:bCs/>
                <w:color w:val="auto"/>
                <w:szCs w:val="17"/>
              </w:rPr>
              <w:t xml:space="preserve"> geen afstemming met semantiek in andere afspraken die gebruikt worden voor de verantwoordingsketen, waaronder de Doorstroommonitor. </w:t>
            </w:r>
            <w:r w:rsidR="008C755B">
              <w:rPr>
                <w:bCs/>
                <w:color w:val="auto"/>
                <w:szCs w:val="17"/>
              </w:rPr>
              <w:t xml:space="preserve">Wel is de wens er om aansluiting te vinden met de andere onderwijssemantiek via een koppeling met KOI. </w:t>
            </w:r>
            <w:r w:rsidR="00124BF6">
              <w:rPr>
                <w:bCs/>
                <w:color w:val="auto"/>
                <w:szCs w:val="17"/>
              </w:rPr>
              <w:t>De meeste semantiek in deze af</w:t>
            </w:r>
            <w:r w:rsidR="00D01371">
              <w:rPr>
                <w:bCs/>
                <w:color w:val="auto"/>
                <w:szCs w:val="17"/>
              </w:rPr>
              <w:t>spraken gaan over onderwijsvolgers en</w:t>
            </w:r>
            <w:r w:rsidR="00124BF6">
              <w:rPr>
                <w:bCs/>
                <w:color w:val="auto"/>
                <w:szCs w:val="17"/>
              </w:rPr>
              <w:t xml:space="preserve"> onderwijsinstellingen waar de OCW Taxonomie </w:t>
            </w:r>
            <w:r w:rsidR="00C173D9">
              <w:rPr>
                <w:bCs/>
                <w:color w:val="auto"/>
                <w:szCs w:val="17"/>
              </w:rPr>
              <w:t>semantiek heeft over</w:t>
            </w:r>
            <w:r w:rsidR="00124BF6">
              <w:rPr>
                <w:bCs/>
                <w:color w:val="auto"/>
                <w:szCs w:val="17"/>
              </w:rPr>
              <w:t xml:space="preserve"> bevoegd </w:t>
            </w:r>
            <w:r w:rsidR="00C173D9">
              <w:rPr>
                <w:bCs/>
                <w:color w:val="auto"/>
                <w:szCs w:val="17"/>
              </w:rPr>
              <w:t xml:space="preserve">gezagen </w:t>
            </w:r>
            <w:r w:rsidR="00124BF6">
              <w:rPr>
                <w:bCs/>
                <w:color w:val="auto"/>
                <w:szCs w:val="17"/>
              </w:rPr>
              <w:t xml:space="preserve">en </w:t>
            </w:r>
            <w:r w:rsidR="00C173D9">
              <w:rPr>
                <w:bCs/>
                <w:color w:val="auto"/>
                <w:szCs w:val="17"/>
              </w:rPr>
              <w:t xml:space="preserve">daardoor </w:t>
            </w:r>
            <w:r w:rsidR="00124BF6">
              <w:rPr>
                <w:bCs/>
                <w:color w:val="auto"/>
                <w:szCs w:val="17"/>
              </w:rPr>
              <w:t xml:space="preserve">raken </w:t>
            </w:r>
            <w:r w:rsidR="00C173D9">
              <w:rPr>
                <w:bCs/>
                <w:color w:val="auto"/>
                <w:szCs w:val="17"/>
              </w:rPr>
              <w:t xml:space="preserve">ze </w:t>
            </w:r>
            <w:r w:rsidR="00124BF6">
              <w:rPr>
                <w:bCs/>
                <w:color w:val="auto"/>
                <w:szCs w:val="17"/>
              </w:rPr>
              <w:t xml:space="preserve">elkaar </w:t>
            </w:r>
            <w:r w:rsidR="00C173D9">
              <w:rPr>
                <w:bCs/>
                <w:color w:val="auto"/>
                <w:szCs w:val="17"/>
              </w:rPr>
              <w:t xml:space="preserve">nagenoeg </w:t>
            </w:r>
            <w:r w:rsidR="00124BF6">
              <w:rPr>
                <w:bCs/>
                <w:color w:val="auto"/>
                <w:szCs w:val="17"/>
              </w:rPr>
              <w:t>niet.</w:t>
            </w:r>
          </w:p>
        </w:tc>
        <w:tc>
          <w:tcPr>
            <w:tcW w:w="1653" w:type="dxa"/>
            <w:shd w:val="clear" w:color="auto" w:fill="auto"/>
          </w:tcPr>
          <w:p w14:paraId="64C1BDCB" w14:textId="31CEB909" w:rsidR="001E2721" w:rsidRPr="00B00630" w:rsidRDefault="001E2721" w:rsidP="00D116BD">
            <w:pPr>
              <w:keepNext/>
              <w:rPr>
                <w:bCs/>
                <w:color w:val="auto"/>
                <w:szCs w:val="17"/>
              </w:rPr>
            </w:pPr>
            <w:r>
              <w:rPr>
                <w:bCs/>
                <w:color w:val="auto"/>
                <w:szCs w:val="17"/>
              </w:rPr>
              <w:t>V</w:t>
            </w:r>
            <w:r w:rsidR="00124BF6">
              <w:rPr>
                <w:bCs/>
                <w:color w:val="auto"/>
                <w:szCs w:val="17"/>
              </w:rPr>
              <w:t>oldoet ten dele</w:t>
            </w:r>
          </w:p>
        </w:tc>
      </w:tr>
      <w:tr w:rsidR="001E2721" w:rsidRPr="00CE1DC7" w14:paraId="62D52BCA" w14:textId="77777777" w:rsidTr="009D1F69">
        <w:trPr>
          <w:cantSplit/>
        </w:trPr>
        <w:tc>
          <w:tcPr>
            <w:tcW w:w="2093" w:type="dxa"/>
            <w:shd w:val="clear" w:color="auto" w:fill="auto"/>
          </w:tcPr>
          <w:p w14:paraId="0F0D332A" w14:textId="77777777" w:rsidR="001E2721" w:rsidRPr="00B00630" w:rsidRDefault="001E2721" w:rsidP="00D116BD">
            <w:pPr>
              <w:keepNext/>
              <w:rPr>
                <w:bCs/>
                <w:color w:val="3E986A"/>
                <w:szCs w:val="17"/>
              </w:rPr>
            </w:pPr>
            <w:r w:rsidRPr="00B00630">
              <w:rPr>
                <w:bCs/>
                <w:color w:val="3E986A"/>
                <w:szCs w:val="17"/>
              </w:rPr>
              <w:t>Reactie van indiener</w:t>
            </w:r>
          </w:p>
        </w:tc>
        <w:tc>
          <w:tcPr>
            <w:tcW w:w="7215" w:type="dxa"/>
            <w:gridSpan w:val="2"/>
            <w:shd w:val="clear" w:color="auto" w:fill="auto"/>
          </w:tcPr>
          <w:p w14:paraId="71D4CDA3" w14:textId="2B7F3789" w:rsidR="00A17683" w:rsidRDefault="00A17683" w:rsidP="00A17683">
            <w:pPr>
              <w:keepNext/>
              <w:spacing w:line="200" w:lineRule="exact"/>
              <w:rPr>
                <w:bCs/>
                <w:color w:val="auto"/>
                <w:szCs w:val="17"/>
              </w:rPr>
            </w:pPr>
            <w:r>
              <w:rPr>
                <w:bCs/>
                <w:color w:val="auto"/>
                <w:szCs w:val="17"/>
              </w:rPr>
              <w:t xml:space="preserve">Binnen DUO wordt voor een aantal aanpalende domeinen gebruik gemaakt van standaarden. Voor de verantwoordingsketen wordt de </w:t>
            </w:r>
            <w:proofErr w:type="gramStart"/>
            <w:r>
              <w:rPr>
                <w:bCs/>
                <w:color w:val="auto"/>
                <w:szCs w:val="17"/>
              </w:rPr>
              <w:t>OCW taxonomie</w:t>
            </w:r>
            <w:proofErr w:type="gramEnd"/>
            <w:r>
              <w:rPr>
                <w:bCs/>
                <w:color w:val="auto"/>
                <w:szCs w:val="17"/>
              </w:rPr>
              <w:t xml:space="preserve"> gebruikt. De semantiek wordt enerzijds bepaald door de onderliggende Nederlandse Taxonomie (met name de KvK/Jaarrekening taxonomie, gebaseerd op wetgeving zoals BW2 en </w:t>
            </w:r>
            <w:proofErr w:type="gramStart"/>
            <w:r>
              <w:rPr>
                <w:bCs/>
                <w:color w:val="auto"/>
                <w:szCs w:val="17"/>
              </w:rPr>
              <w:t>RJ richtlijnen</w:t>
            </w:r>
            <w:proofErr w:type="gramEnd"/>
            <w:r>
              <w:rPr>
                <w:bCs/>
                <w:color w:val="auto"/>
                <w:szCs w:val="17"/>
              </w:rPr>
              <w:t>) en voor een belangrijk deel door specifieke elementen voor het onderwijsdomein. Deze zijn vormgegeven op basis van wet- en regelgeving (RJO en RJ660) en op basis van bestaande gegevenselementen in de bestaande toepassing (EFJ/SJR). Voor gegevenselementen waar de gebieden elkaar raken of overlappen (BRIN, sectorcodes, naam bevoegd gezag e.d.</w:t>
            </w:r>
            <w:r>
              <w:rPr>
                <w:bCs/>
                <w:color w:val="auto"/>
                <w:szCs w:val="17"/>
              </w:rPr>
              <w:t xml:space="preserve">) is de </w:t>
            </w:r>
            <w:r>
              <w:rPr>
                <w:bCs/>
                <w:color w:val="auto"/>
                <w:szCs w:val="17"/>
              </w:rPr>
              <w:t>bestaande semantiek gevolgd bij de vormgeving van elementen binnen de OCW Taxonomie.</w:t>
            </w:r>
          </w:p>
          <w:p w14:paraId="08709A1E" w14:textId="0BE1DCFB" w:rsidR="001E2721" w:rsidRPr="00B00630" w:rsidRDefault="00A17683" w:rsidP="00A17683">
            <w:pPr>
              <w:keepNext/>
              <w:spacing w:line="200" w:lineRule="exact"/>
              <w:ind w:firstLine="708"/>
              <w:rPr>
                <w:bCs/>
                <w:color w:val="auto"/>
                <w:szCs w:val="17"/>
              </w:rPr>
            </w:pPr>
            <w:r>
              <w:rPr>
                <w:bCs/>
                <w:color w:val="auto"/>
                <w:szCs w:val="17"/>
              </w:rPr>
              <w:t xml:space="preserve">Een vertegenwoordiger van het </w:t>
            </w:r>
            <w:proofErr w:type="spellStart"/>
            <w:r>
              <w:rPr>
                <w:bCs/>
                <w:color w:val="auto"/>
                <w:szCs w:val="17"/>
              </w:rPr>
              <w:t>Gegevensuitwisselpunt</w:t>
            </w:r>
            <w:proofErr w:type="spellEnd"/>
            <w:r>
              <w:rPr>
                <w:bCs/>
                <w:color w:val="auto"/>
                <w:szCs w:val="17"/>
              </w:rPr>
              <w:t xml:space="preserve"> DUO is deelnemer in de </w:t>
            </w:r>
            <w:proofErr w:type="spellStart"/>
            <w:r>
              <w:rPr>
                <w:bCs/>
                <w:color w:val="auto"/>
                <w:szCs w:val="17"/>
              </w:rPr>
              <w:t>governance</w:t>
            </w:r>
            <w:proofErr w:type="spellEnd"/>
            <w:r>
              <w:rPr>
                <w:bCs/>
                <w:color w:val="auto"/>
                <w:szCs w:val="17"/>
              </w:rPr>
              <w:t xml:space="preserve"> organisatie voor de OCW Taxonomie. De OCW Taxonomie zal worden aangesloten op het </w:t>
            </w:r>
            <w:r>
              <w:t>Kernmodel Onderwijsinformatie (KOI).</w:t>
            </w:r>
          </w:p>
        </w:tc>
      </w:tr>
    </w:tbl>
    <w:p w14:paraId="06AF7C20" w14:textId="77777777" w:rsidR="001E2721" w:rsidRDefault="001E2721"/>
    <w:p w14:paraId="15398ACE" w14:textId="767B5823" w:rsidR="001E2721" w:rsidRDefault="001E2721" w:rsidP="00A17683">
      <w:pPr>
        <w:pStyle w:val="Lijstalinea"/>
        <w:keepNext/>
        <w:numPr>
          <w:ilvl w:val="0"/>
          <w:numId w:val="24"/>
        </w:numPr>
      </w:pPr>
      <w:r>
        <w:lastRenderedPageBreak/>
        <w:t xml:space="preserve">De afspraak is syntactisch interoperabel binnen het onderwijsveld en kan </w:t>
      </w:r>
      <w:r w:rsidR="00FB3F4D">
        <w:t>tegelijkertijd</w:t>
      </w:r>
      <w:r w:rsidRPr="002C3120">
        <w:t xml:space="preserve"> met reeds opgenomen </w:t>
      </w:r>
      <w:r>
        <w:t>afspraken</w:t>
      </w:r>
      <w:r w:rsidRPr="002C3120">
        <w:t xml:space="preserve"> worden toegepast</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1E2721" w:rsidRPr="009A1735" w14:paraId="0A64F58D" w14:textId="77777777" w:rsidTr="009D1F69">
        <w:trPr>
          <w:cantSplit/>
        </w:trPr>
        <w:tc>
          <w:tcPr>
            <w:tcW w:w="2093" w:type="dxa"/>
            <w:shd w:val="clear" w:color="auto" w:fill="auto"/>
          </w:tcPr>
          <w:p w14:paraId="26FDDBBF" w14:textId="77777777" w:rsidR="001E2721" w:rsidRPr="00B00630" w:rsidRDefault="001E2721" w:rsidP="00A17683">
            <w:pPr>
              <w:keepNext/>
              <w:rPr>
                <w:bCs/>
                <w:color w:val="3E986A"/>
                <w:szCs w:val="17"/>
              </w:rPr>
            </w:pPr>
            <w:r>
              <w:rPr>
                <w:bCs/>
                <w:color w:val="3E986A"/>
                <w:szCs w:val="17"/>
              </w:rPr>
              <w:t>Gerelateerde vragen</w:t>
            </w:r>
          </w:p>
        </w:tc>
        <w:tc>
          <w:tcPr>
            <w:tcW w:w="7215" w:type="dxa"/>
            <w:gridSpan w:val="2"/>
            <w:shd w:val="clear" w:color="auto" w:fill="auto"/>
          </w:tcPr>
          <w:p w14:paraId="73E3EF6C" w14:textId="273ED5ED" w:rsidR="001E2721" w:rsidRPr="00B00630" w:rsidRDefault="00365C69" w:rsidP="00A17683">
            <w:pPr>
              <w:keepNext/>
              <w:rPr>
                <w:bCs/>
                <w:color w:val="auto"/>
                <w:szCs w:val="17"/>
              </w:rPr>
            </w:pPr>
            <w:r>
              <w:rPr>
                <w:bCs/>
                <w:color w:val="auto"/>
                <w:szCs w:val="17"/>
              </w:rPr>
              <w:t xml:space="preserve">2.9, </w:t>
            </w:r>
            <w:r w:rsidR="00107FFC">
              <w:rPr>
                <w:bCs/>
                <w:color w:val="auto"/>
                <w:szCs w:val="17"/>
              </w:rPr>
              <w:t>2.10</w:t>
            </w:r>
          </w:p>
        </w:tc>
      </w:tr>
      <w:tr w:rsidR="001E2721" w:rsidRPr="009A1735" w14:paraId="4A99B749" w14:textId="77777777" w:rsidTr="009D1F69">
        <w:trPr>
          <w:cantSplit/>
        </w:trPr>
        <w:tc>
          <w:tcPr>
            <w:tcW w:w="2093" w:type="dxa"/>
            <w:shd w:val="clear" w:color="auto" w:fill="auto"/>
          </w:tcPr>
          <w:p w14:paraId="5E2CEAAD" w14:textId="77777777" w:rsidR="001E2721" w:rsidRPr="00B00630" w:rsidRDefault="001E2721" w:rsidP="00A17683">
            <w:pPr>
              <w:keepNext/>
              <w:rPr>
                <w:bCs/>
                <w:color w:val="3E986A"/>
                <w:szCs w:val="17"/>
              </w:rPr>
            </w:pPr>
            <w:r w:rsidRPr="00B00630">
              <w:rPr>
                <w:bCs/>
                <w:color w:val="3E986A"/>
                <w:szCs w:val="17"/>
              </w:rPr>
              <w:t>Bureau Edustandaard</w:t>
            </w:r>
          </w:p>
        </w:tc>
        <w:tc>
          <w:tcPr>
            <w:tcW w:w="5562" w:type="dxa"/>
            <w:shd w:val="clear" w:color="auto" w:fill="auto"/>
          </w:tcPr>
          <w:p w14:paraId="7C33E17C" w14:textId="704166C9" w:rsidR="001E2721" w:rsidRPr="00B00630" w:rsidRDefault="00C173D9" w:rsidP="00A17683">
            <w:pPr>
              <w:keepNext/>
              <w:rPr>
                <w:bCs/>
                <w:color w:val="auto"/>
                <w:szCs w:val="17"/>
              </w:rPr>
            </w:pPr>
            <w:r>
              <w:rPr>
                <w:bCs/>
                <w:color w:val="auto"/>
                <w:szCs w:val="17"/>
              </w:rPr>
              <w:t>XML en XSD zijn algemene standaarden die in het onderwijsveld worden gebruikt. XBRL is nieuw voor het onderwijsveld, maar vanwege haar basis in XML lijkt er geen interoperabiliteitsprobleem te ontstaan.</w:t>
            </w:r>
          </w:p>
        </w:tc>
        <w:tc>
          <w:tcPr>
            <w:tcW w:w="1653" w:type="dxa"/>
            <w:shd w:val="clear" w:color="auto" w:fill="auto"/>
          </w:tcPr>
          <w:p w14:paraId="24B83A1A" w14:textId="63F73905" w:rsidR="001E2721" w:rsidRPr="00B00630" w:rsidRDefault="001E2721" w:rsidP="00A17683">
            <w:pPr>
              <w:keepNext/>
              <w:rPr>
                <w:bCs/>
                <w:color w:val="auto"/>
                <w:szCs w:val="17"/>
              </w:rPr>
            </w:pPr>
            <w:r>
              <w:rPr>
                <w:bCs/>
                <w:color w:val="auto"/>
                <w:szCs w:val="17"/>
              </w:rPr>
              <w:t>Voldoet</w:t>
            </w:r>
          </w:p>
        </w:tc>
      </w:tr>
      <w:tr w:rsidR="001E2721" w:rsidRPr="00CE1DC7" w14:paraId="6969A3AA" w14:textId="77777777" w:rsidTr="009D1F69">
        <w:trPr>
          <w:cantSplit/>
        </w:trPr>
        <w:tc>
          <w:tcPr>
            <w:tcW w:w="2093" w:type="dxa"/>
            <w:shd w:val="clear" w:color="auto" w:fill="auto"/>
          </w:tcPr>
          <w:p w14:paraId="06193C12" w14:textId="77777777" w:rsidR="001E2721" w:rsidRPr="00B00630" w:rsidRDefault="001E2721" w:rsidP="00A17683">
            <w:pPr>
              <w:keepNext/>
              <w:rPr>
                <w:bCs/>
                <w:color w:val="3E986A"/>
                <w:szCs w:val="17"/>
              </w:rPr>
            </w:pPr>
            <w:r w:rsidRPr="00B00630">
              <w:rPr>
                <w:bCs/>
                <w:color w:val="3E986A"/>
                <w:szCs w:val="17"/>
              </w:rPr>
              <w:t>Reactie van indiener</w:t>
            </w:r>
          </w:p>
        </w:tc>
        <w:tc>
          <w:tcPr>
            <w:tcW w:w="7215" w:type="dxa"/>
            <w:gridSpan w:val="2"/>
            <w:shd w:val="clear" w:color="auto" w:fill="auto"/>
          </w:tcPr>
          <w:p w14:paraId="11223C22" w14:textId="13122F1F" w:rsidR="001E2721" w:rsidRPr="00B00630" w:rsidRDefault="00A17683" w:rsidP="00A17683">
            <w:pPr>
              <w:keepNext/>
              <w:spacing w:line="200" w:lineRule="exact"/>
              <w:rPr>
                <w:bCs/>
                <w:color w:val="auto"/>
                <w:szCs w:val="17"/>
              </w:rPr>
            </w:pPr>
            <w:r>
              <w:rPr>
                <w:bCs/>
                <w:color w:val="auto"/>
                <w:szCs w:val="17"/>
              </w:rPr>
              <w:t>Voor koppelvlakken is een XBRL-instantie een XML-</w:t>
            </w:r>
            <w:r>
              <w:rPr>
                <w:bCs/>
                <w:color w:val="auto"/>
                <w:szCs w:val="17"/>
              </w:rPr>
              <w:t>instantie. Uit dit oogpunt zijn er geen interoperabiliteitsproblemen.</w:t>
            </w:r>
          </w:p>
        </w:tc>
      </w:tr>
    </w:tbl>
    <w:p w14:paraId="5B8EB6A2" w14:textId="77777777" w:rsidR="001E2721" w:rsidRDefault="001E2721"/>
    <w:p w14:paraId="6102F772" w14:textId="0BEA5E17" w:rsidR="001E2721" w:rsidRDefault="001E2721" w:rsidP="00571B14">
      <w:pPr>
        <w:pStyle w:val="Lijstalinea"/>
        <w:numPr>
          <w:ilvl w:val="0"/>
          <w:numId w:val="24"/>
        </w:numPr>
      </w:pPr>
      <w:r>
        <w:t xml:space="preserve">De afspraak is technisch interoperabel binnen het onderwijsveld en kan </w:t>
      </w:r>
      <w:r w:rsidR="00FB3F4D">
        <w:t>tegelijkertijd</w:t>
      </w:r>
      <w:r w:rsidRPr="002C3120">
        <w:t xml:space="preserve"> met reeds opgenomen </w:t>
      </w:r>
      <w:r>
        <w:t>afspraken</w:t>
      </w:r>
      <w:r w:rsidRPr="002C3120">
        <w:t xml:space="preserve"> worden toegepast</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1E2721" w:rsidRPr="009A1735" w14:paraId="00B052C8" w14:textId="77777777" w:rsidTr="009D1F69">
        <w:trPr>
          <w:cantSplit/>
        </w:trPr>
        <w:tc>
          <w:tcPr>
            <w:tcW w:w="2093" w:type="dxa"/>
            <w:shd w:val="clear" w:color="auto" w:fill="auto"/>
          </w:tcPr>
          <w:p w14:paraId="14B89D42" w14:textId="77777777" w:rsidR="001E2721" w:rsidRPr="00B00630" w:rsidRDefault="001E2721" w:rsidP="009D1F69">
            <w:pPr>
              <w:keepNext/>
              <w:rPr>
                <w:bCs/>
                <w:color w:val="3E986A"/>
                <w:szCs w:val="17"/>
              </w:rPr>
            </w:pPr>
            <w:r>
              <w:rPr>
                <w:bCs/>
                <w:color w:val="3E986A"/>
                <w:szCs w:val="17"/>
              </w:rPr>
              <w:t>Gerelateerde vragen</w:t>
            </w:r>
          </w:p>
        </w:tc>
        <w:tc>
          <w:tcPr>
            <w:tcW w:w="7215" w:type="dxa"/>
            <w:gridSpan w:val="2"/>
            <w:shd w:val="clear" w:color="auto" w:fill="auto"/>
          </w:tcPr>
          <w:p w14:paraId="0975A10E" w14:textId="04F2E0AB" w:rsidR="001E2721" w:rsidRPr="00B00630" w:rsidRDefault="00365C69" w:rsidP="009D1F69">
            <w:pPr>
              <w:keepNext/>
              <w:rPr>
                <w:bCs/>
                <w:color w:val="auto"/>
                <w:szCs w:val="17"/>
              </w:rPr>
            </w:pPr>
            <w:r>
              <w:rPr>
                <w:bCs/>
                <w:color w:val="auto"/>
                <w:szCs w:val="17"/>
              </w:rPr>
              <w:t xml:space="preserve">2.9, </w:t>
            </w:r>
            <w:r w:rsidR="00107FFC">
              <w:rPr>
                <w:bCs/>
                <w:color w:val="auto"/>
                <w:szCs w:val="17"/>
              </w:rPr>
              <w:t>2.10</w:t>
            </w:r>
          </w:p>
        </w:tc>
      </w:tr>
      <w:tr w:rsidR="001E2721" w:rsidRPr="009A1735" w14:paraId="4DD9A178" w14:textId="77777777" w:rsidTr="009D1F69">
        <w:trPr>
          <w:cantSplit/>
        </w:trPr>
        <w:tc>
          <w:tcPr>
            <w:tcW w:w="2093" w:type="dxa"/>
            <w:shd w:val="clear" w:color="auto" w:fill="auto"/>
          </w:tcPr>
          <w:p w14:paraId="07647B15" w14:textId="77777777" w:rsidR="001E2721" w:rsidRPr="00B00630" w:rsidRDefault="001E2721" w:rsidP="009D1F69">
            <w:pPr>
              <w:keepNext/>
              <w:rPr>
                <w:bCs/>
                <w:color w:val="3E986A"/>
                <w:szCs w:val="17"/>
              </w:rPr>
            </w:pPr>
            <w:r w:rsidRPr="00B00630">
              <w:rPr>
                <w:bCs/>
                <w:color w:val="3E986A"/>
                <w:szCs w:val="17"/>
              </w:rPr>
              <w:t>Bureau Edustandaard</w:t>
            </w:r>
          </w:p>
        </w:tc>
        <w:tc>
          <w:tcPr>
            <w:tcW w:w="5562" w:type="dxa"/>
            <w:shd w:val="clear" w:color="auto" w:fill="auto"/>
          </w:tcPr>
          <w:p w14:paraId="34D27F7D" w14:textId="25A701B3" w:rsidR="001E2721" w:rsidRPr="00B00630" w:rsidRDefault="00124BF6" w:rsidP="009D1F69">
            <w:pPr>
              <w:keepNext/>
              <w:rPr>
                <w:bCs/>
                <w:color w:val="auto"/>
                <w:szCs w:val="17"/>
              </w:rPr>
            </w:pPr>
            <w:proofErr w:type="spellStart"/>
            <w:r>
              <w:rPr>
                <w:bCs/>
                <w:color w:val="auto"/>
                <w:szCs w:val="17"/>
              </w:rPr>
              <w:t>Digikoppeling</w:t>
            </w:r>
            <w:proofErr w:type="spellEnd"/>
            <w:r>
              <w:rPr>
                <w:bCs/>
                <w:color w:val="auto"/>
                <w:szCs w:val="17"/>
              </w:rPr>
              <w:t xml:space="preserve"> wordt voorgeschreven door de afspraak OCW Taxonomie waar binnen het onderwijsveld </w:t>
            </w:r>
            <w:proofErr w:type="spellStart"/>
            <w:r>
              <w:rPr>
                <w:bCs/>
                <w:color w:val="auto"/>
                <w:szCs w:val="17"/>
              </w:rPr>
              <w:t>Edukoppeling</w:t>
            </w:r>
            <w:proofErr w:type="spellEnd"/>
            <w:r>
              <w:rPr>
                <w:bCs/>
                <w:color w:val="auto"/>
                <w:szCs w:val="17"/>
              </w:rPr>
              <w:t xml:space="preserve"> de standaard is.</w:t>
            </w:r>
          </w:p>
        </w:tc>
        <w:tc>
          <w:tcPr>
            <w:tcW w:w="1653" w:type="dxa"/>
            <w:shd w:val="clear" w:color="auto" w:fill="auto"/>
          </w:tcPr>
          <w:p w14:paraId="6ED07306" w14:textId="29C8BC1C" w:rsidR="001E2721" w:rsidRPr="00B00630" w:rsidRDefault="001E2721" w:rsidP="009D1F69">
            <w:pPr>
              <w:keepNext/>
              <w:rPr>
                <w:bCs/>
                <w:color w:val="auto"/>
                <w:szCs w:val="17"/>
              </w:rPr>
            </w:pPr>
            <w:r>
              <w:rPr>
                <w:bCs/>
                <w:color w:val="auto"/>
                <w:szCs w:val="17"/>
              </w:rPr>
              <w:t>Voldoet</w:t>
            </w:r>
            <w:r w:rsidR="00365C69">
              <w:rPr>
                <w:bCs/>
                <w:color w:val="auto"/>
                <w:szCs w:val="17"/>
              </w:rPr>
              <w:t xml:space="preserve"> </w:t>
            </w:r>
            <w:r w:rsidR="00124BF6">
              <w:rPr>
                <w:bCs/>
                <w:color w:val="auto"/>
                <w:szCs w:val="17"/>
              </w:rPr>
              <w:t>niet</w:t>
            </w:r>
          </w:p>
        </w:tc>
      </w:tr>
      <w:tr w:rsidR="001E2721" w:rsidRPr="00CE1DC7" w14:paraId="5E425E46" w14:textId="77777777" w:rsidTr="009D1F69">
        <w:trPr>
          <w:cantSplit/>
        </w:trPr>
        <w:tc>
          <w:tcPr>
            <w:tcW w:w="2093" w:type="dxa"/>
            <w:shd w:val="clear" w:color="auto" w:fill="auto"/>
          </w:tcPr>
          <w:p w14:paraId="31144ED6" w14:textId="77777777" w:rsidR="001E2721" w:rsidRPr="00B00630" w:rsidRDefault="001E2721" w:rsidP="009D1F69">
            <w:pPr>
              <w:keepNext/>
              <w:rPr>
                <w:bCs/>
                <w:color w:val="3E986A"/>
                <w:szCs w:val="17"/>
              </w:rPr>
            </w:pPr>
            <w:r w:rsidRPr="00B00630">
              <w:rPr>
                <w:bCs/>
                <w:color w:val="3E986A"/>
                <w:szCs w:val="17"/>
              </w:rPr>
              <w:t>Reactie van indiener</w:t>
            </w:r>
          </w:p>
        </w:tc>
        <w:tc>
          <w:tcPr>
            <w:tcW w:w="7215" w:type="dxa"/>
            <w:gridSpan w:val="2"/>
            <w:shd w:val="clear" w:color="auto" w:fill="auto"/>
          </w:tcPr>
          <w:p w14:paraId="73214433" w14:textId="3D0C5E2B" w:rsidR="001E2721" w:rsidRPr="00B00630" w:rsidRDefault="00A17683" w:rsidP="009D1F69">
            <w:pPr>
              <w:keepNext/>
              <w:spacing w:line="200" w:lineRule="exact"/>
              <w:rPr>
                <w:bCs/>
                <w:color w:val="auto"/>
                <w:szCs w:val="17"/>
              </w:rPr>
            </w:pPr>
            <w:r>
              <w:rPr>
                <w:bCs/>
                <w:color w:val="auto"/>
                <w:szCs w:val="17"/>
              </w:rPr>
              <w:t xml:space="preserve">Zie ook 6c. De voorgeschreven standaard in de afspraak voor de mogelijke koppeling van instellingen naar de </w:t>
            </w:r>
            <w:proofErr w:type="spellStart"/>
            <w:r>
              <w:rPr>
                <w:bCs/>
                <w:color w:val="auto"/>
                <w:szCs w:val="17"/>
              </w:rPr>
              <w:t>digipoort</w:t>
            </w:r>
            <w:proofErr w:type="spellEnd"/>
            <w:r>
              <w:rPr>
                <w:bCs/>
                <w:color w:val="auto"/>
                <w:szCs w:val="17"/>
              </w:rPr>
              <w:t xml:space="preserve"> gebruikt d</w:t>
            </w:r>
            <w:r>
              <w:rPr>
                <w:bCs/>
                <w:color w:val="auto"/>
                <w:szCs w:val="17"/>
              </w:rPr>
              <w:t xml:space="preserve">e </w:t>
            </w:r>
            <w:proofErr w:type="spellStart"/>
            <w:r>
              <w:rPr>
                <w:bCs/>
                <w:color w:val="auto"/>
                <w:szCs w:val="17"/>
              </w:rPr>
              <w:t>digikoppeling</w:t>
            </w:r>
            <w:proofErr w:type="spellEnd"/>
            <w:r>
              <w:rPr>
                <w:bCs/>
                <w:color w:val="auto"/>
                <w:szCs w:val="17"/>
              </w:rPr>
              <w:t xml:space="preserve"> volgens het WUS-</w:t>
            </w:r>
            <w:r>
              <w:rPr>
                <w:bCs/>
                <w:color w:val="auto"/>
                <w:szCs w:val="17"/>
              </w:rPr>
              <w:t>profiel. D</w:t>
            </w:r>
            <w:r>
              <w:rPr>
                <w:bCs/>
                <w:color w:val="auto"/>
                <w:szCs w:val="17"/>
              </w:rPr>
              <w:t xml:space="preserve">it wordt ondersteund binnen </w:t>
            </w:r>
            <w:proofErr w:type="spellStart"/>
            <w:r>
              <w:rPr>
                <w:bCs/>
                <w:color w:val="auto"/>
                <w:szCs w:val="17"/>
              </w:rPr>
              <w:t>Edu</w:t>
            </w:r>
            <w:r>
              <w:rPr>
                <w:bCs/>
                <w:color w:val="auto"/>
                <w:szCs w:val="17"/>
              </w:rPr>
              <w:t>koppeling</w:t>
            </w:r>
            <w:proofErr w:type="spellEnd"/>
            <w:r>
              <w:rPr>
                <w:bCs/>
                <w:color w:val="auto"/>
                <w:szCs w:val="17"/>
              </w:rPr>
              <w:t>.</w:t>
            </w:r>
          </w:p>
        </w:tc>
      </w:tr>
    </w:tbl>
    <w:p w14:paraId="6AD329F7" w14:textId="77777777" w:rsidR="001E2721" w:rsidRDefault="001E2721"/>
    <w:p w14:paraId="22613AFB" w14:textId="13A4C4B9" w:rsidR="00434CEC" w:rsidRDefault="001E2721" w:rsidP="00571B14">
      <w:pPr>
        <w:pStyle w:val="Lijstalinea"/>
        <w:numPr>
          <w:ilvl w:val="0"/>
          <w:numId w:val="24"/>
        </w:numPr>
      </w:pPr>
      <w:r>
        <w:t>De afspraak sluit aan op de ROSA.</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2093"/>
        <w:gridCol w:w="5562"/>
        <w:gridCol w:w="1653"/>
      </w:tblGrid>
      <w:tr w:rsidR="001E2721" w:rsidRPr="009A1735" w14:paraId="47904868" w14:textId="77777777" w:rsidTr="009D1F69">
        <w:trPr>
          <w:cantSplit/>
        </w:trPr>
        <w:tc>
          <w:tcPr>
            <w:tcW w:w="2093" w:type="dxa"/>
            <w:shd w:val="clear" w:color="auto" w:fill="auto"/>
          </w:tcPr>
          <w:p w14:paraId="3FBB1E6A" w14:textId="77777777" w:rsidR="001E2721" w:rsidRPr="00B00630" w:rsidRDefault="001E2721" w:rsidP="009D1F69">
            <w:pPr>
              <w:keepNext/>
              <w:rPr>
                <w:bCs/>
                <w:color w:val="3E986A"/>
                <w:szCs w:val="17"/>
              </w:rPr>
            </w:pPr>
            <w:r>
              <w:rPr>
                <w:bCs/>
                <w:color w:val="3E986A"/>
                <w:szCs w:val="17"/>
              </w:rPr>
              <w:t>Gerelateerde vragen</w:t>
            </w:r>
          </w:p>
        </w:tc>
        <w:tc>
          <w:tcPr>
            <w:tcW w:w="7215" w:type="dxa"/>
            <w:gridSpan w:val="2"/>
            <w:shd w:val="clear" w:color="auto" w:fill="auto"/>
          </w:tcPr>
          <w:p w14:paraId="088A955A" w14:textId="2816B305" w:rsidR="001E2721" w:rsidRPr="00B00630" w:rsidRDefault="00365C69" w:rsidP="009D1F69">
            <w:pPr>
              <w:keepNext/>
              <w:rPr>
                <w:bCs/>
                <w:color w:val="auto"/>
                <w:szCs w:val="17"/>
              </w:rPr>
            </w:pPr>
            <w:r>
              <w:rPr>
                <w:bCs/>
                <w:color w:val="auto"/>
                <w:szCs w:val="17"/>
              </w:rPr>
              <w:t xml:space="preserve">2.6.1, 2.6.2, 2.7, </w:t>
            </w:r>
            <w:r w:rsidR="00107FFC">
              <w:rPr>
                <w:bCs/>
                <w:color w:val="auto"/>
                <w:szCs w:val="17"/>
              </w:rPr>
              <w:t>2.10</w:t>
            </w:r>
          </w:p>
        </w:tc>
      </w:tr>
      <w:tr w:rsidR="001E2721" w:rsidRPr="009A1735" w14:paraId="6644A349" w14:textId="77777777" w:rsidTr="009D1F69">
        <w:trPr>
          <w:cantSplit/>
        </w:trPr>
        <w:tc>
          <w:tcPr>
            <w:tcW w:w="2093" w:type="dxa"/>
            <w:shd w:val="clear" w:color="auto" w:fill="auto"/>
          </w:tcPr>
          <w:p w14:paraId="053685CB" w14:textId="77777777" w:rsidR="001E2721" w:rsidRPr="00B00630" w:rsidRDefault="001E2721" w:rsidP="009D1F69">
            <w:pPr>
              <w:keepNext/>
              <w:rPr>
                <w:bCs/>
                <w:color w:val="3E986A"/>
                <w:szCs w:val="17"/>
              </w:rPr>
            </w:pPr>
            <w:r w:rsidRPr="00B00630">
              <w:rPr>
                <w:bCs/>
                <w:color w:val="3E986A"/>
                <w:szCs w:val="17"/>
              </w:rPr>
              <w:t>Bureau Edustandaard</w:t>
            </w:r>
          </w:p>
        </w:tc>
        <w:tc>
          <w:tcPr>
            <w:tcW w:w="5562" w:type="dxa"/>
            <w:shd w:val="clear" w:color="auto" w:fill="auto"/>
          </w:tcPr>
          <w:p w14:paraId="17B75F37" w14:textId="21B41F19" w:rsidR="001E2721" w:rsidRPr="00B00630" w:rsidRDefault="00C173D9" w:rsidP="00365C69">
            <w:pPr>
              <w:keepNext/>
              <w:rPr>
                <w:bCs/>
                <w:color w:val="auto"/>
                <w:szCs w:val="17"/>
              </w:rPr>
            </w:pPr>
            <w:r>
              <w:rPr>
                <w:bCs/>
                <w:color w:val="auto"/>
                <w:szCs w:val="17"/>
              </w:rPr>
              <w:t>De Nederlandse Taxonomie is opgenomen in de NORA</w:t>
            </w:r>
            <w:r w:rsidR="00380591">
              <w:rPr>
                <w:bCs/>
                <w:color w:val="auto"/>
                <w:szCs w:val="17"/>
              </w:rPr>
              <w:t>.</w:t>
            </w:r>
            <w:r w:rsidR="005F2643">
              <w:rPr>
                <w:bCs/>
                <w:color w:val="auto"/>
                <w:szCs w:val="17"/>
              </w:rPr>
              <w:t xml:space="preserve"> Het voorstel van de indiener is om de OCW Taxonomie op te nemen in de ROSA.</w:t>
            </w:r>
          </w:p>
        </w:tc>
        <w:tc>
          <w:tcPr>
            <w:tcW w:w="1653" w:type="dxa"/>
            <w:shd w:val="clear" w:color="auto" w:fill="auto"/>
          </w:tcPr>
          <w:p w14:paraId="5ABED6D6" w14:textId="6AC1D33B" w:rsidR="001E2721" w:rsidRPr="00B00630" w:rsidRDefault="005F2643" w:rsidP="009D1F69">
            <w:pPr>
              <w:keepNext/>
              <w:rPr>
                <w:bCs/>
                <w:color w:val="auto"/>
                <w:szCs w:val="17"/>
              </w:rPr>
            </w:pPr>
            <w:r>
              <w:rPr>
                <w:bCs/>
                <w:color w:val="auto"/>
                <w:szCs w:val="17"/>
              </w:rPr>
              <w:t>Vooralsnog onbekend</w:t>
            </w:r>
          </w:p>
        </w:tc>
      </w:tr>
      <w:tr w:rsidR="001E2721" w:rsidRPr="00CE1DC7" w14:paraId="26C5A28E" w14:textId="77777777" w:rsidTr="009D1F69">
        <w:trPr>
          <w:cantSplit/>
        </w:trPr>
        <w:tc>
          <w:tcPr>
            <w:tcW w:w="2093" w:type="dxa"/>
            <w:shd w:val="clear" w:color="auto" w:fill="auto"/>
          </w:tcPr>
          <w:p w14:paraId="723915A9" w14:textId="77777777" w:rsidR="001E2721" w:rsidRPr="00B00630" w:rsidRDefault="001E2721" w:rsidP="009D1F69">
            <w:pPr>
              <w:keepNext/>
              <w:rPr>
                <w:bCs/>
                <w:color w:val="3E986A"/>
                <w:szCs w:val="17"/>
              </w:rPr>
            </w:pPr>
            <w:r w:rsidRPr="00B00630">
              <w:rPr>
                <w:bCs/>
                <w:color w:val="3E986A"/>
                <w:szCs w:val="17"/>
              </w:rPr>
              <w:t>Reactie van indiener</w:t>
            </w:r>
          </w:p>
        </w:tc>
        <w:tc>
          <w:tcPr>
            <w:tcW w:w="7215" w:type="dxa"/>
            <w:gridSpan w:val="2"/>
            <w:shd w:val="clear" w:color="auto" w:fill="auto"/>
          </w:tcPr>
          <w:p w14:paraId="1300F50D" w14:textId="0DCB8D64" w:rsidR="001E2721" w:rsidRPr="00B00630" w:rsidRDefault="00A17683" w:rsidP="009D1F69">
            <w:pPr>
              <w:keepNext/>
              <w:spacing w:line="200" w:lineRule="exact"/>
              <w:rPr>
                <w:bCs/>
                <w:color w:val="auto"/>
                <w:szCs w:val="17"/>
              </w:rPr>
            </w:pPr>
            <w:r>
              <w:rPr>
                <w:bCs/>
                <w:color w:val="auto"/>
                <w:szCs w:val="17"/>
              </w:rPr>
              <w:t>Te bespreken.</w:t>
            </w:r>
            <w:bookmarkStart w:id="23" w:name="_GoBack"/>
            <w:bookmarkEnd w:id="23"/>
          </w:p>
        </w:tc>
      </w:tr>
    </w:tbl>
    <w:p w14:paraId="072083DB" w14:textId="7213FA5E" w:rsidR="004A6067" w:rsidRDefault="004A6067"/>
    <w:p w14:paraId="61D8DA34" w14:textId="77777777" w:rsidR="004A6067" w:rsidRDefault="004A6067">
      <w:pPr>
        <w:spacing w:line="240" w:lineRule="auto"/>
        <w:rPr>
          <w:rFonts w:eastAsiaTheme="majorEastAsia" w:cs="Arial"/>
          <w:b/>
          <w:bCs/>
          <w:sz w:val="24"/>
          <w:szCs w:val="28"/>
        </w:rPr>
      </w:pPr>
      <w:r>
        <w:br w:type="page"/>
      </w:r>
    </w:p>
    <w:p w14:paraId="0B485C92" w14:textId="420C06C2" w:rsidR="00434CEC" w:rsidRDefault="004A6067" w:rsidP="004A6067">
      <w:pPr>
        <w:pStyle w:val="Kop1"/>
        <w:numPr>
          <w:ilvl w:val="0"/>
          <w:numId w:val="0"/>
        </w:numPr>
        <w:ind w:left="432" w:hanging="432"/>
      </w:pPr>
      <w:bookmarkStart w:id="24" w:name="_Toc446077300"/>
      <w:bookmarkStart w:id="25" w:name="_Toc448234081"/>
      <w:r>
        <w:lastRenderedPageBreak/>
        <w:t>Referentie</w:t>
      </w:r>
      <w:bookmarkEnd w:id="24"/>
      <w:bookmarkEnd w:id="25"/>
    </w:p>
    <w:p w14:paraId="0DE63147" w14:textId="07EA64FF" w:rsidR="00B65A28" w:rsidRDefault="00D60C7D" w:rsidP="004A6067">
      <w:r>
        <w:t>Het adviesformulier is tot stand gekomen met input uit het BOMOS (</w:t>
      </w:r>
      <w:r w:rsidR="003B617F">
        <w:t>Beheer- en ontwikkelmodel voor open standaarden) versie 2</w:t>
      </w:r>
    </w:p>
    <w:p w14:paraId="548A9B0E" w14:textId="613378A8" w:rsidR="00B65A28" w:rsidRDefault="0098180C" w:rsidP="004A6067">
      <w:hyperlink r:id="rId11" w:history="1">
        <w:r w:rsidR="00B65A28" w:rsidRPr="00CC74F5">
          <w:rPr>
            <w:rStyle w:val="Hyperlink"/>
          </w:rPr>
          <w:t>https://www.forumstandaardisatie.nl/open-standaarden/voor-beheerders/beheer-van-standaarden/</w:t>
        </w:r>
      </w:hyperlink>
    </w:p>
    <w:p w14:paraId="646B58A0" w14:textId="77777777" w:rsidR="00B65A28" w:rsidRDefault="00B65A28" w:rsidP="004A6067"/>
    <w:p w14:paraId="5813DF5C" w14:textId="52FD253E" w:rsidR="00D60C7D" w:rsidRDefault="003B617F" w:rsidP="004A6067">
      <w:pPr>
        <w:rPr>
          <w:rStyle w:val="Hyperlink"/>
        </w:rPr>
      </w:pPr>
      <w:proofErr w:type="gramStart"/>
      <w:r>
        <w:t>en</w:t>
      </w:r>
      <w:proofErr w:type="gramEnd"/>
      <w:r>
        <w:t xml:space="preserve"> de documentatie van Forum Standaardisatie voor het aanmeldproces.</w:t>
      </w:r>
      <w:r w:rsidR="00B65A28">
        <w:t xml:space="preserve"> </w:t>
      </w:r>
      <w:hyperlink r:id="rId12" w:history="1">
        <w:r w:rsidR="00B65A28" w:rsidRPr="00CC74F5">
          <w:rPr>
            <w:rStyle w:val="Hyperlink"/>
          </w:rPr>
          <w:t>https://www.forumstandaardisatie.nl/open-standaarden/httpswwwforumstandaardisatienlopen-standaardenhttpswwwforumstandaardisatienlopen-standaardenaanmelden-en-toetsinghoe-aanmeldenhoe-aanmelden/hoe-aanmelden/</w:t>
        </w:r>
      </w:hyperlink>
    </w:p>
    <w:p w14:paraId="5D430163" w14:textId="77777777" w:rsidR="00916CD3" w:rsidRDefault="00916CD3" w:rsidP="004A6067"/>
    <w:p w14:paraId="3E121AD5" w14:textId="77777777" w:rsidR="00916CD3" w:rsidRDefault="00916CD3" w:rsidP="00916CD3">
      <w:pPr>
        <w:pStyle w:val="Kop1"/>
        <w:numPr>
          <w:ilvl w:val="0"/>
          <w:numId w:val="0"/>
        </w:numPr>
        <w:ind w:left="431" w:hanging="431"/>
      </w:pPr>
      <w:bookmarkStart w:id="26" w:name="_Toc448233933"/>
      <w:bookmarkStart w:id="27" w:name="_Toc448234082"/>
      <w:r>
        <w:t>Toelichting adviesvariaties</w:t>
      </w:r>
      <w:bookmarkEnd w:id="26"/>
      <w:bookmarkEnd w:id="27"/>
    </w:p>
    <w:p w14:paraId="579C2229" w14:textId="77777777" w:rsidR="00916CD3" w:rsidRPr="00E31A9D" w:rsidRDefault="00916CD3" w:rsidP="00916CD3">
      <w:r w:rsidRPr="00E31A9D">
        <w:t>Het advies kent de volgende variaties:</w:t>
      </w:r>
    </w:p>
    <w:p w14:paraId="1BD7755C" w14:textId="77777777" w:rsidR="00916CD3" w:rsidRPr="00E31A9D" w:rsidRDefault="00916CD3" w:rsidP="00916CD3">
      <w:pPr>
        <w:numPr>
          <w:ilvl w:val="0"/>
          <w:numId w:val="26"/>
        </w:numPr>
      </w:pPr>
      <w:r w:rsidRPr="00E31A9D">
        <w:rPr>
          <w:b/>
        </w:rPr>
        <w:t>Goed</w:t>
      </w:r>
      <w:r w:rsidRPr="00E31A9D">
        <w:t xml:space="preserve">: Betekent een ruime voldoende. Een goede uitgangsituatie voor een onderwijsafspraak. </w:t>
      </w:r>
    </w:p>
    <w:p w14:paraId="33BE0491" w14:textId="77777777" w:rsidR="00916CD3" w:rsidRPr="00E31A9D" w:rsidRDefault="00916CD3" w:rsidP="00916CD3">
      <w:pPr>
        <w:numPr>
          <w:ilvl w:val="0"/>
          <w:numId w:val="26"/>
        </w:numPr>
      </w:pPr>
      <w:r w:rsidRPr="00E31A9D">
        <w:rPr>
          <w:b/>
        </w:rPr>
        <w:t>Voldoende, met aandachtspunten</w:t>
      </w:r>
      <w:r w:rsidRPr="00E31A9D">
        <w:t>: Betekent dat de beoordeelde situatie als voldoende wordt ervaren, maar dat de situatie nog verbeterd kan worden door een aantal aandachtspunten op te pakken.</w:t>
      </w:r>
    </w:p>
    <w:p w14:paraId="1BC206B8" w14:textId="77777777" w:rsidR="00916CD3" w:rsidRPr="00E31A9D" w:rsidRDefault="00916CD3" w:rsidP="00916CD3">
      <w:pPr>
        <w:numPr>
          <w:ilvl w:val="0"/>
          <w:numId w:val="26"/>
        </w:numPr>
      </w:pPr>
      <w:r w:rsidRPr="00E31A9D">
        <w:rPr>
          <w:b/>
        </w:rPr>
        <w:t>Voldoende, mits de volgende punten aangepakt worden</w:t>
      </w:r>
      <w:r w:rsidRPr="00E31A9D">
        <w:t>: Betekent dat de situatie bijna voldoende is, maar dat er nog een paar pijnpunten zijn die veranderd moeten worden, wil de situatie echt voldoende zijn. Echter de pijnpunten zijn dusdanig beperkt van aard dat, indien de indiener bereid is deze pijnpunten op te lossen, het oordeel een voldoende status krijgt.</w:t>
      </w:r>
    </w:p>
    <w:p w14:paraId="7D8884BA" w14:textId="77777777" w:rsidR="00916CD3" w:rsidRPr="00E31A9D" w:rsidRDefault="00916CD3" w:rsidP="00916CD3">
      <w:pPr>
        <w:numPr>
          <w:ilvl w:val="0"/>
          <w:numId w:val="26"/>
        </w:numPr>
      </w:pPr>
      <w:r w:rsidRPr="00E31A9D">
        <w:rPr>
          <w:b/>
        </w:rPr>
        <w:t>Onvoldoende, kijk vooral naar de volgende punten</w:t>
      </w:r>
      <w:r w:rsidRPr="00E31A9D">
        <w:t xml:space="preserve">: Betekent een onvoldoende beoordeling doordat de pijnpunten te belangrijk zijn. Dit is een verschil met het oordeel "voldoende, mits", doordat de pijnpunten in dit geval zwaarder wegen of dat het totaal aan pijnpunten groter is. </w:t>
      </w:r>
    </w:p>
    <w:p w14:paraId="7958C323" w14:textId="77777777" w:rsidR="00916CD3" w:rsidRPr="00E31A9D" w:rsidRDefault="00916CD3" w:rsidP="00916CD3">
      <w:pPr>
        <w:numPr>
          <w:ilvl w:val="0"/>
          <w:numId w:val="26"/>
        </w:numPr>
      </w:pPr>
      <w:r w:rsidRPr="00E31A9D">
        <w:rPr>
          <w:b/>
        </w:rPr>
        <w:t>Onvoldoende</w:t>
      </w:r>
      <w:r w:rsidRPr="00E31A9D">
        <w:t xml:space="preserve">: Een onvoldoende betekent dat er meerdere zwaarwegende punten zijn waardoor deze afspraak als kwalitatief onvoldoende wordt bestempeld. Aangezien de situatie te ver afwijkt van de gewenste situatie wordt geen analyse opgesteld rond de pijnpunten. </w:t>
      </w:r>
    </w:p>
    <w:p w14:paraId="6D2FE669" w14:textId="77777777" w:rsidR="004A6067" w:rsidRPr="004A6067" w:rsidRDefault="004A6067" w:rsidP="004A6067"/>
    <w:sectPr w:rsidR="004A6067" w:rsidRPr="004A6067" w:rsidSect="00C30E8C">
      <w:footerReference w:type="even" r:id="rId13"/>
      <w:footerReference w:type="default" r:id="rId14"/>
      <w:headerReference w:type="first" r:id="rId15"/>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A6005" w14:textId="77777777" w:rsidR="005B1C57" w:rsidRDefault="005B1C57" w:rsidP="003C762E">
      <w:pPr>
        <w:spacing w:line="240" w:lineRule="auto"/>
      </w:pPr>
      <w:r>
        <w:separator/>
      </w:r>
    </w:p>
  </w:endnote>
  <w:endnote w:type="continuationSeparator" w:id="0">
    <w:p w14:paraId="6C7E4695" w14:textId="77777777" w:rsidR="005B1C57" w:rsidRDefault="005B1C57" w:rsidP="003C7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Calibri Light">
    <w:panose1 w:val="020F0302020204030204"/>
    <w:charset w:val="00"/>
    <w:family w:val="auto"/>
    <w:pitch w:val="variable"/>
    <w:sig w:usb0="A00002EF" w:usb1="4000207B" w:usb2="00000000" w:usb3="00000000" w:csb0="0000019F" w:csb1="00000000"/>
  </w:font>
  <w:font w:name="PMingLiU">
    <w:panose1 w:val="02020500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B8AE8" w14:textId="77777777" w:rsidR="0098180C" w:rsidRDefault="0098180C" w:rsidP="00D7275A">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B5CA034" w14:textId="77777777" w:rsidR="0098180C" w:rsidRDefault="0098180C" w:rsidP="00327080">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312CA" w14:textId="77777777" w:rsidR="0098180C" w:rsidRDefault="0098180C" w:rsidP="00D7275A">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17683">
      <w:rPr>
        <w:rStyle w:val="Paginanummer"/>
        <w:noProof/>
      </w:rPr>
      <w:t>2</w:t>
    </w:r>
    <w:r>
      <w:rPr>
        <w:rStyle w:val="Paginanummer"/>
      </w:rPr>
      <w:fldChar w:fldCharType="end"/>
    </w:r>
  </w:p>
  <w:p w14:paraId="45A4BDE7" w14:textId="77777777" w:rsidR="0098180C" w:rsidRDefault="0098180C" w:rsidP="00327080">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D81B8" w14:textId="77777777" w:rsidR="005B1C57" w:rsidRDefault="005B1C57" w:rsidP="003C762E">
      <w:pPr>
        <w:spacing w:line="240" w:lineRule="auto"/>
      </w:pPr>
      <w:r>
        <w:separator/>
      </w:r>
    </w:p>
  </w:footnote>
  <w:footnote w:type="continuationSeparator" w:id="0">
    <w:p w14:paraId="4245542F" w14:textId="77777777" w:rsidR="005B1C57" w:rsidRDefault="005B1C57" w:rsidP="003C762E">
      <w:pPr>
        <w:spacing w:line="240" w:lineRule="auto"/>
      </w:pPr>
      <w:r>
        <w:continuationSeparator/>
      </w:r>
    </w:p>
  </w:footnote>
  <w:footnote w:id="1">
    <w:p w14:paraId="14361600" w14:textId="77777777" w:rsidR="00916CD3" w:rsidRPr="00642F3A" w:rsidRDefault="00916CD3" w:rsidP="00916CD3">
      <w:pPr>
        <w:pStyle w:val="Voetnoottekst"/>
        <w:rPr>
          <w:lang w:val="en-US"/>
        </w:rPr>
      </w:pPr>
      <w:r>
        <w:rPr>
          <w:rStyle w:val="Voetnootmarkering"/>
        </w:rPr>
        <w:footnoteRef/>
      </w:r>
      <w:r>
        <w:t xml:space="preserve"> Het betreft de Edustandaardwerkgroep die inhoudelijk het beste aansluit op de afspraak en bestaat uit (toekomstige) gebruikers van de afspraak. Bij afwezigheid van een geschikte werkgroep, vindt er een openbare consultatie plaats.</w:t>
      </w:r>
    </w:p>
  </w:footnote>
  <w:footnote w:id="2">
    <w:p w14:paraId="79F6C2C8" w14:textId="77777777" w:rsidR="00916CD3" w:rsidRPr="00B179A2" w:rsidRDefault="00916CD3" w:rsidP="00916CD3">
      <w:pPr>
        <w:pStyle w:val="Voetnoottekst"/>
        <w:rPr>
          <w:lang w:val="en-US"/>
        </w:rPr>
      </w:pPr>
      <w:r>
        <w:rPr>
          <w:rStyle w:val="Voetnootmarkering"/>
        </w:rPr>
        <w:footnoteRef/>
      </w:r>
      <w:r>
        <w:t xml:space="preserve"> De volgende classificatie gebruiken: 1. Goed; 2. Voldoende, met aandachtspunten; 3. Voldoende, mits de volgende punten aangepakt worden; 4. Onvoldoende, kijk vooral naar de volgende punten; 5. Onvoldoende. Uitleg in de bijlage.</w:t>
      </w:r>
    </w:p>
  </w:footnote>
  <w:footnote w:id="3">
    <w:p w14:paraId="50E62736" w14:textId="660A3102" w:rsidR="0098180C" w:rsidRPr="004E025C" w:rsidRDefault="0098180C">
      <w:pPr>
        <w:pStyle w:val="Voetnoottekst"/>
      </w:pPr>
      <w:r w:rsidRPr="004E025C">
        <w:rPr>
          <w:rStyle w:val="Voetnootmarkering"/>
        </w:rPr>
        <w:footnoteRef/>
      </w:r>
      <w:r w:rsidRPr="004E025C">
        <w:t xml:space="preserve"> De gerelateerde vragen </w:t>
      </w:r>
      <w:r>
        <w:t>verwijzen naar</w:t>
      </w:r>
      <w:r w:rsidRPr="004E025C">
        <w:t xml:space="preserve"> de vragen uit het aanmeldformulier voor afspraken.</w:t>
      </w:r>
    </w:p>
  </w:footnote>
  <w:footnote w:id="4">
    <w:p w14:paraId="0830F514" w14:textId="584E6318" w:rsidR="0098180C" w:rsidRPr="00A1776E" w:rsidRDefault="0098180C" w:rsidP="001E2721">
      <w:r>
        <w:rPr>
          <w:rStyle w:val="Voetnootmarkering"/>
        </w:rPr>
        <w:footnoteRef/>
      </w:r>
      <w:r>
        <w:t xml:space="preserve"> De scope van Edustandaard omvat o</w:t>
      </w:r>
      <w:r w:rsidRPr="0015295A">
        <w:t xml:space="preserve">nderwijs- en </w:t>
      </w:r>
      <w:proofErr w:type="spellStart"/>
      <w:r w:rsidRPr="0015295A">
        <w:t>onderzoektechnologische</w:t>
      </w:r>
      <w:proofErr w:type="spellEnd"/>
      <w:r w:rsidRPr="0015295A">
        <w:t xml:space="preserve"> standaarden gericht op ict-gebruik in het Nederlandse onderwijs en onderzoek.</w:t>
      </w:r>
    </w:p>
  </w:footnote>
  <w:footnote w:id="5">
    <w:p w14:paraId="0ADA89AE" w14:textId="2EB661DF" w:rsidR="0098180C" w:rsidRPr="00787D64" w:rsidRDefault="0098180C">
      <w:pPr>
        <w:pStyle w:val="Voetnoottekst"/>
      </w:pPr>
      <w:r w:rsidRPr="00787D64">
        <w:rPr>
          <w:rStyle w:val="Voetnootmarkering"/>
        </w:rPr>
        <w:footnoteRef/>
      </w:r>
      <w:r w:rsidRPr="00787D64">
        <w:t xml:space="preserve"> </w:t>
      </w:r>
      <w:r>
        <w:t>Met l</w:t>
      </w:r>
      <w:r w:rsidRPr="00787D64">
        <w:t xml:space="preserve">aagdrempelig </w:t>
      </w:r>
      <w:r>
        <w:t>wordt hier bedoeld dat van te</w:t>
      </w:r>
      <w:r w:rsidRPr="00787D64">
        <w:t>voren bekend is wanneer en waar de bijeenkomst plaatsvindt en dat de geld- en tijdsinvestering voor deelnemers tot een minimum zijn beperkt.</w:t>
      </w:r>
    </w:p>
  </w:footnote>
  <w:footnote w:id="6">
    <w:p w14:paraId="7DB5572C" w14:textId="2B0F12FA" w:rsidR="0098180C" w:rsidRPr="00AA068F" w:rsidRDefault="0098180C">
      <w:pPr>
        <w:pStyle w:val="Voetnoottekst"/>
      </w:pPr>
      <w:r w:rsidRPr="00AA068F">
        <w:rPr>
          <w:rStyle w:val="Voetnootmarkering"/>
        </w:rPr>
        <w:footnoteRef/>
      </w:r>
      <w:r w:rsidRPr="00AA068F">
        <w:t xml:space="preserve"> </w:t>
      </w:r>
      <w:r>
        <w:t>Met iedereen wordt bedoeld</w:t>
      </w:r>
      <w:r w:rsidRPr="00AA068F">
        <w:t xml:space="preserve"> dat het aan de potentiele deelnemer zelf wordt overgelaten of de bijeenkomst relevant is </w:t>
      </w:r>
      <w:r>
        <w:t xml:space="preserve">voor hem </w:t>
      </w:r>
      <w:r w:rsidRPr="00AA068F">
        <w:t xml:space="preserve">en </w:t>
      </w:r>
      <w:r>
        <w:t xml:space="preserve">of </w:t>
      </w:r>
      <w:r w:rsidRPr="00AA068F">
        <w:t>hij een be</w:t>
      </w:r>
      <w:r>
        <w:t>langhebbende</w:t>
      </w:r>
      <w:r w:rsidRPr="00AA068F">
        <w:t xml:space="preserve"> is.</w:t>
      </w:r>
    </w:p>
  </w:footnote>
  <w:footnote w:id="7">
    <w:p w14:paraId="4F109CF4" w14:textId="24F8F629" w:rsidR="0098180C" w:rsidRPr="00355BCF" w:rsidRDefault="0098180C">
      <w:pPr>
        <w:pStyle w:val="Voetnoottekst"/>
      </w:pPr>
      <w:r w:rsidRPr="00355BCF">
        <w:rPr>
          <w:rStyle w:val="Voetnootmarkering"/>
        </w:rPr>
        <w:footnoteRef/>
      </w:r>
      <w:r w:rsidRPr="00355BCF">
        <w:t xml:space="preserve"> Onder open proces wordt verstaan dat </w:t>
      </w:r>
      <w:r>
        <w:t>er sprake is van open bijeenkomsten, inzichtelijke beheerprocessen, gelijke kansen in besluitvorming en open documentatie.</w:t>
      </w:r>
    </w:p>
  </w:footnote>
  <w:footnote w:id="8">
    <w:p w14:paraId="4B620997" w14:textId="77777777" w:rsidR="0098180C" w:rsidRPr="00327080" w:rsidRDefault="0098180C">
      <w:pPr>
        <w:pStyle w:val="Voetnoottekst"/>
      </w:pPr>
      <w:r w:rsidRPr="00327080">
        <w:rPr>
          <w:rStyle w:val="Voetnootmarkering"/>
        </w:rPr>
        <w:footnoteRef/>
      </w:r>
      <w:r w:rsidRPr="00327080">
        <w:t xml:space="preserve"> Het versiebeheer omvat de updatecyclus, eventuele </w:t>
      </w:r>
      <w:proofErr w:type="spellStart"/>
      <w:r w:rsidRPr="00327080">
        <w:t>backwards</w:t>
      </w:r>
      <w:proofErr w:type="spellEnd"/>
      <w:r w:rsidRPr="00327080">
        <w:t xml:space="preserve"> compatibiliteit, migratieaanpak naar een nieuwe versie en termijnen waarin oude versies worden ondersteund.</w:t>
      </w:r>
    </w:p>
  </w:footnote>
  <w:footnote w:id="9">
    <w:p w14:paraId="16D2D707" w14:textId="50BC0769" w:rsidR="0098180C" w:rsidRPr="00A1776E" w:rsidRDefault="0098180C">
      <w:pPr>
        <w:pStyle w:val="Voetnoottekst"/>
      </w:pPr>
      <w:r>
        <w:rPr>
          <w:rStyle w:val="Voetnootmarkering"/>
        </w:rPr>
        <w:footnoteRef/>
      </w:r>
      <w:r>
        <w:t xml:space="preserve"> </w:t>
      </w:r>
      <w:r w:rsidRPr="00A1776E">
        <w:t>Denk ook aan stuurgroepen die de afspraak hebben onderschreven.</w:t>
      </w:r>
    </w:p>
  </w:footnote>
  <w:footnote w:id="10">
    <w:p w14:paraId="35382F3F" w14:textId="77777777" w:rsidR="0098180C" w:rsidRPr="00A1776E" w:rsidRDefault="0098180C" w:rsidP="00B65A28">
      <w:pPr>
        <w:pStyle w:val="Voetnoottekst"/>
      </w:pPr>
      <w:r>
        <w:rPr>
          <w:rStyle w:val="Voetnootmarkering"/>
        </w:rPr>
        <w:footnoteRef/>
      </w:r>
      <w:r>
        <w:t xml:space="preserve"> </w:t>
      </w:r>
      <w:r w:rsidRPr="003931BC">
        <w:t xml:space="preserve">De </w:t>
      </w:r>
      <w:r>
        <w:t>technische bestanden die onderdeel zijn van de afspraak zijn</w:t>
      </w:r>
      <w:r w:rsidRPr="003931BC">
        <w:t xml:space="preserve"> </w:t>
      </w:r>
      <w:r>
        <w:t xml:space="preserve">toegelicht op basis van </w:t>
      </w:r>
      <w:r w:rsidRPr="003931BC">
        <w:t xml:space="preserve">modellen en beschrijvingen </w:t>
      </w:r>
      <w:r>
        <w:t>en zijn</w:t>
      </w:r>
      <w:r w:rsidRPr="003931BC">
        <w:t xml:space="preserve"> daarmee een 1-op-1- afspiegeling van deze modellen en beschrijvingen.</w:t>
      </w:r>
    </w:p>
  </w:footnote>
  <w:footnote w:id="11">
    <w:p w14:paraId="01CE7CEC" w14:textId="61920195" w:rsidR="0098180C" w:rsidRPr="007C28BA" w:rsidRDefault="0098180C">
      <w:pPr>
        <w:pStyle w:val="Voetnoottekst"/>
      </w:pPr>
      <w:r w:rsidRPr="007C28BA">
        <w:rPr>
          <w:rStyle w:val="Voetnootmarkering"/>
        </w:rPr>
        <w:footnoteRef/>
      </w:r>
      <w:r w:rsidRPr="007C28BA">
        <w:t xml:space="preserve"> Uiteraard alleen beoordelen indien van toepassing. Anders toelichten waarom dit niet van toepassing is.</w:t>
      </w:r>
    </w:p>
  </w:footnote>
  <w:footnote w:id="12">
    <w:p w14:paraId="7E680D17" w14:textId="118A21B1" w:rsidR="0098180C" w:rsidRPr="005A4580" w:rsidRDefault="0098180C">
      <w:pPr>
        <w:pStyle w:val="Voetnoottekst"/>
      </w:pPr>
      <w:r w:rsidRPr="005A4580">
        <w:rPr>
          <w:rStyle w:val="Voetnootmarkering"/>
        </w:rPr>
        <w:footnoteRef/>
      </w:r>
      <w:r w:rsidRPr="005A4580">
        <w:t xml:space="preserve"> De planning beschrijft bij voorkeur de volgende aspecten: kansen om adoptie en implementatie te versnellen; drempel</w:t>
      </w:r>
      <w:r>
        <w:t>s</w:t>
      </w:r>
      <w:r w:rsidRPr="005A4580">
        <w:t xml:space="preserve"> die de adoptie en implementatie kunnen hinderen; evaluatietermijn en –uitvoerder van de implementatievoortgang.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7AA43" w14:textId="77777777" w:rsidR="0098180C" w:rsidRDefault="0098180C" w:rsidP="00C30E8C">
    <w:pPr>
      <w:pStyle w:val="Koptekst"/>
    </w:pPr>
    <w:r>
      <w:rPr>
        <w:noProof/>
        <w:lang w:eastAsia="ja-JP" w:bidi="ar-SA"/>
      </w:rPr>
      <mc:AlternateContent>
        <mc:Choice Requires="wps">
          <w:drawing>
            <wp:anchor distT="0" distB="0" distL="114300" distR="114300" simplePos="0" relativeHeight="251659264" behindDoc="0" locked="0" layoutInCell="1" allowOverlap="1" wp14:anchorId="62DAE30C" wp14:editId="02453508">
              <wp:simplePos x="0" y="0"/>
              <wp:positionH relativeFrom="page">
                <wp:posOffset>900430</wp:posOffset>
              </wp:positionH>
              <wp:positionV relativeFrom="page">
                <wp:posOffset>1406525</wp:posOffset>
              </wp:positionV>
              <wp:extent cx="4914900" cy="348615"/>
              <wp:effectExtent l="0" t="0" r="12700" b="698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15DC7" w14:textId="77777777" w:rsidR="0098180C" w:rsidRPr="002100C1" w:rsidRDefault="0098180C" w:rsidP="00C30E8C">
                          <w:pPr>
                            <w:pStyle w:val="stlDocumentName"/>
                            <w:rPr>
                              <w:color w:val="auto"/>
                            </w:rPr>
                          </w:pPr>
                          <w:r>
                            <w:rPr>
                              <w:color w:val="auto"/>
                            </w:rPr>
                            <w:t>Advies</w:t>
                          </w:r>
                          <w:r w:rsidRPr="002100C1">
                            <w:rPr>
                              <w:color w:val="auto"/>
                            </w:rPr>
                            <w:t>formulier voor afspraken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AE30C" id="_x0000_t202" coordsize="21600,21600" o:spt="202" path="m0,0l0,21600,21600,21600,21600,0xe">
              <v:stroke joinstyle="miter"/>
              <v:path gradientshapeok="t" o:connecttype="rect"/>
            </v:shapetype>
            <v:shape id="Text_x0020_Box_x0020_1" o:spid="_x0000_s1038" type="#_x0000_t202" style="position:absolute;margin-left:70.9pt;margin-top:110.75pt;width:387pt;height:27.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" filled="f" stroked="f">
              <v:textbox inset="0,0,0,0">
                <w:txbxContent>
                  <w:p w14:paraId="7FE15DC7" w14:textId="77777777" w:rsidR="0098180C" w:rsidRPr="002100C1" w:rsidRDefault="0098180C" w:rsidP="00C30E8C">
                    <w:pPr>
                      <w:pStyle w:val="stlDocumentName"/>
                      <w:rPr>
                        <w:color w:val="auto"/>
                      </w:rPr>
                    </w:pPr>
                    <w:r>
                      <w:rPr>
                        <w:color w:val="auto"/>
                      </w:rPr>
                      <w:t>Advies</w:t>
                    </w:r>
                    <w:r w:rsidRPr="002100C1">
                      <w:rPr>
                        <w:color w:val="auto"/>
                      </w:rPr>
                      <w:t>formulier voor afspraken</w:t>
                    </w:r>
                  </w:p>
                </w:txbxContent>
              </v:textbox>
              <w10:wrap anchorx="page" anchory="page"/>
            </v:shape>
          </w:pict>
        </mc:Fallback>
      </mc:AlternateContent>
    </w:r>
    <w:r>
      <w:rPr>
        <w:noProof/>
        <w:lang w:eastAsia="ja-JP" w:bidi="ar-SA"/>
      </w:rPr>
      <w:drawing>
        <wp:anchor distT="0" distB="0" distL="114300" distR="114300" simplePos="0" relativeHeight="251660288" behindDoc="0" locked="0" layoutInCell="1" allowOverlap="1" wp14:anchorId="34101613" wp14:editId="682BAA26">
          <wp:simplePos x="0" y="0"/>
          <wp:positionH relativeFrom="column">
            <wp:posOffset>4514850</wp:posOffset>
          </wp:positionH>
          <wp:positionV relativeFrom="paragraph">
            <wp:posOffset>701040</wp:posOffset>
          </wp:positionV>
          <wp:extent cx="1704340" cy="371475"/>
          <wp:effectExtent l="0" t="0" r="0" b="9525"/>
          <wp:wrapTopAndBottom/>
          <wp:docPr id="8" name="Afbeelding 8" descr="\\fileserver\users$\dommisse01\Edustandaard\Edustandaard huisstijlbestanden\Edustandaard huisstijlbestanden\bronbestanden\Edustandaard logo\PNG\Edustandaard logo - diapos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users$\dommisse01\Edustandaard\Edustandaard huisstijlbestanden\Edustandaard huisstijlbestanden\bronbestanden\Edustandaard logo\PNG\Edustandaard logo - diapositi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AB6F56" w14:textId="77777777" w:rsidR="0098180C" w:rsidRDefault="0098180C" w:rsidP="00C30E8C">
    <w:pPr>
      <w:pStyle w:val="Koptekst"/>
      <w:tabs>
        <w:tab w:val="clear" w:pos="4536"/>
        <w:tab w:val="clear" w:pos="9072"/>
        <w:tab w:val="left" w:pos="1126"/>
      </w:tabs>
    </w:pPr>
    <w:r>
      <w:tab/>
    </w:r>
  </w:p>
  <w:p w14:paraId="3BB64AE1" w14:textId="77777777" w:rsidR="0098180C" w:rsidRDefault="0098180C">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72E41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2084C"/>
    <w:multiLevelType w:val="multilevel"/>
    <w:tmpl w:val="8E304EDE"/>
    <w:lvl w:ilvl="0">
      <w:start w:val="1"/>
      <w:numFmt w:val="lowerLetter"/>
      <w:lvlText w:val="1.%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nsid w:val="0BD17165"/>
    <w:multiLevelType w:val="multilevel"/>
    <w:tmpl w:val="7DCC873A"/>
    <w:lvl w:ilvl="0">
      <w:start w:val="1"/>
      <w:numFmt w:val="lowerLetter"/>
      <w:lvlText w:val="5.%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nsid w:val="10955B58"/>
    <w:multiLevelType w:val="hybridMultilevel"/>
    <w:tmpl w:val="9962C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0E6FB4"/>
    <w:multiLevelType w:val="multilevel"/>
    <w:tmpl w:val="1408C5D8"/>
    <w:lvl w:ilvl="0">
      <w:start w:val="1"/>
      <w:numFmt w:val="lowerLetter"/>
      <w:lvlText w:val="6.%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nsid w:val="164162A5"/>
    <w:multiLevelType w:val="multilevel"/>
    <w:tmpl w:val="08784A9A"/>
    <w:lvl w:ilvl="0">
      <w:start w:val="1"/>
      <w:numFmt w:val="upperRoman"/>
      <w:lvlText w:val="%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6">
    <w:nsid w:val="1649245B"/>
    <w:multiLevelType w:val="multilevel"/>
    <w:tmpl w:val="B9FC99A4"/>
    <w:lvl w:ilvl="0">
      <w:start w:val="1"/>
      <w:numFmt w:val="lowerLetter"/>
      <w:lvlText w:val="4.%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nsid w:val="171A06B1"/>
    <w:multiLevelType w:val="hybridMultilevel"/>
    <w:tmpl w:val="C3645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795388C"/>
    <w:multiLevelType w:val="multilevel"/>
    <w:tmpl w:val="CE46D9E2"/>
    <w:lvl w:ilvl="0">
      <w:start w:val="1"/>
      <w:numFmt w:val="lowerLetter"/>
      <w:lvlText w:val="3.%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nsid w:val="2C9F13EE"/>
    <w:multiLevelType w:val="hybridMultilevel"/>
    <w:tmpl w:val="B546C926"/>
    <w:lvl w:ilvl="0" w:tplc="38FC7A2C">
      <w:start w:val="1"/>
      <w:numFmt w:val="decimal"/>
      <w:lvlText w:val="hfd. %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CD2269A"/>
    <w:multiLevelType w:val="multilevel"/>
    <w:tmpl w:val="52B6AB52"/>
    <w:lvl w:ilvl="0">
      <w:start w:val="1"/>
      <w:numFmt w:val="decimal"/>
      <w:lvlText w:val="%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1">
    <w:nsid w:val="318A28F6"/>
    <w:multiLevelType w:val="multilevel"/>
    <w:tmpl w:val="B9FC99A4"/>
    <w:lvl w:ilvl="0">
      <w:start w:val="1"/>
      <w:numFmt w:val="lowerLetter"/>
      <w:lvlText w:val="4.%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2">
    <w:nsid w:val="3274506D"/>
    <w:multiLevelType w:val="multilevel"/>
    <w:tmpl w:val="72BE561A"/>
    <w:lvl w:ilvl="0">
      <w:start w:val="1"/>
      <w:numFmt w:val="lowerLetter"/>
      <w:lvlText w:val="2.%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nsid w:val="39233B8C"/>
    <w:multiLevelType w:val="multilevel"/>
    <w:tmpl w:val="72BE561A"/>
    <w:lvl w:ilvl="0">
      <w:start w:val="1"/>
      <w:numFmt w:val="lowerLetter"/>
      <w:lvlText w:val="2.%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nsid w:val="465D119C"/>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nsid w:val="46B13DE5"/>
    <w:multiLevelType w:val="multilevel"/>
    <w:tmpl w:val="7DCC873A"/>
    <w:lvl w:ilvl="0">
      <w:start w:val="1"/>
      <w:numFmt w:val="lowerLetter"/>
      <w:lvlText w:val="5.%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nsid w:val="47607043"/>
    <w:multiLevelType w:val="multilevel"/>
    <w:tmpl w:val="CE46D9E2"/>
    <w:lvl w:ilvl="0">
      <w:start w:val="1"/>
      <w:numFmt w:val="lowerLetter"/>
      <w:lvlText w:val="3.%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nsid w:val="47CC149C"/>
    <w:multiLevelType w:val="multilevel"/>
    <w:tmpl w:val="841E0E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13D5A62"/>
    <w:multiLevelType w:val="multilevel"/>
    <w:tmpl w:val="8E304EDE"/>
    <w:lvl w:ilvl="0">
      <w:start w:val="1"/>
      <w:numFmt w:val="lowerLetter"/>
      <w:lvlText w:val="1.%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9">
    <w:nsid w:val="61605A56"/>
    <w:multiLevelType w:val="multilevel"/>
    <w:tmpl w:val="BC30F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DD658A"/>
    <w:multiLevelType w:val="hybridMultilevel"/>
    <w:tmpl w:val="679E7D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F0D03B6"/>
    <w:multiLevelType w:val="multilevel"/>
    <w:tmpl w:val="FF5AC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F11CEA"/>
    <w:multiLevelType w:val="hybridMultilevel"/>
    <w:tmpl w:val="E4DA33B0"/>
    <w:lvl w:ilvl="0" w:tplc="04130001">
      <w:start w:val="1"/>
      <w:numFmt w:val="bullet"/>
      <w:lvlText w:val=""/>
      <w:lvlJc w:val="left"/>
      <w:pPr>
        <w:ind w:left="771" w:hanging="360"/>
      </w:pPr>
      <w:rPr>
        <w:rFonts w:ascii="Symbol" w:hAnsi="Symbol" w:hint="default"/>
      </w:rPr>
    </w:lvl>
    <w:lvl w:ilvl="1" w:tplc="04130003" w:tentative="1">
      <w:start w:val="1"/>
      <w:numFmt w:val="bullet"/>
      <w:lvlText w:val="o"/>
      <w:lvlJc w:val="left"/>
      <w:pPr>
        <w:ind w:left="1491" w:hanging="360"/>
      </w:pPr>
      <w:rPr>
        <w:rFonts w:ascii="Courier New" w:hAnsi="Courier New" w:cs="Courier New" w:hint="default"/>
      </w:rPr>
    </w:lvl>
    <w:lvl w:ilvl="2" w:tplc="04130005" w:tentative="1">
      <w:start w:val="1"/>
      <w:numFmt w:val="bullet"/>
      <w:lvlText w:val=""/>
      <w:lvlJc w:val="left"/>
      <w:pPr>
        <w:ind w:left="2211" w:hanging="360"/>
      </w:pPr>
      <w:rPr>
        <w:rFonts w:ascii="Wingdings" w:hAnsi="Wingdings" w:hint="default"/>
      </w:rPr>
    </w:lvl>
    <w:lvl w:ilvl="3" w:tplc="04130001" w:tentative="1">
      <w:start w:val="1"/>
      <w:numFmt w:val="bullet"/>
      <w:lvlText w:val=""/>
      <w:lvlJc w:val="left"/>
      <w:pPr>
        <w:ind w:left="2931" w:hanging="360"/>
      </w:pPr>
      <w:rPr>
        <w:rFonts w:ascii="Symbol" w:hAnsi="Symbol" w:hint="default"/>
      </w:rPr>
    </w:lvl>
    <w:lvl w:ilvl="4" w:tplc="04130003" w:tentative="1">
      <w:start w:val="1"/>
      <w:numFmt w:val="bullet"/>
      <w:lvlText w:val="o"/>
      <w:lvlJc w:val="left"/>
      <w:pPr>
        <w:ind w:left="3651" w:hanging="360"/>
      </w:pPr>
      <w:rPr>
        <w:rFonts w:ascii="Courier New" w:hAnsi="Courier New" w:cs="Courier New" w:hint="default"/>
      </w:rPr>
    </w:lvl>
    <w:lvl w:ilvl="5" w:tplc="04130005" w:tentative="1">
      <w:start w:val="1"/>
      <w:numFmt w:val="bullet"/>
      <w:lvlText w:val=""/>
      <w:lvlJc w:val="left"/>
      <w:pPr>
        <w:ind w:left="4371" w:hanging="360"/>
      </w:pPr>
      <w:rPr>
        <w:rFonts w:ascii="Wingdings" w:hAnsi="Wingdings" w:hint="default"/>
      </w:rPr>
    </w:lvl>
    <w:lvl w:ilvl="6" w:tplc="04130001" w:tentative="1">
      <w:start w:val="1"/>
      <w:numFmt w:val="bullet"/>
      <w:lvlText w:val=""/>
      <w:lvlJc w:val="left"/>
      <w:pPr>
        <w:ind w:left="5091" w:hanging="360"/>
      </w:pPr>
      <w:rPr>
        <w:rFonts w:ascii="Symbol" w:hAnsi="Symbol" w:hint="default"/>
      </w:rPr>
    </w:lvl>
    <w:lvl w:ilvl="7" w:tplc="04130003" w:tentative="1">
      <w:start w:val="1"/>
      <w:numFmt w:val="bullet"/>
      <w:lvlText w:val="o"/>
      <w:lvlJc w:val="left"/>
      <w:pPr>
        <w:ind w:left="5811" w:hanging="360"/>
      </w:pPr>
      <w:rPr>
        <w:rFonts w:ascii="Courier New" w:hAnsi="Courier New" w:cs="Courier New" w:hint="default"/>
      </w:rPr>
    </w:lvl>
    <w:lvl w:ilvl="8" w:tplc="04130005" w:tentative="1">
      <w:start w:val="1"/>
      <w:numFmt w:val="bullet"/>
      <w:lvlText w:val=""/>
      <w:lvlJc w:val="left"/>
      <w:pPr>
        <w:ind w:left="6531" w:hanging="360"/>
      </w:pPr>
      <w:rPr>
        <w:rFonts w:ascii="Wingdings" w:hAnsi="Wingdings" w:hint="default"/>
      </w:rPr>
    </w:lvl>
  </w:abstractNum>
  <w:abstractNum w:abstractNumId="23">
    <w:nsid w:val="73CE6F7E"/>
    <w:multiLevelType w:val="multilevel"/>
    <w:tmpl w:val="13006638"/>
    <w:lvl w:ilvl="0">
      <w:start w:val="1"/>
      <w:numFmt w:val="decimal"/>
      <w:lvlText w:val="%1."/>
      <w:lvlJc w:val="left"/>
      <w:pPr>
        <w:ind w:left="425" w:hanging="425"/>
      </w:pPr>
      <w:rPr>
        <w:rFonts w:hint="default"/>
        <w:color w:val="auto"/>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num w:numId="1">
    <w:abstractNumId w:val="19"/>
  </w:num>
  <w:num w:numId="2">
    <w:abstractNumId w:val="21"/>
  </w:num>
  <w:num w:numId="3">
    <w:abstractNumId w:val="1"/>
  </w:num>
  <w:num w:numId="4">
    <w:abstractNumId w:val="20"/>
  </w:num>
  <w:num w:numId="5">
    <w:abstractNumId w:val="23"/>
  </w:num>
  <w:num w:numId="6">
    <w:abstractNumId w:val="23"/>
  </w:num>
  <w:num w:numId="7">
    <w:abstractNumId w:val="0"/>
  </w:num>
  <w:num w:numId="8">
    <w:abstractNumId w:val="9"/>
  </w:num>
  <w:num w:numId="9">
    <w:abstractNumId w:val="17"/>
  </w:num>
  <w:num w:numId="10">
    <w:abstractNumId w:val="23"/>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12"/>
  </w:num>
  <w:num w:numId="16">
    <w:abstractNumId w:val="18"/>
  </w:num>
  <w:num w:numId="17">
    <w:abstractNumId w:val="8"/>
  </w:num>
  <w:num w:numId="18">
    <w:abstractNumId w:val="13"/>
  </w:num>
  <w:num w:numId="19">
    <w:abstractNumId w:val="14"/>
  </w:num>
  <w:num w:numId="20">
    <w:abstractNumId w:val="6"/>
  </w:num>
  <w:num w:numId="21">
    <w:abstractNumId w:val="16"/>
  </w:num>
  <w:num w:numId="22">
    <w:abstractNumId w:val="2"/>
  </w:num>
  <w:num w:numId="23">
    <w:abstractNumId w:val="11"/>
  </w:num>
  <w:num w:numId="24">
    <w:abstractNumId w:val="4"/>
  </w:num>
  <w:num w:numId="25">
    <w:abstractNumId w:val="15"/>
  </w:num>
  <w:num w:numId="26">
    <w:abstractNumId w:val="3"/>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20"/>
    <w:rsid w:val="00005467"/>
    <w:rsid w:val="00011D0C"/>
    <w:rsid w:val="000D6864"/>
    <w:rsid w:val="00107FFC"/>
    <w:rsid w:val="001241B9"/>
    <w:rsid w:val="00124BF6"/>
    <w:rsid w:val="0013308A"/>
    <w:rsid w:val="0015295A"/>
    <w:rsid w:val="00187D9B"/>
    <w:rsid w:val="001B58A0"/>
    <w:rsid w:val="001C3B74"/>
    <w:rsid w:val="001E2721"/>
    <w:rsid w:val="001E3E12"/>
    <w:rsid w:val="001E5A9B"/>
    <w:rsid w:val="00204FA1"/>
    <w:rsid w:val="00212916"/>
    <w:rsid w:val="00215F72"/>
    <w:rsid w:val="0025224C"/>
    <w:rsid w:val="0027747E"/>
    <w:rsid w:val="00282689"/>
    <w:rsid w:val="00295DDB"/>
    <w:rsid w:val="002A5BB8"/>
    <w:rsid w:val="002C3120"/>
    <w:rsid w:val="0030392C"/>
    <w:rsid w:val="00311AEA"/>
    <w:rsid w:val="00327080"/>
    <w:rsid w:val="00355BCF"/>
    <w:rsid w:val="0036409E"/>
    <w:rsid w:val="00365C69"/>
    <w:rsid w:val="00380591"/>
    <w:rsid w:val="00383AE3"/>
    <w:rsid w:val="00392DCF"/>
    <w:rsid w:val="003931BC"/>
    <w:rsid w:val="003A4571"/>
    <w:rsid w:val="003B375A"/>
    <w:rsid w:val="003B388B"/>
    <w:rsid w:val="003B4B9F"/>
    <w:rsid w:val="003B4DC3"/>
    <w:rsid w:val="003B617F"/>
    <w:rsid w:val="003B78C2"/>
    <w:rsid w:val="003C0ED4"/>
    <w:rsid w:val="003C762E"/>
    <w:rsid w:val="00404FEB"/>
    <w:rsid w:val="00406458"/>
    <w:rsid w:val="00413F81"/>
    <w:rsid w:val="00424C0E"/>
    <w:rsid w:val="00434CEC"/>
    <w:rsid w:val="00435E8B"/>
    <w:rsid w:val="00480BC3"/>
    <w:rsid w:val="004A4061"/>
    <w:rsid w:val="004A6067"/>
    <w:rsid w:val="004C6B9D"/>
    <w:rsid w:val="004E025C"/>
    <w:rsid w:val="0050149A"/>
    <w:rsid w:val="0053256B"/>
    <w:rsid w:val="005330A0"/>
    <w:rsid w:val="00542C73"/>
    <w:rsid w:val="00553ECD"/>
    <w:rsid w:val="00571B14"/>
    <w:rsid w:val="005A2E84"/>
    <w:rsid w:val="005A4580"/>
    <w:rsid w:val="005A5349"/>
    <w:rsid w:val="005B1C57"/>
    <w:rsid w:val="005E1633"/>
    <w:rsid w:val="005F2643"/>
    <w:rsid w:val="005F4407"/>
    <w:rsid w:val="00605CF8"/>
    <w:rsid w:val="00607773"/>
    <w:rsid w:val="00642F3A"/>
    <w:rsid w:val="00645661"/>
    <w:rsid w:val="006467FB"/>
    <w:rsid w:val="0066098D"/>
    <w:rsid w:val="00665C24"/>
    <w:rsid w:val="00676AB3"/>
    <w:rsid w:val="006A4BF0"/>
    <w:rsid w:val="006B4726"/>
    <w:rsid w:val="006C5401"/>
    <w:rsid w:val="006D6B32"/>
    <w:rsid w:val="006F736F"/>
    <w:rsid w:val="00751819"/>
    <w:rsid w:val="0076261B"/>
    <w:rsid w:val="00787D64"/>
    <w:rsid w:val="007B27CC"/>
    <w:rsid w:val="007C28BA"/>
    <w:rsid w:val="007E7585"/>
    <w:rsid w:val="00807236"/>
    <w:rsid w:val="00810D43"/>
    <w:rsid w:val="008238E1"/>
    <w:rsid w:val="0087014D"/>
    <w:rsid w:val="008850B4"/>
    <w:rsid w:val="00892549"/>
    <w:rsid w:val="008B0D77"/>
    <w:rsid w:val="008C755B"/>
    <w:rsid w:val="008D01C1"/>
    <w:rsid w:val="008E5BD3"/>
    <w:rsid w:val="008E6E04"/>
    <w:rsid w:val="008F13A7"/>
    <w:rsid w:val="009020F5"/>
    <w:rsid w:val="00906D6B"/>
    <w:rsid w:val="00912A69"/>
    <w:rsid w:val="00916CD3"/>
    <w:rsid w:val="00932F4B"/>
    <w:rsid w:val="0093705C"/>
    <w:rsid w:val="00941D03"/>
    <w:rsid w:val="0097568B"/>
    <w:rsid w:val="0098180C"/>
    <w:rsid w:val="00991D46"/>
    <w:rsid w:val="009A544B"/>
    <w:rsid w:val="009B0885"/>
    <w:rsid w:val="009C5D87"/>
    <w:rsid w:val="009C5FD7"/>
    <w:rsid w:val="009D1F69"/>
    <w:rsid w:val="009D31D8"/>
    <w:rsid w:val="009E214B"/>
    <w:rsid w:val="00A17683"/>
    <w:rsid w:val="00A1776E"/>
    <w:rsid w:val="00A477E1"/>
    <w:rsid w:val="00A5057F"/>
    <w:rsid w:val="00A57E76"/>
    <w:rsid w:val="00A94A5A"/>
    <w:rsid w:val="00AA068F"/>
    <w:rsid w:val="00B519A7"/>
    <w:rsid w:val="00B608E1"/>
    <w:rsid w:val="00B65A28"/>
    <w:rsid w:val="00B771A2"/>
    <w:rsid w:val="00B940B7"/>
    <w:rsid w:val="00BF4AE6"/>
    <w:rsid w:val="00BF4DD0"/>
    <w:rsid w:val="00BF6719"/>
    <w:rsid w:val="00BF7F94"/>
    <w:rsid w:val="00C173D9"/>
    <w:rsid w:val="00C27C15"/>
    <w:rsid w:val="00C30E8C"/>
    <w:rsid w:val="00C31B31"/>
    <w:rsid w:val="00C4603C"/>
    <w:rsid w:val="00C70DB7"/>
    <w:rsid w:val="00C81C8C"/>
    <w:rsid w:val="00C91757"/>
    <w:rsid w:val="00CB3A5B"/>
    <w:rsid w:val="00CC7666"/>
    <w:rsid w:val="00CD1208"/>
    <w:rsid w:val="00D01371"/>
    <w:rsid w:val="00D116BD"/>
    <w:rsid w:val="00D37B45"/>
    <w:rsid w:val="00D60C7D"/>
    <w:rsid w:val="00D7275A"/>
    <w:rsid w:val="00DB60D3"/>
    <w:rsid w:val="00DC1A44"/>
    <w:rsid w:val="00DE0096"/>
    <w:rsid w:val="00DE07F2"/>
    <w:rsid w:val="00E07A7C"/>
    <w:rsid w:val="00EB35BC"/>
    <w:rsid w:val="00EF6AB0"/>
    <w:rsid w:val="00F11358"/>
    <w:rsid w:val="00F11C3D"/>
    <w:rsid w:val="00F75855"/>
    <w:rsid w:val="00FA66C7"/>
    <w:rsid w:val="00FB3F4D"/>
    <w:rsid w:val="00FE0F7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C95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19A7"/>
    <w:pPr>
      <w:spacing w:line="260" w:lineRule="atLeast"/>
    </w:pPr>
    <w:rPr>
      <w:rFonts w:ascii="Arial" w:eastAsiaTheme="minorHAnsi" w:hAnsi="Arial"/>
      <w:color w:val="000000" w:themeColor="text1"/>
      <w:sz w:val="18"/>
      <w:szCs w:val="18"/>
      <w:lang w:eastAsia="zh-TW" w:bidi="hi-IN"/>
    </w:rPr>
  </w:style>
  <w:style w:type="paragraph" w:styleId="Kop1">
    <w:name w:val="heading 1"/>
    <w:basedOn w:val="Standaard"/>
    <w:next w:val="Standaard"/>
    <w:link w:val="Kop1Teken"/>
    <w:uiPriority w:val="9"/>
    <w:qFormat/>
    <w:rsid w:val="00571B14"/>
    <w:pPr>
      <w:keepNext/>
      <w:keepLines/>
      <w:numPr>
        <w:numId w:val="11"/>
      </w:numPr>
      <w:spacing w:before="400" w:after="200"/>
      <w:ind w:left="431" w:hanging="431"/>
      <w:outlineLvl w:val="0"/>
    </w:pPr>
    <w:rPr>
      <w:rFonts w:eastAsiaTheme="majorEastAsia" w:cs="Arial"/>
      <w:b/>
      <w:bCs/>
      <w:sz w:val="24"/>
      <w:szCs w:val="28"/>
    </w:rPr>
  </w:style>
  <w:style w:type="paragraph" w:styleId="Kop2">
    <w:name w:val="heading 2"/>
    <w:basedOn w:val="Standaard"/>
    <w:next w:val="Standaard"/>
    <w:link w:val="Kop2Teken"/>
    <w:uiPriority w:val="9"/>
    <w:unhideWhenUsed/>
    <w:qFormat/>
    <w:rsid w:val="00571B14"/>
    <w:pPr>
      <w:keepNext/>
      <w:keepLines/>
      <w:numPr>
        <w:ilvl w:val="1"/>
        <w:numId w:val="11"/>
      </w:numPr>
      <w:spacing w:before="200" w:after="200"/>
      <w:ind w:left="578" w:hanging="578"/>
      <w:outlineLvl w:val="1"/>
    </w:pPr>
    <w:rPr>
      <w:rFonts w:eastAsiaTheme="majorEastAsia" w:cs="Mangal"/>
      <w:color w:val="auto"/>
      <w:sz w:val="22"/>
      <w:szCs w:val="23"/>
    </w:rPr>
  </w:style>
  <w:style w:type="paragraph" w:styleId="Kop3">
    <w:name w:val="heading 3"/>
    <w:basedOn w:val="Standaard"/>
    <w:next w:val="Standaard"/>
    <w:link w:val="Kop3Teken"/>
    <w:uiPriority w:val="9"/>
    <w:unhideWhenUsed/>
    <w:qFormat/>
    <w:rsid w:val="003C762E"/>
    <w:pPr>
      <w:keepNext/>
      <w:keepLines/>
      <w:numPr>
        <w:ilvl w:val="2"/>
        <w:numId w:val="11"/>
      </w:numPr>
      <w:spacing w:before="40"/>
      <w:outlineLvl w:val="2"/>
    </w:pPr>
    <w:rPr>
      <w:rFonts w:asciiTheme="majorHAnsi" w:eastAsiaTheme="majorEastAsia" w:hAnsiTheme="majorHAnsi" w:cs="Mangal"/>
      <w:color w:val="1F4D78" w:themeColor="accent1" w:themeShade="7F"/>
      <w:sz w:val="24"/>
      <w:szCs w:val="21"/>
    </w:rPr>
  </w:style>
  <w:style w:type="paragraph" w:styleId="Kop4">
    <w:name w:val="heading 4"/>
    <w:basedOn w:val="Standaard"/>
    <w:next w:val="Standaard"/>
    <w:link w:val="Kop4Teken"/>
    <w:uiPriority w:val="9"/>
    <w:semiHidden/>
    <w:unhideWhenUsed/>
    <w:qFormat/>
    <w:rsid w:val="00C30E8C"/>
    <w:pPr>
      <w:keepNext/>
      <w:keepLines/>
      <w:numPr>
        <w:ilvl w:val="3"/>
        <w:numId w:val="11"/>
      </w:numPr>
      <w:spacing w:before="40"/>
      <w:outlineLvl w:val="3"/>
    </w:pPr>
    <w:rPr>
      <w:rFonts w:asciiTheme="majorHAnsi" w:eastAsiaTheme="majorEastAsia" w:hAnsiTheme="majorHAnsi" w:cs="Mangal"/>
      <w:i/>
      <w:iCs/>
      <w:color w:val="2E74B5" w:themeColor="accent1" w:themeShade="BF"/>
      <w:szCs w:val="16"/>
    </w:rPr>
  </w:style>
  <w:style w:type="paragraph" w:styleId="Kop5">
    <w:name w:val="heading 5"/>
    <w:basedOn w:val="Standaard"/>
    <w:next w:val="Standaard"/>
    <w:link w:val="Kop5Teken"/>
    <w:uiPriority w:val="9"/>
    <w:semiHidden/>
    <w:unhideWhenUsed/>
    <w:qFormat/>
    <w:rsid w:val="00C30E8C"/>
    <w:pPr>
      <w:keepNext/>
      <w:keepLines/>
      <w:numPr>
        <w:ilvl w:val="4"/>
        <w:numId w:val="11"/>
      </w:numPr>
      <w:spacing w:before="40"/>
      <w:outlineLvl w:val="4"/>
    </w:pPr>
    <w:rPr>
      <w:rFonts w:asciiTheme="majorHAnsi" w:eastAsiaTheme="majorEastAsia" w:hAnsiTheme="majorHAnsi" w:cs="Mangal"/>
      <w:color w:val="2E74B5" w:themeColor="accent1" w:themeShade="BF"/>
      <w:szCs w:val="16"/>
    </w:rPr>
  </w:style>
  <w:style w:type="paragraph" w:styleId="Kop6">
    <w:name w:val="heading 6"/>
    <w:basedOn w:val="Standaard"/>
    <w:next w:val="Standaard"/>
    <w:link w:val="Kop6Teken"/>
    <w:uiPriority w:val="9"/>
    <w:semiHidden/>
    <w:unhideWhenUsed/>
    <w:qFormat/>
    <w:rsid w:val="00C30E8C"/>
    <w:pPr>
      <w:keepNext/>
      <w:keepLines/>
      <w:numPr>
        <w:ilvl w:val="5"/>
        <w:numId w:val="11"/>
      </w:numPr>
      <w:spacing w:before="40"/>
      <w:outlineLvl w:val="5"/>
    </w:pPr>
    <w:rPr>
      <w:rFonts w:asciiTheme="majorHAnsi" w:eastAsiaTheme="majorEastAsia" w:hAnsiTheme="majorHAnsi" w:cs="Mangal"/>
      <w:color w:val="1F4D78" w:themeColor="accent1" w:themeShade="7F"/>
      <w:szCs w:val="16"/>
    </w:rPr>
  </w:style>
  <w:style w:type="paragraph" w:styleId="Kop7">
    <w:name w:val="heading 7"/>
    <w:basedOn w:val="Standaard"/>
    <w:next w:val="Standaard"/>
    <w:link w:val="Kop7Teken"/>
    <w:uiPriority w:val="9"/>
    <w:semiHidden/>
    <w:unhideWhenUsed/>
    <w:qFormat/>
    <w:rsid w:val="00C30E8C"/>
    <w:pPr>
      <w:keepNext/>
      <w:keepLines/>
      <w:numPr>
        <w:ilvl w:val="6"/>
        <w:numId w:val="11"/>
      </w:numPr>
      <w:spacing w:before="40"/>
      <w:outlineLvl w:val="6"/>
    </w:pPr>
    <w:rPr>
      <w:rFonts w:asciiTheme="majorHAnsi" w:eastAsiaTheme="majorEastAsia" w:hAnsiTheme="majorHAnsi" w:cs="Mangal"/>
      <w:i/>
      <w:iCs/>
      <w:color w:val="1F4D78" w:themeColor="accent1" w:themeShade="7F"/>
      <w:szCs w:val="16"/>
    </w:rPr>
  </w:style>
  <w:style w:type="paragraph" w:styleId="Kop8">
    <w:name w:val="heading 8"/>
    <w:basedOn w:val="Standaard"/>
    <w:next w:val="Standaard"/>
    <w:link w:val="Kop8Teken"/>
    <w:uiPriority w:val="9"/>
    <w:semiHidden/>
    <w:unhideWhenUsed/>
    <w:qFormat/>
    <w:rsid w:val="00C30E8C"/>
    <w:pPr>
      <w:keepNext/>
      <w:keepLines/>
      <w:numPr>
        <w:ilvl w:val="7"/>
        <w:numId w:val="11"/>
      </w:numPr>
      <w:spacing w:before="40"/>
      <w:outlineLvl w:val="7"/>
    </w:pPr>
    <w:rPr>
      <w:rFonts w:asciiTheme="majorHAnsi" w:eastAsiaTheme="majorEastAsia" w:hAnsiTheme="majorHAnsi" w:cs="Mangal"/>
      <w:color w:val="272727" w:themeColor="text1" w:themeTint="D8"/>
      <w:sz w:val="21"/>
      <w:szCs w:val="19"/>
    </w:rPr>
  </w:style>
  <w:style w:type="paragraph" w:styleId="Kop9">
    <w:name w:val="heading 9"/>
    <w:basedOn w:val="Standaard"/>
    <w:next w:val="Standaard"/>
    <w:link w:val="Kop9Teken"/>
    <w:uiPriority w:val="9"/>
    <w:semiHidden/>
    <w:unhideWhenUsed/>
    <w:qFormat/>
    <w:rsid w:val="00C30E8C"/>
    <w:pPr>
      <w:keepNext/>
      <w:keepLines/>
      <w:numPr>
        <w:ilvl w:val="8"/>
        <w:numId w:val="11"/>
      </w:numPr>
      <w:spacing w:before="40"/>
      <w:outlineLvl w:val="8"/>
    </w:pPr>
    <w:rPr>
      <w:rFonts w:asciiTheme="majorHAnsi" w:eastAsiaTheme="majorEastAsia" w:hAnsiTheme="majorHAnsi" w:cs="Mangal"/>
      <w:i/>
      <w:iCs/>
      <w:color w:val="272727" w:themeColor="text1" w:themeTint="D8"/>
      <w:sz w:val="21"/>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C3120"/>
    <w:rPr>
      <w:rFonts w:ascii="Times New Roman" w:hAnsi="Times New Roman" w:cs="Mangal"/>
      <w:sz w:val="24"/>
      <w:szCs w:val="21"/>
    </w:rPr>
  </w:style>
  <w:style w:type="character" w:customStyle="1" w:styleId="Kop1Teken">
    <w:name w:val="Kop 1 Teken"/>
    <w:basedOn w:val="Standaardalinea-lettertype"/>
    <w:link w:val="Kop1"/>
    <w:uiPriority w:val="9"/>
    <w:rsid w:val="00571B14"/>
    <w:rPr>
      <w:rFonts w:ascii="Arial" w:eastAsiaTheme="majorEastAsia" w:hAnsi="Arial" w:cs="Arial"/>
      <w:b/>
      <w:bCs/>
      <w:color w:val="000000" w:themeColor="text1"/>
      <w:szCs w:val="28"/>
      <w:lang w:eastAsia="zh-TW" w:bidi="hi-IN"/>
    </w:rPr>
  </w:style>
  <w:style w:type="character" w:customStyle="1" w:styleId="Kop2Teken">
    <w:name w:val="Kop 2 Teken"/>
    <w:basedOn w:val="Standaardalinea-lettertype"/>
    <w:link w:val="Kop2"/>
    <w:uiPriority w:val="9"/>
    <w:rsid w:val="00571B14"/>
    <w:rPr>
      <w:rFonts w:ascii="Arial" w:eastAsiaTheme="majorEastAsia" w:hAnsi="Arial" w:cs="Mangal"/>
      <w:sz w:val="22"/>
      <w:szCs w:val="23"/>
      <w:lang w:eastAsia="zh-TW" w:bidi="hi-IN"/>
    </w:rPr>
  </w:style>
  <w:style w:type="character" w:customStyle="1" w:styleId="Kop3Teken">
    <w:name w:val="Kop 3 Teken"/>
    <w:basedOn w:val="Standaardalinea-lettertype"/>
    <w:link w:val="Kop3"/>
    <w:uiPriority w:val="9"/>
    <w:rsid w:val="003C762E"/>
    <w:rPr>
      <w:rFonts w:asciiTheme="majorHAnsi" w:eastAsiaTheme="majorEastAsia" w:hAnsiTheme="majorHAnsi" w:cs="Mangal"/>
      <w:color w:val="1F4D78" w:themeColor="accent1" w:themeShade="7F"/>
      <w:szCs w:val="21"/>
      <w:lang w:eastAsia="zh-TW" w:bidi="hi-IN"/>
    </w:rPr>
  </w:style>
  <w:style w:type="paragraph" w:styleId="Voetnoottekst">
    <w:name w:val="footnote text"/>
    <w:basedOn w:val="Standaard"/>
    <w:link w:val="VoetnoottekstTeken"/>
    <w:uiPriority w:val="99"/>
    <w:unhideWhenUsed/>
    <w:rsid w:val="001E2721"/>
    <w:pPr>
      <w:spacing w:line="240" w:lineRule="auto"/>
    </w:pPr>
    <w:rPr>
      <w:rFonts w:cs="Mangal"/>
      <w:szCs w:val="21"/>
    </w:rPr>
  </w:style>
  <w:style w:type="character" w:customStyle="1" w:styleId="VoetnoottekstTeken">
    <w:name w:val="Voetnoottekst Teken"/>
    <w:basedOn w:val="Standaardalinea-lettertype"/>
    <w:link w:val="Voetnoottekst"/>
    <w:uiPriority w:val="99"/>
    <w:rsid w:val="001E2721"/>
    <w:rPr>
      <w:rFonts w:eastAsiaTheme="minorHAnsi" w:cs="Mangal"/>
      <w:color w:val="000000" w:themeColor="text1"/>
      <w:sz w:val="18"/>
      <w:szCs w:val="21"/>
      <w:lang w:eastAsia="zh-TW" w:bidi="hi-IN"/>
    </w:rPr>
  </w:style>
  <w:style w:type="character" w:styleId="Voetnootmarkering">
    <w:name w:val="footnote reference"/>
    <w:basedOn w:val="Standaardalinea-lettertype"/>
    <w:unhideWhenUsed/>
    <w:rsid w:val="003C762E"/>
    <w:rPr>
      <w:vertAlign w:val="superscript"/>
    </w:rPr>
  </w:style>
  <w:style w:type="paragraph" w:styleId="Voettekst">
    <w:name w:val="footer"/>
    <w:basedOn w:val="Standaard"/>
    <w:link w:val="VoettekstTeken"/>
    <w:uiPriority w:val="99"/>
    <w:unhideWhenUsed/>
    <w:rsid w:val="00327080"/>
    <w:pPr>
      <w:tabs>
        <w:tab w:val="center" w:pos="4536"/>
        <w:tab w:val="right" w:pos="9072"/>
      </w:tabs>
      <w:spacing w:line="240" w:lineRule="auto"/>
    </w:pPr>
    <w:rPr>
      <w:rFonts w:cs="Mangal"/>
      <w:szCs w:val="16"/>
    </w:rPr>
  </w:style>
  <w:style w:type="character" w:customStyle="1" w:styleId="VoettekstTeken">
    <w:name w:val="Voettekst Teken"/>
    <w:basedOn w:val="Standaardalinea-lettertype"/>
    <w:link w:val="Voettekst"/>
    <w:uiPriority w:val="99"/>
    <w:rsid w:val="00327080"/>
    <w:rPr>
      <w:rFonts w:eastAsiaTheme="minorHAnsi" w:cs="Mangal"/>
      <w:color w:val="000000" w:themeColor="text1"/>
      <w:sz w:val="18"/>
      <w:szCs w:val="16"/>
      <w:lang w:eastAsia="zh-TW" w:bidi="hi-IN"/>
    </w:rPr>
  </w:style>
  <w:style w:type="character" w:styleId="Paginanummer">
    <w:name w:val="page number"/>
    <w:basedOn w:val="Standaardalinea-lettertype"/>
    <w:uiPriority w:val="99"/>
    <w:semiHidden/>
    <w:unhideWhenUsed/>
    <w:rsid w:val="00327080"/>
  </w:style>
  <w:style w:type="paragraph" w:styleId="Kopvaninhoudsopgave">
    <w:name w:val="TOC Heading"/>
    <w:basedOn w:val="Kop1"/>
    <w:next w:val="Standaard"/>
    <w:uiPriority w:val="39"/>
    <w:unhideWhenUsed/>
    <w:qFormat/>
    <w:rsid w:val="0066098D"/>
    <w:pPr>
      <w:spacing w:before="480" w:line="276" w:lineRule="auto"/>
      <w:outlineLvl w:val="9"/>
    </w:pPr>
    <w:rPr>
      <w:rFonts w:cstheme="majorBidi"/>
      <w:b w:val="0"/>
      <w:bCs w:val="0"/>
      <w:sz w:val="28"/>
      <w:lang w:eastAsia="ja-JP" w:bidi="ar-SA"/>
    </w:rPr>
  </w:style>
  <w:style w:type="paragraph" w:styleId="Inhopg1">
    <w:name w:val="toc 1"/>
    <w:basedOn w:val="Standaard"/>
    <w:next w:val="Standaard"/>
    <w:autoRedefine/>
    <w:uiPriority w:val="39"/>
    <w:unhideWhenUsed/>
    <w:rsid w:val="00C30E8C"/>
    <w:pPr>
      <w:tabs>
        <w:tab w:val="left" w:pos="360"/>
        <w:tab w:val="right" w:pos="9056"/>
      </w:tabs>
      <w:spacing w:before="120"/>
    </w:pPr>
    <w:rPr>
      <w:b/>
      <w:bCs/>
      <w:szCs w:val="22"/>
    </w:rPr>
  </w:style>
  <w:style w:type="paragraph" w:styleId="Inhopg2">
    <w:name w:val="toc 2"/>
    <w:basedOn w:val="Standaard"/>
    <w:next w:val="Standaard"/>
    <w:autoRedefine/>
    <w:uiPriority w:val="39"/>
    <w:unhideWhenUsed/>
    <w:rsid w:val="00B519A7"/>
    <w:pPr>
      <w:ind w:left="180"/>
    </w:pPr>
    <w:rPr>
      <w:i/>
      <w:iCs/>
      <w:szCs w:val="22"/>
    </w:rPr>
  </w:style>
  <w:style w:type="paragraph" w:styleId="Inhopg3">
    <w:name w:val="toc 3"/>
    <w:basedOn w:val="Standaard"/>
    <w:next w:val="Standaard"/>
    <w:autoRedefine/>
    <w:uiPriority w:val="39"/>
    <w:unhideWhenUsed/>
    <w:rsid w:val="0066098D"/>
    <w:pPr>
      <w:ind w:left="360"/>
    </w:pPr>
    <w:rPr>
      <w:sz w:val="22"/>
      <w:szCs w:val="22"/>
    </w:rPr>
  </w:style>
  <w:style w:type="character" w:styleId="Hyperlink">
    <w:name w:val="Hyperlink"/>
    <w:basedOn w:val="Standaardalinea-lettertype"/>
    <w:uiPriority w:val="99"/>
    <w:unhideWhenUsed/>
    <w:rsid w:val="00B519A7"/>
    <w:rPr>
      <w:color w:val="3E986A"/>
      <w:u w:val="single"/>
    </w:rPr>
  </w:style>
  <w:style w:type="paragraph" w:styleId="Inhopg4">
    <w:name w:val="toc 4"/>
    <w:basedOn w:val="Standaard"/>
    <w:next w:val="Standaard"/>
    <w:autoRedefine/>
    <w:uiPriority w:val="39"/>
    <w:semiHidden/>
    <w:unhideWhenUsed/>
    <w:rsid w:val="0066098D"/>
    <w:pPr>
      <w:ind w:left="540"/>
    </w:pPr>
    <w:rPr>
      <w:sz w:val="20"/>
      <w:szCs w:val="20"/>
    </w:rPr>
  </w:style>
  <w:style w:type="paragraph" w:styleId="Inhopg5">
    <w:name w:val="toc 5"/>
    <w:basedOn w:val="Standaard"/>
    <w:next w:val="Standaard"/>
    <w:autoRedefine/>
    <w:uiPriority w:val="39"/>
    <w:semiHidden/>
    <w:unhideWhenUsed/>
    <w:rsid w:val="0066098D"/>
    <w:pPr>
      <w:ind w:left="720"/>
    </w:pPr>
    <w:rPr>
      <w:sz w:val="20"/>
      <w:szCs w:val="20"/>
    </w:rPr>
  </w:style>
  <w:style w:type="paragraph" w:styleId="Inhopg6">
    <w:name w:val="toc 6"/>
    <w:basedOn w:val="Standaard"/>
    <w:next w:val="Standaard"/>
    <w:autoRedefine/>
    <w:uiPriority w:val="39"/>
    <w:semiHidden/>
    <w:unhideWhenUsed/>
    <w:rsid w:val="0066098D"/>
    <w:pPr>
      <w:ind w:left="900"/>
    </w:pPr>
    <w:rPr>
      <w:sz w:val="20"/>
      <w:szCs w:val="20"/>
    </w:rPr>
  </w:style>
  <w:style w:type="paragraph" w:styleId="Inhopg7">
    <w:name w:val="toc 7"/>
    <w:basedOn w:val="Standaard"/>
    <w:next w:val="Standaard"/>
    <w:autoRedefine/>
    <w:uiPriority w:val="39"/>
    <w:semiHidden/>
    <w:unhideWhenUsed/>
    <w:rsid w:val="0066098D"/>
    <w:pPr>
      <w:ind w:left="1080"/>
    </w:pPr>
    <w:rPr>
      <w:sz w:val="20"/>
      <w:szCs w:val="20"/>
    </w:rPr>
  </w:style>
  <w:style w:type="paragraph" w:styleId="Inhopg8">
    <w:name w:val="toc 8"/>
    <w:basedOn w:val="Standaard"/>
    <w:next w:val="Standaard"/>
    <w:autoRedefine/>
    <w:uiPriority w:val="39"/>
    <w:semiHidden/>
    <w:unhideWhenUsed/>
    <w:rsid w:val="0066098D"/>
    <w:pPr>
      <w:ind w:left="1260"/>
    </w:pPr>
    <w:rPr>
      <w:sz w:val="20"/>
      <w:szCs w:val="20"/>
    </w:rPr>
  </w:style>
  <w:style w:type="paragraph" w:styleId="Inhopg9">
    <w:name w:val="toc 9"/>
    <w:basedOn w:val="Standaard"/>
    <w:next w:val="Standaard"/>
    <w:autoRedefine/>
    <w:uiPriority w:val="39"/>
    <w:semiHidden/>
    <w:unhideWhenUsed/>
    <w:rsid w:val="0066098D"/>
    <w:pPr>
      <w:ind w:left="1440"/>
    </w:pPr>
    <w:rPr>
      <w:sz w:val="20"/>
      <w:szCs w:val="20"/>
    </w:rPr>
  </w:style>
  <w:style w:type="character" w:styleId="Verwijzingopmerking">
    <w:name w:val="annotation reference"/>
    <w:basedOn w:val="Standaardalinea-lettertype"/>
    <w:uiPriority w:val="99"/>
    <w:semiHidden/>
    <w:unhideWhenUsed/>
    <w:rsid w:val="0027747E"/>
    <w:rPr>
      <w:sz w:val="18"/>
      <w:szCs w:val="18"/>
    </w:rPr>
  </w:style>
  <w:style w:type="paragraph" w:styleId="Tekstopmerking">
    <w:name w:val="annotation text"/>
    <w:basedOn w:val="Standaard"/>
    <w:link w:val="TekstopmerkingTeken"/>
    <w:uiPriority w:val="99"/>
    <w:semiHidden/>
    <w:unhideWhenUsed/>
    <w:rsid w:val="0027747E"/>
    <w:pPr>
      <w:spacing w:line="240" w:lineRule="auto"/>
    </w:pPr>
    <w:rPr>
      <w:rFonts w:cs="Mangal"/>
      <w:sz w:val="24"/>
      <w:szCs w:val="21"/>
    </w:rPr>
  </w:style>
  <w:style w:type="character" w:customStyle="1" w:styleId="TekstopmerkingTeken">
    <w:name w:val="Tekst opmerking Teken"/>
    <w:basedOn w:val="Standaardalinea-lettertype"/>
    <w:link w:val="Tekstopmerking"/>
    <w:uiPriority w:val="99"/>
    <w:semiHidden/>
    <w:rsid w:val="0027747E"/>
    <w:rPr>
      <w:rFonts w:eastAsiaTheme="minorHAnsi" w:cs="Mangal"/>
      <w:color w:val="000000" w:themeColor="text1"/>
      <w:szCs w:val="21"/>
      <w:lang w:eastAsia="zh-TW" w:bidi="hi-IN"/>
    </w:rPr>
  </w:style>
  <w:style w:type="paragraph" w:styleId="Onderwerpvanopmerking">
    <w:name w:val="annotation subject"/>
    <w:basedOn w:val="Tekstopmerking"/>
    <w:next w:val="Tekstopmerking"/>
    <w:link w:val="OnderwerpvanopmerkingTeken"/>
    <w:uiPriority w:val="99"/>
    <w:semiHidden/>
    <w:unhideWhenUsed/>
    <w:rsid w:val="0027747E"/>
    <w:rPr>
      <w:b/>
      <w:bCs/>
      <w:sz w:val="20"/>
      <w:szCs w:val="18"/>
    </w:rPr>
  </w:style>
  <w:style w:type="character" w:customStyle="1" w:styleId="OnderwerpvanopmerkingTeken">
    <w:name w:val="Onderwerp van opmerking Teken"/>
    <w:basedOn w:val="TekstopmerkingTeken"/>
    <w:link w:val="Onderwerpvanopmerking"/>
    <w:uiPriority w:val="99"/>
    <w:semiHidden/>
    <w:rsid w:val="0027747E"/>
    <w:rPr>
      <w:rFonts w:eastAsiaTheme="minorHAnsi" w:cs="Mangal"/>
      <w:b/>
      <w:bCs/>
      <w:color w:val="000000" w:themeColor="text1"/>
      <w:sz w:val="20"/>
      <w:szCs w:val="18"/>
      <w:lang w:eastAsia="zh-TW" w:bidi="hi-IN"/>
    </w:rPr>
  </w:style>
  <w:style w:type="paragraph" w:styleId="Ballontekst">
    <w:name w:val="Balloon Text"/>
    <w:basedOn w:val="Standaard"/>
    <w:link w:val="BallontekstTeken"/>
    <w:uiPriority w:val="99"/>
    <w:semiHidden/>
    <w:unhideWhenUsed/>
    <w:rsid w:val="0027747E"/>
    <w:pPr>
      <w:spacing w:line="240" w:lineRule="auto"/>
    </w:pPr>
    <w:rPr>
      <w:rFonts w:ascii="Times New Roman" w:hAnsi="Times New Roman" w:cs="Mangal"/>
      <w:szCs w:val="16"/>
    </w:rPr>
  </w:style>
  <w:style w:type="character" w:customStyle="1" w:styleId="BallontekstTeken">
    <w:name w:val="Ballontekst Teken"/>
    <w:basedOn w:val="Standaardalinea-lettertype"/>
    <w:link w:val="Ballontekst"/>
    <w:uiPriority w:val="99"/>
    <w:semiHidden/>
    <w:rsid w:val="0027747E"/>
    <w:rPr>
      <w:rFonts w:ascii="Times New Roman" w:eastAsiaTheme="minorHAnsi" w:hAnsi="Times New Roman" w:cs="Mangal"/>
      <w:color w:val="000000" w:themeColor="text1"/>
      <w:sz w:val="18"/>
      <w:szCs w:val="16"/>
      <w:lang w:eastAsia="zh-TW" w:bidi="hi-IN"/>
    </w:rPr>
  </w:style>
  <w:style w:type="paragraph" w:styleId="Lijstalinea">
    <w:name w:val="List Paragraph"/>
    <w:basedOn w:val="Standaard"/>
    <w:uiPriority w:val="34"/>
    <w:qFormat/>
    <w:rsid w:val="009B0885"/>
    <w:pPr>
      <w:ind w:left="720"/>
    </w:pPr>
    <w:rPr>
      <w:rFonts w:eastAsia="PMingLiU" w:cs="Mangal"/>
      <w:szCs w:val="16"/>
    </w:rPr>
  </w:style>
  <w:style w:type="paragraph" w:styleId="Koptekst">
    <w:name w:val="header"/>
    <w:basedOn w:val="Standaard"/>
    <w:link w:val="KoptekstTeken"/>
    <w:unhideWhenUsed/>
    <w:rsid w:val="008B0D77"/>
    <w:pPr>
      <w:tabs>
        <w:tab w:val="center" w:pos="4536"/>
        <w:tab w:val="right" w:pos="9072"/>
      </w:tabs>
      <w:spacing w:line="240" w:lineRule="auto"/>
    </w:pPr>
    <w:rPr>
      <w:rFonts w:cs="Mangal"/>
      <w:szCs w:val="16"/>
    </w:rPr>
  </w:style>
  <w:style w:type="character" w:customStyle="1" w:styleId="KoptekstTeken">
    <w:name w:val="Koptekst Teken"/>
    <w:basedOn w:val="Standaardalinea-lettertype"/>
    <w:link w:val="Koptekst"/>
    <w:uiPriority w:val="99"/>
    <w:rsid w:val="008B0D77"/>
    <w:rPr>
      <w:rFonts w:ascii="Arial" w:eastAsiaTheme="minorHAnsi" w:hAnsi="Arial" w:cs="Mangal"/>
      <w:color w:val="000000" w:themeColor="text1"/>
      <w:sz w:val="18"/>
      <w:szCs w:val="16"/>
      <w:lang w:eastAsia="zh-TW" w:bidi="hi-IN"/>
    </w:rPr>
  </w:style>
  <w:style w:type="paragraph" w:customStyle="1" w:styleId="stlDocumentName">
    <w:name w:val="stlDocumentName"/>
    <w:semiHidden/>
    <w:rsid w:val="008B0D77"/>
    <w:pPr>
      <w:spacing w:line="520" w:lineRule="exact"/>
    </w:pPr>
    <w:rPr>
      <w:rFonts w:eastAsia="PMingLiU"/>
      <w:b/>
      <w:bCs/>
      <w:noProof/>
      <w:color w:val="000000" w:themeColor="text1"/>
      <w:sz w:val="48"/>
      <w:szCs w:val="48"/>
      <w:lang w:eastAsia="zh-TW" w:bidi="hi-IN"/>
    </w:rPr>
  </w:style>
  <w:style w:type="table" w:styleId="Tabelraster">
    <w:name w:val="Table Grid"/>
    <w:basedOn w:val="Standaardtabel"/>
    <w:uiPriority w:val="59"/>
    <w:rsid w:val="008B0D77"/>
    <w:pPr>
      <w:spacing w:line="260" w:lineRule="atLeast"/>
    </w:pPr>
    <w:rPr>
      <w:rFonts w:ascii="Times New Roman" w:eastAsia="PMingLiU"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4Teken">
    <w:name w:val="Kop 4 Teken"/>
    <w:basedOn w:val="Standaardalinea-lettertype"/>
    <w:link w:val="Kop4"/>
    <w:uiPriority w:val="9"/>
    <w:semiHidden/>
    <w:rsid w:val="00C30E8C"/>
    <w:rPr>
      <w:rFonts w:asciiTheme="majorHAnsi" w:eastAsiaTheme="majorEastAsia" w:hAnsiTheme="majorHAnsi" w:cs="Mangal"/>
      <w:i/>
      <w:iCs/>
      <w:color w:val="2E74B5" w:themeColor="accent1" w:themeShade="BF"/>
      <w:sz w:val="18"/>
      <w:szCs w:val="16"/>
      <w:lang w:eastAsia="zh-TW" w:bidi="hi-IN"/>
    </w:rPr>
  </w:style>
  <w:style w:type="character" w:customStyle="1" w:styleId="Kop5Teken">
    <w:name w:val="Kop 5 Teken"/>
    <w:basedOn w:val="Standaardalinea-lettertype"/>
    <w:link w:val="Kop5"/>
    <w:uiPriority w:val="9"/>
    <w:semiHidden/>
    <w:rsid w:val="00C30E8C"/>
    <w:rPr>
      <w:rFonts w:asciiTheme="majorHAnsi" w:eastAsiaTheme="majorEastAsia" w:hAnsiTheme="majorHAnsi" w:cs="Mangal"/>
      <w:color w:val="2E74B5" w:themeColor="accent1" w:themeShade="BF"/>
      <w:sz w:val="18"/>
      <w:szCs w:val="16"/>
      <w:lang w:eastAsia="zh-TW" w:bidi="hi-IN"/>
    </w:rPr>
  </w:style>
  <w:style w:type="character" w:customStyle="1" w:styleId="Kop6Teken">
    <w:name w:val="Kop 6 Teken"/>
    <w:basedOn w:val="Standaardalinea-lettertype"/>
    <w:link w:val="Kop6"/>
    <w:uiPriority w:val="9"/>
    <w:semiHidden/>
    <w:rsid w:val="00C30E8C"/>
    <w:rPr>
      <w:rFonts w:asciiTheme="majorHAnsi" w:eastAsiaTheme="majorEastAsia" w:hAnsiTheme="majorHAnsi" w:cs="Mangal"/>
      <w:color w:val="1F4D78" w:themeColor="accent1" w:themeShade="7F"/>
      <w:sz w:val="18"/>
      <w:szCs w:val="16"/>
      <w:lang w:eastAsia="zh-TW" w:bidi="hi-IN"/>
    </w:rPr>
  </w:style>
  <w:style w:type="character" w:customStyle="1" w:styleId="Kop7Teken">
    <w:name w:val="Kop 7 Teken"/>
    <w:basedOn w:val="Standaardalinea-lettertype"/>
    <w:link w:val="Kop7"/>
    <w:uiPriority w:val="9"/>
    <w:semiHidden/>
    <w:rsid w:val="00C30E8C"/>
    <w:rPr>
      <w:rFonts w:asciiTheme="majorHAnsi" w:eastAsiaTheme="majorEastAsia" w:hAnsiTheme="majorHAnsi" w:cs="Mangal"/>
      <w:i/>
      <w:iCs/>
      <w:color w:val="1F4D78" w:themeColor="accent1" w:themeShade="7F"/>
      <w:sz w:val="18"/>
      <w:szCs w:val="16"/>
      <w:lang w:eastAsia="zh-TW" w:bidi="hi-IN"/>
    </w:rPr>
  </w:style>
  <w:style w:type="character" w:customStyle="1" w:styleId="Kop8Teken">
    <w:name w:val="Kop 8 Teken"/>
    <w:basedOn w:val="Standaardalinea-lettertype"/>
    <w:link w:val="Kop8"/>
    <w:uiPriority w:val="9"/>
    <w:semiHidden/>
    <w:rsid w:val="00C30E8C"/>
    <w:rPr>
      <w:rFonts w:asciiTheme="majorHAnsi" w:eastAsiaTheme="majorEastAsia" w:hAnsiTheme="majorHAnsi" w:cs="Mangal"/>
      <w:color w:val="272727" w:themeColor="text1" w:themeTint="D8"/>
      <w:sz w:val="21"/>
      <w:szCs w:val="19"/>
      <w:lang w:eastAsia="zh-TW" w:bidi="hi-IN"/>
    </w:rPr>
  </w:style>
  <w:style w:type="character" w:customStyle="1" w:styleId="Kop9Teken">
    <w:name w:val="Kop 9 Teken"/>
    <w:basedOn w:val="Standaardalinea-lettertype"/>
    <w:link w:val="Kop9"/>
    <w:uiPriority w:val="9"/>
    <w:semiHidden/>
    <w:rsid w:val="00C30E8C"/>
    <w:rPr>
      <w:rFonts w:asciiTheme="majorHAnsi" w:eastAsiaTheme="majorEastAsia" w:hAnsiTheme="majorHAnsi" w:cs="Mangal"/>
      <w:i/>
      <w:iCs/>
      <w:color w:val="272727" w:themeColor="text1" w:themeTint="D8"/>
      <w:sz w:val="21"/>
      <w:szCs w:val="19"/>
      <w:lang w:eastAsia="zh-TW" w:bidi="hi-IN"/>
    </w:rPr>
  </w:style>
  <w:style w:type="paragraph" w:styleId="Revisie">
    <w:name w:val="Revision"/>
    <w:hidden/>
    <w:uiPriority w:val="99"/>
    <w:semiHidden/>
    <w:rsid w:val="001C3B74"/>
    <w:rPr>
      <w:rFonts w:ascii="Arial" w:eastAsiaTheme="minorHAnsi" w:hAnsi="Arial" w:cs="Mangal"/>
      <w:color w:val="000000" w:themeColor="text1"/>
      <w:sz w:val="18"/>
      <w:szCs w:val="16"/>
      <w:lang w:eastAsia="zh-TW"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49">
      <w:bodyDiv w:val="1"/>
      <w:marLeft w:val="0"/>
      <w:marRight w:val="0"/>
      <w:marTop w:val="0"/>
      <w:marBottom w:val="0"/>
      <w:divBdr>
        <w:top w:val="none" w:sz="0" w:space="0" w:color="auto"/>
        <w:left w:val="none" w:sz="0" w:space="0" w:color="auto"/>
        <w:bottom w:val="none" w:sz="0" w:space="0" w:color="auto"/>
        <w:right w:val="none" w:sz="0" w:space="0" w:color="auto"/>
      </w:divBdr>
      <w:divsChild>
        <w:div w:id="1160072394">
          <w:marLeft w:val="0"/>
          <w:marRight w:val="0"/>
          <w:marTop w:val="0"/>
          <w:marBottom w:val="0"/>
          <w:divBdr>
            <w:top w:val="none" w:sz="0" w:space="0" w:color="auto"/>
            <w:left w:val="none" w:sz="0" w:space="0" w:color="auto"/>
            <w:bottom w:val="none" w:sz="0" w:space="0" w:color="auto"/>
            <w:right w:val="none" w:sz="0" w:space="0" w:color="auto"/>
          </w:divBdr>
          <w:divsChild>
            <w:div w:id="1832404995">
              <w:marLeft w:val="0"/>
              <w:marRight w:val="0"/>
              <w:marTop w:val="0"/>
              <w:marBottom w:val="0"/>
              <w:divBdr>
                <w:top w:val="none" w:sz="0" w:space="0" w:color="auto"/>
                <w:left w:val="none" w:sz="0" w:space="0" w:color="auto"/>
                <w:bottom w:val="none" w:sz="0" w:space="0" w:color="auto"/>
                <w:right w:val="none" w:sz="0" w:space="0" w:color="auto"/>
              </w:divBdr>
              <w:divsChild>
                <w:div w:id="66810494">
                  <w:marLeft w:val="0"/>
                  <w:marRight w:val="0"/>
                  <w:marTop w:val="0"/>
                  <w:marBottom w:val="0"/>
                  <w:divBdr>
                    <w:top w:val="none" w:sz="0" w:space="0" w:color="auto"/>
                    <w:left w:val="none" w:sz="0" w:space="0" w:color="auto"/>
                    <w:bottom w:val="none" w:sz="0" w:space="0" w:color="auto"/>
                    <w:right w:val="none" w:sz="0" w:space="0" w:color="auto"/>
                  </w:divBdr>
                  <w:divsChild>
                    <w:div w:id="12847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7571">
      <w:bodyDiv w:val="1"/>
      <w:marLeft w:val="0"/>
      <w:marRight w:val="0"/>
      <w:marTop w:val="0"/>
      <w:marBottom w:val="0"/>
      <w:divBdr>
        <w:top w:val="none" w:sz="0" w:space="0" w:color="auto"/>
        <w:left w:val="none" w:sz="0" w:space="0" w:color="auto"/>
        <w:bottom w:val="none" w:sz="0" w:space="0" w:color="auto"/>
        <w:right w:val="none" w:sz="0" w:space="0" w:color="auto"/>
      </w:divBdr>
      <w:divsChild>
        <w:div w:id="1671641713">
          <w:marLeft w:val="0"/>
          <w:marRight w:val="0"/>
          <w:marTop w:val="0"/>
          <w:marBottom w:val="0"/>
          <w:divBdr>
            <w:top w:val="none" w:sz="0" w:space="0" w:color="auto"/>
            <w:left w:val="none" w:sz="0" w:space="0" w:color="auto"/>
            <w:bottom w:val="none" w:sz="0" w:space="0" w:color="auto"/>
            <w:right w:val="none" w:sz="0" w:space="0" w:color="auto"/>
          </w:divBdr>
          <w:divsChild>
            <w:div w:id="1640186090">
              <w:marLeft w:val="0"/>
              <w:marRight w:val="0"/>
              <w:marTop w:val="0"/>
              <w:marBottom w:val="0"/>
              <w:divBdr>
                <w:top w:val="none" w:sz="0" w:space="0" w:color="auto"/>
                <w:left w:val="none" w:sz="0" w:space="0" w:color="auto"/>
                <w:bottom w:val="none" w:sz="0" w:space="0" w:color="auto"/>
                <w:right w:val="none" w:sz="0" w:space="0" w:color="auto"/>
              </w:divBdr>
              <w:divsChild>
                <w:div w:id="200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70243">
      <w:bodyDiv w:val="1"/>
      <w:marLeft w:val="0"/>
      <w:marRight w:val="0"/>
      <w:marTop w:val="0"/>
      <w:marBottom w:val="0"/>
      <w:divBdr>
        <w:top w:val="none" w:sz="0" w:space="0" w:color="auto"/>
        <w:left w:val="none" w:sz="0" w:space="0" w:color="auto"/>
        <w:bottom w:val="none" w:sz="0" w:space="0" w:color="auto"/>
        <w:right w:val="none" w:sz="0" w:space="0" w:color="auto"/>
      </w:divBdr>
      <w:divsChild>
        <w:div w:id="811605559">
          <w:marLeft w:val="0"/>
          <w:marRight w:val="0"/>
          <w:marTop w:val="0"/>
          <w:marBottom w:val="0"/>
          <w:divBdr>
            <w:top w:val="none" w:sz="0" w:space="0" w:color="auto"/>
            <w:left w:val="none" w:sz="0" w:space="0" w:color="auto"/>
            <w:bottom w:val="none" w:sz="0" w:space="0" w:color="auto"/>
            <w:right w:val="none" w:sz="0" w:space="0" w:color="auto"/>
          </w:divBdr>
          <w:divsChild>
            <w:div w:id="807556929">
              <w:marLeft w:val="0"/>
              <w:marRight w:val="0"/>
              <w:marTop w:val="0"/>
              <w:marBottom w:val="0"/>
              <w:divBdr>
                <w:top w:val="none" w:sz="0" w:space="0" w:color="auto"/>
                <w:left w:val="none" w:sz="0" w:space="0" w:color="auto"/>
                <w:bottom w:val="none" w:sz="0" w:space="0" w:color="auto"/>
                <w:right w:val="none" w:sz="0" w:space="0" w:color="auto"/>
              </w:divBdr>
              <w:divsChild>
                <w:div w:id="555120463">
                  <w:marLeft w:val="0"/>
                  <w:marRight w:val="0"/>
                  <w:marTop w:val="0"/>
                  <w:marBottom w:val="0"/>
                  <w:divBdr>
                    <w:top w:val="none" w:sz="0" w:space="0" w:color="auto"/>
                    <w:left w:val="none" w:sz="0" w:space="0" w:color="auto"/>
                    <w:bottom w:val="none" w:sz="0" w:space="0" w:color="auto"/>
                    <w:right w:val="none" w:sz="0" w:space="0" w:color="auto"/>
                  </w:divBdr>
                </w:div>
              </w:divsChild>
            </w:div>
            <w:div w:id="1277325138">
              <w:marLeft w:val="0"/>
              <w:marRight w:val="0"/>
              <w:marTop w:val="0"/>
              <w:marBottom w:val="0"/>
              <w:divBdr>
                <w:top w:val="none" w:sz="0" w:space="0" w:color="auto"/>
                <w:left w:val="none" w:sz="0" w:space="0" w:color="auto"/>
                <w:bottom w:val="none" w:sz="0" w:space="0" w:color="auto"/>
                <w:right w:val="none" w:sz="0" w:space="0" w:color="auto"/>
              </w:divBdr>
              <w:divsChild>
                <w:div w:id="1743331786">
                  <w:marLeft w:val="0"/>
                  <w:marRight w:val="0"/>
                  <w:marTop w:val="0"/>
                  <w:marBottom w:val="0"/>
                  <w:divBdr>
                    <w:top w:val="none" w:sz="0" w:space="0" w:color="auto"/>
                    <w:left w:val="none" w:sz="0" w:space="0" w:color="auto"/>
                    <w:bottom w:val="none" w:sz="0" w:space="0" w:color="auto"/>
                    <w:right w:val="none" w:sz="0" w:space="0" w:color="auto"/>
                  </w:divBdr>
                </w:div>
              </w:divsChild>
            </w:div>
            <w:div w:id="247807440">
              <w:marLeft w:val="0"/>
              <w:marRight w:val="0"/>
              <w:marTop w:val="0"/>
              <w:marBottom w:val="0"/>
              <w:divBdr>
                <w:top w:val="none" w:sz="0" w:space="0" w:color="auto"/>
                <w:left w:val="none" w:sz="0" w:space="0" w:color="auto"/>
                <w:bottom w:val="none" w:sz="0" w:space="0" w:color="auto"/>
                <w:right w:val="none" w:sz="0" w:space="0" w:color="auto"/>
              </w:divBdr>
              <w:divsChild>
                <w:div w:id="927231564">
                  <w:marLeft w:val="0"/>
                  <w:marRight w:val="0"/>
                  <w:marTop w:val="0"/>
                  <w:marBottom w:val="0"/>
                  <w:divBdr>
                    <w:top w:val="none" w:sz="0" w:space="0" w:color="auto"/>
                    <w:left w:val="none" w:sz="0" w:space="0" w:color="auto"/>
                    <w:bottom w:val="none" w:sz="0" w:space="0" w:color="auto"/>
                    <w:right w:val="none" w:sz="0" w:space="0" w:color="auto"/>
                  </w:divBdr>
                </w:div>
              </w:divsChild>
            </w:div>
            <w:div w:id="780878902">
              <w:marLeft w:val="0"/>
              <w:marRight w:val="0"/>
              <w:marTop w:val="0"/>
              <w:marBottom w:val="0"/>
              <w:divBdr>
                <w:top w:val="none" w:sz="0" w:space="0" w:color="auto"/>
                <w:left w:val="none" w:sz="0" w:space="0" w:color="auto"/>
                <w:bottom w:val="none" w:sz="0" w:space="0" w:color="auto"/>
                <w:right w:val="none" w:sz="0" w:space="0" w:color="auto"/>
              </w:divBdr>
              <w:divsChild>
                <w:div w:id="2105490024">
                  <w:marLeft w:val="0"/>
                  <w:marRight w:val="0"/>
                  <w:marTop w:val="0"/>
                  <w:marBottom w:val="0"/>
                  <w:divBdr>
                    <w:top w:val="none" w:sz="0" w:space="0" w:color="auto"/>
                    <w:left w:val="none" w:sz="0" w:space="0" w:color="auto"/>
                    <w:bottom w:val="none" w:sz="0" w:space="0" w:color="auto"/>
                    <w:right w:val="none" w:sz="0" w:space="0" w:color="auto"/>
                  </w:divBdr>
                </w:div>
              </w:divsChild>
            </w:div>
            <w:div w:id="1098138599">
              <w:marLeft w:val="0"/>
              <w:marRight w:val="0"/>
              <w:marTop w:val="0"/>
              <w:marBottom w:val="0"/>
              <w:divBdr>
                <w:top w:val="none" w:sz="0" w:space="0" w:color="auto"/>
                <w:left w:val="none" w:sz="0" w:space="0" w:color="auto"/>
                <w:bottom w:val="none" w:sz="0" w:space="0" w:color="auto"/>
                <w:right w:val="none" w:sz="0" w:space="0" w:color="auto"/>
              </w:divBdr>
              <w:divsChild>
                <w:div w:id="1595628128">
                  <w:marLeft w:val="0"/>
                  <w:marRight w:val="0"/>
                  <w:marTop w:val="0"/>
                  <w:marBottom w:val="0"/>
                  <w:divBdr>
                    <w:top w:val="none" w:sz="0" w:space="0" w:color="auto"/>
                    <w:left w:val="none" w:sz="0" w:space="0" w:color="auto"/>
                    <w:bottom w:val="none" w:sz="0" w:space="0" w:color="auto"/>
                    <w:right w:val="none" w:sz="0" w:space="0" w:color="auto"/>
                  </w:divBdr>
                </w:div>
              </w:divsChild>
            </w:div>
            <w:div w:id="214859198">
              <w:marLeft w:val="0"/>
              <w:marRight w:val="0"/>
              <w:marTop w:val="0"/>
              <w:marBottom w:val="0"/>
              <w:divBdr>
                <w:top w:val="none" w:sz="0" w:space="0" w:color="auto"/>
                <w:left w:val="none" w:sz="0" w:space="0" w:color="auto"/>
                <w:bottom w:val="none" w:sz="0" w:space="0" w:color="auto"/>
                <w:right w:val="none" w:sz="0" w:space="0" w:color="auto"/>
              </w:divBdr>
              <w:divsChild>
                <w:div w:id="554465582">
                  <w:marLeft w:val="0"/>
                  <w:marRight w:val="0"/>
                  <w:marTop w:val="0"/>
                  <w:marBottom w:val="0"/>
                  <w:divBdr>
                    <w:top w:val="none" w:sz="0" w:space="0" w:color="auto"/>
                    <w:left w:val="none" w:sz="0" w:space="0" w:color="auto"/>
                    <w:bottom w:val="none" w:sz="0" w:space="0" w:color="auto"/>
                    <w:right w:val="none" w:sz="0" w:space="0" w:color="auto"/>
                  </w:divBdr>
                </w:div>
              </w:divsChild>
            </w:div>
            <w:div w:id="1121728956">
              <w:marLeft w:val="0"/>
              <w:marRight w:val="0"/>
              <w:marTop w:val="0"/>
              <w:marBottom w:val="0"/>
              <w:divBdr>
                <w:top w:val="none" w:sz="0" w:space="0" w:color="auto"/>
                <w:left w:val="none" w:sz="0" w:space="0" w:color="auto"/>
                <w:bottom w:val="none" w:sz="0" w:space="0" w:color="auto"/>
                <w:right w:val="none" w:sz="0" w:space="0" w:color="auto"/>
              </w:divBdr>
              <w:divsChild>
                <w:div w:id="2142648936">
                  <w:marLeft w:val="0"/>
                  <w:marRight w:val="0"/>
                  <w:marTop w:val="0"/>
                  <w:marBottom w:val="0"/>
                  <w:divBdr>
                    <w:top w:val="none" w:sz="0" w:space="0" w:color="auto"/>
                    <w:left w:val="none" w:sz="0" w:space="0" w:color="auto"/>
                    <w:bottom w:val="none" w:sz="0" w:space="0" w:color="auto"/>
                    <w:right w:val="none" w:sz="0" w:space="0" w:color="auto"/>
                  </w:divBdr>
                </w:div>
              </w:divsChild>
            </w:div>
            <w:div w:id="1157458159">
              <w:marLeft w:val="0"/>
              <w:marRight w:val="0"/>
              <w:marTop w:val="0"/>
              <w:marBottom w:val="0"/>
              <w:divBdr>
                <w:top w:val="none" w:sz="0" w:space="0" w:color="auto"/>
                <w:left w:val="none" w:sz="0" w:space="0" w:color="auto"/>
                <w:bottom w:val="none" w:sz="0" w:space="0" w:color="auto"/>
                <w:right w:val="none" w:sz="0" w:space="0" w:color="auto"/>
              </w:divBdr>
              <w:divsChild>
                <w:div w:id="2097092688">
                  <w:marLeft w:val="0"/>
                  <w:marRight w:val="0"/>
                  <w:marTop w:val="0"/>
                  <w:marBottom w:val="0"/>
                  <w:divBdr>
                    <w:top w:val="none" w:sz="0" w:space="0" w:color="auto"/>
                    <w:left w:val="none" w:sz="0" w:space="0" w:color="auto"/>
                    <w:bottom w:val="none" w:sz="0" w:space="0" w:color="auto"/>
                    <w:right w:val="none" w:sz="0" w:space="0" w:color="auto"/>
                  </w:divBdr>
                </w:div>
              </w:divsChild>
            </w:div>
            <w:div w:id="950209563">
              <w:marLeft w:val="0"/>
              <w:marRight w:val="0"/>
              <w:marTop w:val="0"/>
              <w:marBottom w:val="0"/>
              <w:divBdr>
                <w:top w:val="none" w:sz="0" w:space="0" w:color="auto"/>
                <w:left w:val="none" w:sz="0" w:space="0" w:color="auto"/>
                <w:bottom w:val="none" w:sz="0" w:space="0" w:color="auto"/>
                <w:right w:val="none" w:sz="0" w:space="0" w:color="auto"/>
              </w:divBdr>
              <w:divsChild>
                <w:div w:id="927694555">
                  <w:marLeft w:val="0"/>
                  <w:marRight w:val="0"/>
                  <w:marTop w:val="0"/>
                  <w:marBottom w:val="0"/>
                  <w:divBdr>
                    <w:top w:val="none" w:sz="0" w:space="0" w:color="auto"/>
                    <w:left w:val="none" w:sz="0" w:space="0" w:color="auto"/>
                    <w:bottom w:val="none" w:sz="0" w:space="0" w:color="auto"/>
                    <w:right w:val="none" w:sz="0" w:space="0" w:color="auto"/>
                  </w:divBdr>
                </w:div>
              </w:divsChild>
            </w:div>
            <w:div w:id="1907298859">
              <w:marLeft w:val="0"/>
              <w:marRight w:val="0"/>
              <w:marTop w:val="0"/>
              <w:marBottom w:val="0"/>
              <w:divBdr>
                <w:top w:val="none" w:sz="0" w:space="0" w:color="auto"/>
                <w:left w:val="none" w:sz="0" w:space="0" w:color="auto"/>
                <w:bottom w:val="none" w:sz="0" w:space="0" w:color="auto"/>
                <w:right w:val="none" w:sz="0" w:space="0" w:color="auto"/>
              </w:divBdr>
              <w:divsChild>
                <w:div w:id="1628973422">
                  <w:marLeft w:val="0"/>
                  <w:marRight w:val="0"/>
                  <w:marTop w:val="0"/>
                  <w:marBottom w:val="0"/>
                  <w:divBdr>
                    <w:top w:val="none" w:sz="0" w:space="0" w:color="auto"/>
                    <w:left w:val="none" w:sz="0" w:space="0" w:color="auto"/>
                    <w:bottom w:val="none" w:sz="0" w:space="0" w:color="auto"/>
                    <w:right w:val="none" w:sz="0" w:space="0" w:color="auto"/>
                  </w:divBdr>
                </w:div>
              </w:divsChild>
            </w:div>
            <w:div w:id="142043302">
              <w:marLeft w:val="0"/>
              <w:marRight w:val="0"/>
              <w:marTop w:val="0"/>
              <w:marBottom w:val="0"/>
              <w:divBdr>
                <w:top w:val="none" w:sz="0" w:space="0" w:color="auto"/>
                <w:left w:val="none" w:sz="0" w:space="0" w:color="auto"/>
                <w:bottom w:val="none" w:sz="0" w:space="0" w:color="auto"/>
                <w:right w:val="none" w:sz="0" w:space="0" w:color="auto"/>
              </w:divBdr>
              <w:divsChild>
                <w:div w:id="2100173632">
                  <w:marLeft w:val="0"/>
                  <w:marRight w:val="0"/>
                  <w:marTop w:val="0"/>
                  <w:marBottom w:val="0"/>
                  <w:divBdr>
                    <w:top w:val="none" w:sz="0" w:space="0" w:color="auto"/>
                    <w:left w:val="none" w:sz="0" w:space="0" w:color="auto"/>
                    <w:bottom w:val="none" w:sz="0" w:space="0" w:color="auto"/>
                    <w:right w:val="none" w:sz="0" w:space="0" w:color="auto"/>
                  </w:divBdr>
                </w:div>
              </w:divsChild>
            </w:div>
            <w:div w:id="737675963">
              <w:marLeft w:val="0"/>
              <w:marRight w:val="0"/>
              <w:marTop w:val="0"/>
              <w:marBottom w:val="0"/>
              <w:divBdr>
                <w:top w:val="none" w:sz="0" w:space="0" w:color="auto"/>
                <w:left w:val="none" w:sz="0" w:space="0" w:color="auto"/>
                <w:bottom w:val="none" w:sz="0" w:space="0" w:color="auto"/>
                <w:right w:val="none" w:sz="0" w:space="0" w:color="auto"/>
              </w:divBdr>
              <w:divsChild>
                <w:div w:id="1066340841">
                  <w:marLeft w:val="0"/>
                  <w:marRight w:val="0"/>
                  <w:marTop w:val="0"/>
                  <w:marBottom w:val="0"/>
                  <w:divBdr>
                    <w:top w:val="none" w:sz="0" w:space="0" w:color="auto"/>
                    <w:left w:val="none" w:sz="0" w:space="0" w:color="auto"/>
                    <w:bottom w:val="none" w:sz="0" w:space="0" w:color="auto"/>
                    <w:right w:val="none" w:sz="0" w:space="0" w:color="auto"/>
                  </w:divBdr>
                </w:div>
              </w:divsChild>
            </w:div>
            <w:div w:id="1830707035">
              <w:marLeft w:val="0"/>
              <w:marRight w:val="0"/>
              <w:marTop w:val="0"/>
              <w:marBottom w:val="0"/>
              <w:divBdr>
                <w:top w:val="none" w:sz="0" w:space="0" w:color="auto"/>
                <w:left w:val="none" w:sz="0" w:space="0" w:color="auto"/>
                <w:bottom w:val="none" w:sz="0" w:space="0" w:color="auto"/>
                <w:right w:val="none" w:sz="0" w:space="0" w:color="auto"/>
              </w:divBdr>
              <w:divsChild>
                <w:div w:id="1150052365">
                  <w:marLeft w:val="0"/>
                  <w:marRight w:val="0"/>
                  <w:marTop w:val="0"/>
                  <w:marBottom w:val="0"/>
                  <w:divBdr>
                    <w:top w:val="none" w:sz="0" w:space="0" w:color="auto"/>
                    <w:left w:val="none" w:sz="0" w:space="0" w:color="auto"/>
                    <w:bottom w:val="none" w:sz="0" w:space="0" w:color="auto"/>
                    <w:right w:val="none" w:sz="0" w:space="0" w:color="auto"/>
                  </w:divBdr>
                </w:div>
              </w:divsChild>
            </w:div>
            <w:div w:id="1566254610">
              <w:marLeft w:val="0"/>
              <w:marRight w:val="0"/>
              <w:marTop w:val="0"/>
              <w:marBottom w:val="0"/>
              <w:divBdr>
                <w:top w:val="none" w:sz="0" w:space="0" w:color="auto"/>
                <w:left w:val="none" w:sz="0" w:space="0" w:color="auto"/>
                <w:bottom w:val="none" w:sz="0" w:space="0" w:color="auto"/>
                <w:right w:val="none" w:sz="0" w:space="0" w:color="auto"/>
              </w:divBdr>
              <w:divsChild>
                <w:div w:id="1457144669">
                  <w:marLeft w:val="0"/>
                  <w:marRight w:val="0"/>
                  <w:marTop w:val="0"/>
                  <w:marBottom w:val="0"/>
                  <w:divBdr>
                    <w:top w:val="none" w:sz="0" w:space="0" w:color="auto"/>
                    <w:left w:val="none" w:sz="0" w:space="0" w:color="auto"/>
                    <w:bottom w:val="none" w:sz="0" w:space="0" w:color="auto"/>
                    <w:right w:val="none" w:sz="0" w:space="0" w:color="auto"/>
                  </w:divBdr>
                </w:div>
              </w:divsChild>
            </w:div>
            <w:div w:id="1334650491">
              <w:marLeft w:val="0"/>
              <w:marRight w:val="0"/>
              <w:marTop w:val="0"/>
              <w:marBottom w:val="0"/>
              <w:divBdr>
                <w:top w:val="none" w:sz="0" w:space="0" w:color="auto"/>
                <w:left w:val="none" w:sz="0" w:space="0" w:color="auto"/>
                <w:bottom w:val="none" w:sz="0" w:space="0" w:color="auto"/>
                <w:right w:val="none" w:sz="0" w:space="0" w:color="auto"/>
              </w:divBdr>
              <w:divsChild>
                <w:div w:id="261182425">
                  <w:marLeft w:val="0"/>
                  <w:marRight w:val="0"/>
                  <w:marTop w:val="0"/>
                  <w:marBottom w:val="0"/>
                  <w:divBdr>
                    <w:top w:val="none" w:sz="0" w:space="0" w:color="auto"/>
                    <w:left w:val="none" w:sz="0" w:space="0" w:color="auto"/>
                    <w:bottom w:val="none" w:sz="0" w:space="0" w:color="auto"/>
                    <w:right w:val="none" w:sz="0" w:space="0" w:color="auto"/>
                  </w:divBdr>
                </w:div>
              </w:divsChild>
            </w:div>
            <w:div w:id="1089887078">
              <w:marLeft w:val="0"/>
              <w:marRight w:val="0"/>
              <w:marTop w:val="0"/>
              <w:marBottom w:val="0"/>
              <w:divBdr>
                <w:top w:val="none" w:sz="0" w:space="0" w:color="auto"/>
                <w:left w:val="none" w:sz="0" w:space="0" w:color="auto"/>
                <w:bottom w:val="none" w:sz="0" w:space="0" w:color="auto"/>
                <w:right w:val="none" w:sz="0" w:space="0" w:color="auto"/>
              </w:divBdr>
              <w:divsChild>
                <w:div w:id="1082873707">
                  <w:marLeft w:val="0"/>
                  <w:marRight w:val="0"/>
                  <w:marTop w:val="0"/>
                  <w:marBottom w:val="0"/>
                  <w:divBdr>
                    <w:top w:val="none" w:sz="0" w:space="0" w:color="auto"/>
                    <w:left w:val="none" w:sz="0" w:space="0" w:color="auto"/>
                    <w:bottom w:val="none" w:sz="0" w:space="0" w:color="auto"/>
                    <w:right w:val="none" w:sz="0" w:space="0" w:color="auto"/>
                  </w:divBdr>
                </w:div>
              </w:divsChild>
            </w:div>
            <w:div w:id="302126328">
              <w:marLeft w:val="0"/>
              <w:marRight w:val="0"/>
              <w:marTop w:val="0"/>
              <w:marBottom w:val="0"/>
              <w:divBdr>
                <w:top w:val="none" w:sz="0" w:space="0" w:color="auto"/>
                <w:left w:val="none" w:sz="0" w:space="0" w:color="auto"/>
                <w:bottom w:val="none" w:sz="0" w:space="0" w:color="auto"/>
                <w:right w:val="none" w:sz="0" w:space="0" w:color="auto"/>
              </w:divBdr>
              <w:divsChild>
                <w:div w:id="1814979214">
                  <w:marLeft w:val="0"/>
                  <w:marRight w:val="0"/>
                  <w:marTop w:val="0"/>
                  <w:marBottom w:val="0"/>
                  <w:divBdr>
                    <w:top w:val="none" w:sz="0" w:space="0" w:color="auto"/>
                    <w:left w:val="none" w:sz="0" w:space="0" w:color="auto"/>
                    <w:bottom w:val="none" w:sz="0" w:space="0" w:color="auto"/>
                    <w:right w:val="none" w:sz="0" w:space="0" w:color="auto"/>
                  </w:divBdr>
                </w:div>
              </w:divsChild>
            </w:div>
            <w:div w:id="938834781">
              <w:marLeft w:val="0"/>
              <w:marRight w:val="0"/>
              <w:marTop w:val="0"/>
              <w:marBottom w:val="0"/>
              <w:divBdr>
                <w:top w:val="none" w:sz="0" w:space="0" w:color="auto"/>
                <w:left w:val="none" w:sz="0" w:space="0" w:color="auto"/>
                <w:bottom w:val="none" w:sz="0" w:space="0" w:color="auto"/>
                <w:right w:val="none" w:sz="0" w:space="0" w:color="auto"/>
              </w:divBdr>
              <w:divsChild>
                <w:div w:id="223684178">
                  <w:marLeft w:val="0"/>
                  <w:marRight w:val="0"/>
                  <w:marTop w:val="0"/>
                  <w:marBottom w:val="0"/>
                  <w:divBdr>
                    <w:top w:val="none" w:sz="0" w:space="0" w:color="auto"/>
                    <w:left w:val="none" w:sz="0" w:space="0" w:color="auto"/>
                    <w:bottom w:val="none" w:sz="0" w:space="0" w:color="auto"/>
                    <w:right w:val="none" w:sz="0" w:space="0" w:color="auto"/>
                  </w:divBdr>
                </w:div>
              </w:divsChild>
            </w:div>
            <w:div w:id="989940000">
              <w:marLeft w:val="0"/>
              <w:marRight w:val="0"/>
              <w:marTop w:val="0"/>
              <w:marBottom w:val="0"/>
              <w:divBdr>
                <w:top w:val="none" w:sz="0" w:space="0" w:color="auto"/>
                <w:left w:val="none" w:sz="0" w:space="0" w:color="auto"/>
                <w:bottom w:val="none" w:sz="0" w:space="0" w:color="auto"/>
                <w:right w:val="none" w:sz="0" w:space="0" w:color="auto"/>
              </w:divBdr>
              <w:divsChild>
                <w:div w:id="954560168">
                  <w:marLeft w:val="0"/>
                  <w:marRight w:val="0"/>
                  <w:marTop w:val="0"/>
                  <w:marBottom w:val="0"/>
                  <w:divBdr>
                    <w:top w:val="none" w:sz="0" w:space="0" w:color="auto"/>
                    <w:left w:val="none" w:sz="0" w:space="0" w:color="auto"/>
                    <w:bottom w:val="none" w:sz="0" w:space="0" w:color="auto"/>
                    <w:right w:val="none" w:sz="0" w:space="0" w:color="auto"/>
                  </w:divBdr>
                </w:div>
              </w:divsChild>
            </w:div>
            <w:div w:id="1843004241">
              <w:marLeft w:val="0"/>
              <w:marRight w:val="0"/>
              <w:marTop w:val="0"/>
              <w:marBottom w:val="0"/>
              <w:divBdr>
                <w:top w:val="none" w:sz="0" w:space="0" w:color="auto"/>
                <w:left w:val="none" w:sz="0" w:space="0" w:color="auto"/>
                <w:bottom w:val="none" w:sz="0" w:space="0" w:color="auto"/>
                <w:right w:val="none" w:sz="0" w:space="0" w:color="auto"/>
              </w:divBdr>
              <w:divsChild>
                <w:div w:id="442504973">
                  <w:marLeft w:val="0"/>
                  <w:marRight w:val="0"/>
                  <w:marTop w:val="0"/>
                  <w:marBottom w:val="0"/>
                  <w:divBdr>
                    <w:top w:val="none" w:sz="0" w:space="0" w:color="auto"/>
                    <w:left w:val="none" w:sz="0" w:space="0" w:color="auto"/>
                    <w:bottom w:val="none" w:sz="0" w:space="0" w:color="auto"/>
                    <w:right w:val="none" w:sz="0" w:space="0" w:color="auto"/>
                  </w:divBdr>
                </w:div>
              </w:divsChild>
            </w:div>
            <w:div w:id="823551067">
              <w:marLeft w:val="0"/>
              <w:marRight w:val="0"/>
              <w:marTop w:val="0"/>
              <w:marBottom w:val="0"/>
              <w:divBdr>
                <w:top w:val="none" w:sz="0" w:space="0" w:color="auto"/>
                <w:left w:val="none" w:sz="0" w:space="0" w:color="auto"/>
                <w:bottom w:val="none" w:sz="0" w:space="0" w:color="auto"/>
                <w:right w:val="none" w:sz="0" w:space="0" w:color="auto"/>
              </w:divBdr>
              <w:divsChild>
                <w:div w:id="1077627293">
                  <w:marLeft w:val="0"/>
                  <w:marRight w:val="0"/>
                  <w:marTop w:val="0"/>
                  <w:marBottom w:val="0"/>
                  <w:divBdr>
                    <w:top w:val="none" w:sz="0" w:space="0" w:color="auto"/>
                    <w:left w:val="none" w:sz="0" w:space="0" w:color="auto"/>
                    <w:bottom w:val="none" w:sz="0" w:space="0" w:color="auto"/>
                    <w:right w:val="none" w:sz="0" w:space="0" w:color="auto"/>
                  </w:divBdr>
                </w:div>
              </w:divsChild>
            </w:div>
            <w:div w:id="1199198128">
              <w:marLeft w:val="0"/>
              <w:marRight w:val="0"/>
              <w:marTop w:val="0"/>
              <w:marBottom w:val="0"/>
              <w:divBdr>
                <w:top w:val="none" w:sz="0" w:space="0" w:color="auto"/>
                <w:left w:val="none" w:sz="0" w:space="0" w:color="auto"/>
                <w:bottom w:val="none" w:sz="0" w:space="0" w:color="auto"/>
                <w:right w:val="none" w:sz="0" w:space="0" w:color="auto"/>
              </w:divBdr>
              <w:divsChild>
                <w:div w:id="475145647">
                  <w:marLeft w:val="0"/>
                  <w:marRight w:val="0"/>
                  <w:marTop w:val="0"/>
                  <w:marBottom w:val="0"/>
                  <w:divBdr>
                    <w:top w:val="none" w:sz="0" w:space="0" w:color="auto"/>
                    <w:left w:val="none" w:sz="0" w:space="0" w:color="auto"/>
                    <w:bottom w:val="none" w:sz="0" w:space="0" w:color="auto"/>
                    <w:right w:val="none" w:sz="0" w:space="0" w:color="auto"/>
                  </w:divBdr>
                </w:div>
              </w:divsChild>
            </w:div>
            <w:div w:id="1994985597">
              <w:marLeft w:val="0"/>
              <w:marRight w:val="0"/>
              <w:marTop w:val="0"/>
              <w:marBottom w:val="0"/>
              <w:divBdr>
                <w:top w:val="none" w:sz="0" w:space="0" w:color="auto"/>
                <w:left w:val="none" w:sz="0" w:space="0" w:color="auto"/>
                <w:bottom w:val="none" w:sz="0" w:space="0" w:color="auto"/>
                <w:right w:val="none" w:sz="0" w:space="0" w:color="auto"/>
              </w:divBdr>
              <w:divsChild>
                <w:div w:id="686058917">
                  <w:marLeft w:val="0"/>
                  <w:marRight w:val="0"/>
                  <w:marTop w:val="0"/>
                  <w:marBottom w:val="0"/>
                  <w:divBdr>
                    <w:top w:val="none" w:sz="0" w:space="0" w:color="auto"/>
                    <w:left w:val="none" w:sz="0" w:space="0" w:color="auto"/>
                    <w:bottom w:val="none" w:sz="0" w:space="0" w:color="auto"/>
                    <w:right w:val="none" w:sz="0" w:space="0" w:color="auto"/>
                  </w:divBdr>
                </w:div>
              </w:divsChild>
            </w:div>
            <w:div w:id="1795251122">
              <w:marLeft w:val="0"/>
              <w:marRight w:val="0"/>
              <w:marTop w:val="0"/>
              <w:marBottom w:val="0"/>
              <w:divBdr>
                <w:top w:val="none" w:sz="0" w:space="0" w:color="auto"/>
                <w:left w:val="none" w:sz="0" w:space="0" w:color="auto"/>
                <w:bottom w:val="none" w:sz="0" w:space="0" w:color="auto"/>
                <w:right w:val="none" w:sz="0" w:space="0" w:color="auto"/>
              </w:divBdr>
              <w:divsChild>
                <w:div w:id="339745413">
                  <w:marLeft w:val="0"/>
                  <w:marRight w:val="0"/>
                  <w:marTop w:val="0"/>
                  <w:marBottom w:val="0"/>
                  <w:divBdr>
                    <w:top w:val="none" w:sz="0" w:space="0" w:color="auto"/>
                    <w:left w:val="none" w:sz="0" w:space="0" w:color="auto"/>
                    <w:bottom w:val="none" w:sz="0" w:space="0" w:color="auto"/>
                    <w:right w:val="none" w:sz="0" w:space="0" w:color="auto"/>
                  </w:divBdr>
                </w:div>
              </w:divsChild>
            </w:div>
            <w:div w:id="296767107">
              <w:marLeft w:val="0"/>
              <w:marRight w:val="0"/>
              <w:marTop w:val="0"/>
              <w:marBottom w:val="0"/>
              <w:divBdr>
                <w:top w:val="none" w:sz="0" w:space="0" w:color="auto"/>
                <w:left w:val="none" w:sz="0" w:space="0" w:color="auto"/>
                <w:bottom w:val="none" w:sz="0" w:space="0" w:color="auto"/>
                <w:right w:val="none" w:sz="0" w:space="0" w:color="auto"/>
              </w:divBdr>
              <w:divsChild>
                <w:div w:id="1384064430">
                  <w:marLeft w:val="0"/>
                  <w:marRight w:val="0"/>
                  <w:marTop w:val="0"/>
                  <w:marBottom w:val="0"/>
                  <w:divBdr>
                    <w:top w:val="none" w:sz="0" w:space="0" w:color="auto"/>
                    <w:left w:val="none" w:sz="0" w:space="0" w:color="auto"/>
                    <w:bottom w:val="none" w:sz="0" w:space="0" w:color="auto"/>
                    <w:right w:val="none" w:sz="0" w:space="0" w:color="auto"/>
                  </w:divBdr>
                </w:div>
              </w:divsChild>
            </w:div>
            <w:div w:id="1405447919">
              <w:marLeft w:val="0"/>
              <w:marRight w:val="0"/>
              <w:marTop w:val="0"/>
              <w:marBottom w:val="0"/>
              <w:divBdr>
                <w:top w:val="none" w:sz="0" w:space="0" w:color="auto"/>
                <w:left w:val="none" w:sz="0" w:space="0" w:color="auto"/>
                <w:bottom w:val="none" w:sz="0" w:space="0" w:color="auto"/>
                <w:right w:val="none" w:sz="0" w:space="0" w:color="auto"/>
              </w:divBdr>
              <w:divsChild>
                <w:div w:id="289170424">
                  <w:marLeft w:val="0"/>
                  <w:marRight w:val="0"/>
                  <w:marTop w:val="0"/>
                  <w:marBottom w:val="0"/>
                  <w:divBdr>
                    <w:top w:val="none" w:sz="0" w:space="0" w:color="auto"/>
                    <w:left w:val="none" w:sz="0" w:space="0" w:color="auto"/>
                    <w:bottom w:val="none" w:sz="0" w:space="0" w:color="auto"/>
                    <w:right w:val="none" w:sz="0" w:space="0" w:color="auto"/>
                  </w:divBdr>
                </w:div>
              </w:divsChild>
            </w:div>
            <w:div w:id="1342925702">
              <w:marLeft w:val="0"/>
              <w:marRight w:val="0"/>
              <w:marTop w:val="0"/>
              <w:marBottom w:val="0"/>
              <w:divBdr>
                <w:top w:val="none" w:sz="0" w:space="0" w:color="auto"/>
                <w:left w:val="none" w:sz="0" w:space="0" w:color="auto"/>
                <w:bottom w:val="none" w:sz="0" w:space="0" w:color="auto"/>
                <w:right w:val="none" w:sz="0" w:space="0" w:color="auto"/>
              </w:divBdr>
              <w:divsChild>
                <w:div w:id="2140297464">
                  <w:marLeft w:val="0"/>
                  <w:marRight w:val="0"/>
                  <w:marTop w:val="0"/>
                  <w:marBottom w:val="0"/>
                  <w:divBdr>
                    <w:top w:val="none" w:sz="0" w:space="0" w:color="auto"/>
                    <w:left w:val="none" w:sz="0" w:space="0" w:color="auto"/>
                    <w:bottom w:val="none" w:sz="0" w:space="0" w:color="auto"/>
                    <w:right w:val="none" w:sz="0" w:space="0" w:color="auto"/>
                  </w:divBdr>
                </w:div>
              </w:divsChild>
            </w:div>
            <w:div w:id="1693919816">
              <w:marLeft w:val="0"/>
              <w:marRight w:val="0"/>
              <w:marTop w:val="0"/>
              <w:marBottom w:val="0"/>
              <w:divBdr>
                <w:top w:val="none" w:sz="0" w:space="0" w:color="auto"/>
                <w:left w:val="none" w:sz="0" w:space="0" w:color="auto"/>
                <w:bottom w:val="none" w:sz="0" w:space="0" w:color="auto"/>
                <w:right w:val="none" w:sz="0" w:space="0" w:color="auto"/>
              </w:divBdr>
              <w:divsChild>
                <w:div w:id="7930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819">
          <w:marLeft w:val="0"/>
          <w:marRight w:val="0"/>
          <w:marTop w:val="0"/>
          <w:marBottom w:val="0"/>
          <w:divBdr>
            <w:top w:val="none" w:sz="0" w:space="0" w:color="auto"/>
            <w:left w:val="none" w:sz="0" w:space="0" w:color="auto"/>
            <w:bottom w:val="none" w:sz="0" w:space="0" w:color="auto"/>
            <w:right w:val="none" w:sz="0" w:space="0" w:color="auto"/>
          </w:divBdr>
          <w:divsChild>
            <w:div w:id="1912427346">
              <w:marLeft w:val="0"/>
              <w:marRight w:val="0"/>
              <w:marTop w:val="0"/>
              <w:marBottom w:val="0"/>
              <w:divBdr>
                <w:top w:val="none" w:sz="0" w:space="0" w:color="auto"/>
                <w:left w:val="none" w:sz="0" w:space="0" w:color="auto"/>
                <w:bottom w:val="none" w:sz="0" w:space="0" w:color="auto"/>
                <w:right w:val="none" w:sz="0" w:space="0" w:color="auto"/>
              </w:divBdr>
              <w:divsChild>
                <w:div w:id="1156728439">
                  <w:marLeft w:val="0"/>
                  <w:marRight w:val="0"/>
                  <w:marTop w:val="0"/>
                  <w:marBottom w:val="0"/>
                  <w:divBdr>
                    <w:top w:val="none" w:sz="0" w:space="0" w:color="auto"/>
                    <w:left w:val="none" w:sz="0" w:space="0" w:color="auto"/>
                    <w:bottom w:val="none" w:sz="0" w:space="0" w:color="auto"/>
                    <w:right w:val="none" w:sz="0" w:space="0" w:color="auto"/>
                  </w:divBdr>
                </w:div>
              </w:divsChild>
            </w:div>
            <w:div w:id="504521018">
              <w:marLeft w:val="0"/>
              <w:marRight w:val="0"/>
              <w:marTop w:val="0"/>
              <w:marBottom w:val="0"/>
              <w:divBdr>
                <w:top w:val="none" w:sz="0" w:space="0" w:color="auto"/>
                <w:left w:val="none" w:sz="0" w:space="0" w:color="auto"/>
                <w:bottom w:val="none" w:sz="0" w:space="0" w:color="auto"/>
                <w:right w:val="none" w:sz="0" w:space="0" w:color="auto"/>
              </w:divBdr>
              <w:divsChild>
                <w:div w:id="295793176">
                  <w:marLeft w:val="0"/>
                  <w:marRight w:val="0"/>
                  <w:marTop w:val="0"/>
                  <w:marBottom w:val="0"/>
                  <w:divBdr>
                    <w:top w:val="none" w:sz="0" w:space="0" w:color="auto"/>
                    <w:left w:val="none" w:sz="0" w:space="0" w:color="auto"/>
                    <w:bottom w:val="none" w:sz="0" w:space="0" w:color="auto"/>
                    <w:right w:val="none" w:sz="0" w:space="0" w:color="auto"/>
                  </w:divBdr>
                </w:div>
              </w:divsChild>
            </w:div>
            <w:div w:id="1835953710">
              <w:marLeft w:val="0"/>
              <w:marRight w:val="0"/>
              <w:marTop w:val="0"/>
              <w:marBottom w:val="0"/>
              <w:divBdr>
                <w:top w:val="none" w:sz="0" w:space="0" w:color="auto"/>
                <w:left w:val="none" w:sz="0" w:space="0" w:color="auto"/>
                <w:bottom w:val="none" w:sz="0" w:space="0" w:color="auto"/>
                <w:right w:val="none" w:sz="0" w:space="0" w:color="auto"/>
              </w:divBdr>
              <w:divsChild>
                <w:div w:id="254900846">
                  <w:marLeft w:val="0"/>
                  <w:marRight w:val="0"/>
                  <w:marTop w:val="0"/>
                  <w:marBottom w:val="0"/>
                  <w:divBdr>
                    <w:top w:val="none" w:sz="0" w:space="0" w:color="auto"/>
                    <w:left w:val="none" w:sz="0" w:space="0" w:color="auto"/>
                    <w:bottom w:val="none" w:sz="0" w:space="0" w:color="auto"/>
                    <w:right w:val="none" w:sz="0" w:space="0" w:color="auto"/>
                  </w:divBdr>
                </w:div>
              </w:divsChild>
            </w:div>
            <w:div w:id="44987910">
              <w:marLeft w:val="0"/>
              <w:marRight w:val="0"/>
              <w:marTop w:val="0"/>
              <w:marBottom w:val="0"/>
              <w:divBdr>
                <w:top w:val="none" w:sz="0" w:space="0" w:color="auto"/>
                <w:left w:val="none" w:sz="0" w:space="0" w:color="auto"/>
                <w:bottom w:val="none" w:sz="0" w:space="0" w:color="auto"/>
                <w:right w:val="none" w:sz="0" w:space="0" w:color="auto"/>
              </w:divBdr>
              <w:divsChild>
                <w:div w:id="2033651933">
                  <w:marLeft w:val="0"/>
                  <w:marRight w:val="0"/>
                  <w:marTop w:val="0"/>
                  <w:marBottom w:val="0"/>
                  <w:divBdr>
                    <w:top w:val="none" w:sz="0" w:space="0" w:color="auto"/>
                    <w:left w:val="none" w:sz="0" w:space="0" w:color="auto"/>
                    <w:bottom w:val="none" w:sz="0" w:space="0" w:color="auto"/>
                    <w:right w:val="none" w:sz="0" w:space="0" w:color="auto"/>
                  </w:divBdr>
                </w:div>
              </w:divsChild>
            </w:div>
            <w:div w:id="977995448">
              <w:marLeft w:val="0"/>
              <w:marRight w:val="0"/>
              <w:marTop w:val="0"/>
              <w:marBottom w:val="0"/>
              <w:divBdr>
                <w:top w:val="none" w:sz="0" w:space="0" w:color="auto"/>
                <w:left w:val="none" w:sz="0" w:space="0" w:color="auto"/>
                <w:bottom w:val="none" w:sz="0" w:space="0" w:color="auto"/>
                <w:right w:val="none" w:sz="0" w:space="0" w:color="auto"/>
              </w:divBdr>
              <w:divsChild>
                <w:div w:id="1655376625">
                  <w:marLeft w:val="0"/>
                  <w:marRight w:val="0"/>
                  <w:marTop w:val="0"/>
                  <w:marBottom w:val="0"/>
                  <w:divBdr>
                    <w:top w:val="none" w:sz="0" w:space="0" w:color="auto"/>
                    <w:left w:val="none" w:sz="0" w:space="0" w:color="auto"/>
                    <w:bottom w:val="none" w:sz="0" w:space="0" w:color="auto"/>
                    <w:right w:val="none" w:sz="0" w:space="0" w:color="auto"/>
                  </w:divBdr>
                </w:div>
              </w:divsChild>
            </w:div>
            <w:div w:id="2065106803">
              <w:marLeft w:val="0"/>
              <w:marRight w:val="0"/>
              <w:marTop w:val="0"/>
              <w:marBottom w:val="0"/>
              <w:divBdr>
                <w:top w:val="none" w:sz="0" w:space="0" w:color="auto"/>
                <w:left w:val="none" w:sz="0" w:space="0" w:color="auto"/>
                <w:bottom w:val="none" w:sz="0" w:space="0" w:color="auto"/>
                <w:right w:val="none" w:sz="0" w:space="0" w:color="auto"/>
              </w:divBdr>
              <w:divsChild>
                <w:div w:id="1326982150">
                  <w:marLeft w:val="0"/>
                  <w:marRight w:val="0"/>
                  <w:marTop w:val="0"/>
                  <w:marBottom w:val="0"/>
                  <w:divBdr>
                    <w:top w:val="none" w:sz="0" w:space="0" w:color="auto"/>
                    <w:left w:val="none" w:sz="0" w:space="0" w:color="auto"/>
                    <w:bottom w:val="none" w:sz="0" w:space="0" w:color="auto"/>
                    <w:right w:val="none" w:sz="0" w:space="0" w:color="auto"/>
                  </w:divBdr>
                </w:div>
              </w:divsChild>
            </w:div>
            <w:div w:id="616833889">
              <w:marLeft w:val="0"/>
              <w:marRight w:val="0"/>
              <w:marTop w:val="0"/>
              <w:marBottom w:val="0"/>
              <w:divBdr>
                <w:top w:val="none" w:sz="0" w:space="0" w:color="auto"/>
                <w:left w:val="none" w:sz="0" w:space="0" w:color="auto"/>
                <w:bottom w:val="none" w:sz="0" w:space="0" w:color="auto"/>
                <w:right w:val="none" w:sz="0" w:space="0" w:color="auto"/>
              </w:divBdr>
              <w:divsChild>
                <w:div w:id="1462533593">
                  <w:marLeft w:val="0"/>
                  <w:marRight w:val="0"/>
                  <w:marTop w:val="0"/>
                  <w:marBottom w:val="0"/>
                  <w:divBdr>
                    <w:top w:val="none" w:sz="0" w:space="0" w:color="auto"/>
                    <w:left w:val="none" w:sz="0" w:space="0" w:color="auto"/>
                    <w:bottom w:val="none" w:sz="0" w:space="0" w:color="auto"/>
                    <w:right w:val="none" w:sz="0" w:space="0" w:color="auto"/>
                  </w:divBdr>
                </w:div>
              </w:divsChild>
            </w:div>
            <w:div w:id="1542400100">
              <w:marLeft w:val="0"/>
              <w:marRight w:val="0"/>
              <w:marTop w:val="0"/>
              <w:marBottom w:val="0"/>
              <w:divBdr>
                <w:top w:val="none" w:sz="0" w:space="0" w:color="auto"/>
                <w:left w:val="none" w:sz="0" w:space="0" w:color="auto"/>
                <w:bottom w:val="none" w:sz="0" w:space="0" w:color="auto"/>
                <w:right w:val="none" w:sz="0" w:space="0" w:color="auto"/>
              </w:divBdr>
              <w:divsChild>
                <w:div w:id="1536773621">
                  <w:marLeft w:val="0"/>
                  <w:marRight w:val="0"/>
                  <w:marTop w:val="0"/>
                  <w:marBottom w:val="0"/>
                  <w:divBdr>
                    <w:top w:val="none" w:sz="0" w:space="0" w:color="auto"/>
                    <w:left w:val="none" w:sz="0" w:space="0" w:color="auto"/>
                    <w:bottom w:val="none" w:sz="0" w:space="0" w:color="auto"/>
                    <w:right w:val="none" w:sz="0" w:space="0" w:color="auto"/>
                  </w:divBdr>
                </w:div>
              </w:divsChild>
            </w:div>
            <w:div w:id="409541498">
              <w:marLeft w:val="0"/>
              <w:marRight w:val="0"/>
              <w:marTop w:val="0"/>
              <w:marBottom w:val="0"/>
              <w:divBdr>
                <w:top w:val="none" w:sz="0" w:space="0" w:color="auto"/>
                <w:left w:val="none" w:sz="0" w:space="0" w:color="auto"/>
                <w:bottom w:val="none" w:sz="0" w:space="0" w:color="auto"/>
                <w:right w:val="none" w:sz="0" w:space="0" w:color="auto"/>
              </w:divBdr>
              <w:divsChild>
                <w:div w:id="471293532">
                  <w:marLeft w:val="0"/>
                  <w:marRight w:val="0"/>
                  <w:marTop w:val="0"/>
                  <w:marBottom w:val="0"/>
                  <w:divBdr>
                    <w:top w:val="none" w:sz="0" w:space="0" w:color="auto"/>
                    <w:left w:val="none" w:sz="0" w:space="0" w:color="auto"/>
                    <w:bottom w:val="none" w:sz="0" w:space="0" w:color="auto"/>
                    <w:right w:val="none" w:sz="0" w:space="0" w:color="auto"/>
                  </w:divBdr>
                </w:div>
              </w:divsChild>
            </w:div>
            <w:div w:id="401801340">
              <w:marLeft w:val="0"/>
              <w:marRight w:val="0"/>
              <w:marTop w:val="0"/>
              <w:marBottom w:val="0"/>
              <w:divBdr>
                <w:top w:val="none" w:sz="0" w:space="0" w:color="auto"/>
                <w:left w:val="none" w:sz="0" w:space="0" w:color="auto"/>
                <w:bottom w:val="none" w:sz="0" w:space="0" w:color="auto"/>
                <w:right w:val="none" w:sz="0" w:space="0" w:color="auto"/>
              </w:divBdr>
              <w:divsChild>
                <w:div w:id="577402445">
                  <w:marLeft w:val="0"/>
                  <w:marRight w:val="0"/>
                  <w:marTop w:val="0"/>
                  <w:marBottom w:val="0"/>
                  <w:divBdr>
                    <w:top w:val="none" w:sz="0" w:space="0" w:color="auto"/>
                    <w:left w:val="none" w:sz="0" w:space="0" w:color="auto"/>
                    <w:bottom w:val="none" w:sz="0" w:space="0" w:color="auto"/>
                    <w:right w:val="none" w:sz="0" w:space="0" w:color="auto"/>
                  </w:divBdr>
                </w:div>
              </w:divsChild>
            </w:div>
            <w:div w:id="520819874">
              <w:marLeft w:val="0"/>
              <w:marRight w:val="0"/>
              <w:marTop w:val="0"/>
              <w:marBottom w:val="0"/>
              <w:divBdr>
                <w:top w:val="none" w:sz="0" w:space="0" w:color="auto"/>
                <w:left w:val="none" w:sz="0" w:space="0" w:color="auto"/>
                <w:bottom w:val="none" w:sz="0" w:space="0" w:color="auto"/>
                <w:right w:val="none" w:sz="0" w:space="0" w:color="auto"/>
              </w:divBdr>
              <w:divsChild>
                <w:div w:id="410663264">
                  <w:marLeft w:val="0"/>
                  <w:marRight w:val="0"/>
                  <w:marTop w:val="0"/>
                  <w:marBottom w:val="0"/>
                  <w:divBdr>
                    <w:top w:val="none" w:sz="0" w:space="0" w:color="auto"/>
                    <w:left w:val="none" w:sz="0" w:space="0" w:color="auto"/>
                    <w:bottom w:val="none" w:sz="0" w:space="0" w:color="auto"/>
                    <w:right w:val="none" w:sz="0" w:space="0" w:color="auto"/>
                  </w:divBdr>
                </w:div>
              </w:divsChild>
            </w:div>
            <w:div w:id="1090272869">
              <w:marLeft w:val="0"/>
              <w:marRight w:val="0"/>
              <w:marTop w:val="0"/>
              <w:marBottom w:val="0"/>
              <w:divBdr>
                <w:top w:val="none" w:sz="0" w:space="0" w:color="auto"/>
                <w:left w:val="none" w:sz="0" w:space="0" w:color="auto"/>
                <w:bottom w:val="none" w:sz="0" w:space="0" w:color="auto"/>
                <w:right w:val="none" w:sz="0" w:space="0" w:color="auto"/>
              </w:divBdr>
              <w:divsChild>
                <w:div w:id="343288883">
                  <w:marLeft w:val="0"/>
                  <w:marRight w:val="0"/>
                  <w:marTop w:val="0"/>
                  <w:marBottom w:val="0"/>
                  <w:divBdr>
                    <w:top w:val="none" w:sz="0" w:space="0" w:color="auto"/>
                    <w:left w:val="none" w:sz="0" w:space="0" w:color="auto"/>
                    <w:bottom w:val="none" w:sz="0" w:space="0" w:color="auto"/>
                    <w:right w:val="none" w:sz="0" w:space="0" w:color="auto"/>
                  </w:divBdr>
                </w:div>
              </w:divsChild>
            </w:div>
            <w:div w:id="485047294">
              <w:marLeft w:val="0"/>
              <w:marRight w:val="0"/>
              <w:marTop w:val="0"/>
              <w:marBottom w:val="0"/>
              <w:divBdr>
                <w:top w:val="none" w:sz="0" w:space="0" w:color="auto"/>
                <w:left w:val="none" w:sz="0" w:space="0" w:color="auto"/>
                <w:bottom w:val="none" w:sz="0" w:space="0" w:color="auto"/>
                <w:right w:val="none" w:sz="0" w:space="0" w:color="auto"/>
              </w:divBdr>
              <w:divsChild>
                <w:div w:id="1075206381">
                  <w:marLeft w:val="0"/>
                  <w:marRight w:val="0"/>
                  <w:marTop w:val="0"/>
                  <w:marBottom w:val="0"/>
                  <w:divBdr>
                    <w:top w:val="none" w:sz="0" w:space="0" w:color="auto"/>
                    <w:left w:val="none" w:sz="0" w:space="0" w:color="auto"/>
                    <w:bottom w:val="none" w:sz="0" w:space="0" w:color="auto"/>
                    <w:right w:val="none" w:sz="0" w:space="0" w:color="auto"/>
                  </w:divBdr>
                </w:div>
              </w:divsChild>
            </w:div>
            <w:div w:id="252444982">
              <w:marLeft w:val="0"/>
              <w:marRight w:val="0"/>
              <w:marTop w:val="0"/>
              <w:marBottom w:val="0"/>
              <w:divBdr>
                <w:top w:val="none" w:sz="0" w:space="0" w:color="auto"/>
                <w:left w:val="none" w:sz="0" w:space="0" w:color="auto"/>
                <w:bottom w:val="none" w:sz="0" w:space="0" w:color="auto"/>
                <w:right w:val="none" w:sz="0" w:space="0" w:color="auto"/>
              </w:divBdr>
              <w:divsChild>
                <w:div w:id="638848542">
                  <w:marLeft w:val="0"/>
                  <w:marRight w:val="0"/>
                  <w:marTop w:val="0"/>
                  <w:marBottom w:val="0"/>
                  <w:divBdr>
                    <w:top w:val="none" w:sz="0" w:space="0" w:color="auto"/>
                    <w:left w:val="none" w:sz="0" w:space="0" w:color="auto"/>
                    <w:bottom w:val="none" w:sz="0" w:space="0" w:color="auto"/>
                    <w:right w:val="none" w:sz="0" w:space="0" w:color="auto"/>
                  </w:divBdr>
                </w:div>
              </w:divsChild>
            </w:div>
            <w:div w:id="919095739">
              <w:marLeft w:val="0"/>
              <w:marRight w:val="0"/>
              <w:marTop w:val="0"/>
              <w:marBottom w:val="0"/>
              <w:divBdr>
                <w:top w:val="none" w:sz="0" w:space="0" w:color="auto"/>
                <w:left w:val="none" w:sz="0" w:space="0" w:color="auto"/>
                <w:bottom w:val="none" w:sz="0" w:space="0" w:color="auto"/>
                <w:right w:val="none" w:sz="0" w:space="0" w:color="auto"/>
              </w:divBdr>
              <w:divsChild>
                <w:div w:id="2040738724">
                  <w:marLeft w:val="0"/>
                  <w:marRight w:val="0"/>
                  <w:marTop w:val="0"/>
                  <w:marBottom w:val="0"/>
                  <w:divBdr>
                    <w:top w:val="none" w:sz="0" w:space="0" w:color="auto"/>
                    <w:left w:val="none" w:sz="0" w:space="0" w:color="auto"/>
                    <w:bottom w:val="none" w:sz="0" w:space="0" w:color="auto"/>
                    <w:right w:val="none" w:sz="0" w:space="0" w:color="auto"/>
                  </w:divBdr>
                </w:div>
              </w:divsChild>
            </w:div>
            <w:div w:id="987246971">
              <w:marLeft w:val="0"/>
              <w:marRight w:val="0"/>
              <w:marTop w:val="0"/>
              <w:marBottom w:val="0"/>
              <w:divBdr>
                <w:top w:val="none" w:sz="0" w:space="0" w:color="auto"/>
                <w:left w:val="none" w:sz="0" w:space="0" w:color="auto"/>
                <w:bottom w:val="none" w:sz="0" w:space="0" w:color="auto"/>
                <w:right w:val="none" w:sz="0" w:space="0" w:color="auto"/>
              </w:divBdr>
              <w:divsChild>
                <w:div w:id="710229315">
                  <w:marLeft w:val="0"/>
                  <w:marRight w:val="0"/>
                  <w:marTop w:val="0"/>
                  <w:marBottom w:val="0"/>
                  <w:divBdr>
                    <w:top w:val="none" w:sz="0" w:space="0" w:color="auto"/>
                    <w:left w:val="none" w:sz="0" w:space="0" w:color="auto"/>
                    <w:bottom w:val="none" w:sz="0" w:space="0" w:color="auto"/>
                    <w:right w:val="none" w:sz="0" w:space="0" w:color="auto"/>
                  </w:divBdr>
                </w:div>
              </w:divsChild>
            </w:div>
            <w:div w:id="1226919159">
              <w:marLeft w:val="0"/>
              <w:marRight w:val="0"/>
              <w:marTop w:val="0"/>
              <w:marBottom w:val="0"/>
              <w:divBdr>
                <w:top w:val="none" w:sz="0" w:space="0" w:color="auto"/>
                <w:left w:val="none" w:sz="0" w:space="0" w:color="auto"/>
                <w:bottom w:val="none" w:sz="0" w:space="0" w:color="auto"/>
                <w:right w:val="none" w:sz="0" w:space="0" w:color="auto"/>
              </w:divBdr>
              <w:divsChild>
                <w:div w:id="1477990902">
                  <w:marLeft w:val="0"/>
                  <w:marRight w:val="0"/>
                  <w:marTop w:val="0"/>
                  <w:marBottom w:val="0"/>
                  <w:divBdr>
                    <w:top w:val="none" w:sz="0" w:space="0" w:color="auto"/>
                    <w:left w:val="none" w:sz="0" w:space="0" w:color="auto"/>
                    <w:bottom w:val="none" w:sz="0" w:space="0" w:color="auto"/>
                    <w:right w:val="none" w:sz="0" w:space="0" w:color="auto"/>
                  </w:divBdr>
                </w:div>
              </w:divsChild>
            </w:div>
            <w:div w:id="864831744">
              <w:marLeft w:val="0"/>
              <w:marRight w:val="0"/>
              <w:marTop w:val="0"/>
              <w:marBottom w:val="0"/>
              <w:divBdr>
                <w:top w:val="none" w:sz="0" w:space="0" w:color="auto"/>
                <w:left w:val="none" w:sz="0" w:space="0" w:color="auto"/>
                <w:bottom w:val="none" w:sz="0" w:space="0" w:color="auto"/>
                <w:right w:val="none" w:sz="0" w:space="0" w:color="auto"/>
              </w:divBdr>
              <w:divsChild>
                <w:div w:id="892616176">
                  <w:marLeft w:val="0"/>
                  <w:marRight w:val="0"/>
                  <w:marTop w:val="0"/>
                  <w:marBottom w:val="0"/>
                  <w:divBdr>
                    <w:top w:val="none" w:sz="0" w:space="0" w:color="auto"/>
                    <w:left w:val="none" w:sz="0" w:space="0" w:color="auto"/>
                    <w:bottom w:val="none" w:sz="0" w:space="0" w:color="auto"/>
                    <w:right w:val="none" w:sz="0" w:space="0" w:color="auto"/>
                  </w:divBdr>
                </w:div>
              </w:divsChild>
            </w:div>
            <w:div w:id="1506045541">
              <w:marLeft w:val="0"/>
              <w:marRight w:val="0"/>
              <w:marTop w:val="0"/>
              <w:marBottom w:val="0"/>
              <w:divBdr>
                <w:top w:val="none" w:sz="0" w:space="0" w:color="auto"/>
                <w:left w:val="none" w:sz="0" w:space="0" w:color="auto"/>
                <w:bottom w:val="none" w:sz="0" w:space="0" w:color="auto"/>
                <w:right w:val="none" w:sz="0" w:space="0" w:color="auto"/>
              </w:divBdr>
              <w:divsChild>
                <w:div w:id="1087531548">
                  <w:marLeft w:val="0"/>
                  <w:marRight w:val="0"/>
                  <w:marTop w:val="0"/>
                  <w:marBottom w:val="0"/>
                  <w:divBdr>
                    <w:top w:val="none" w:sz="0" w:space="0" w:color="auto"/>
                    <w:left w:val="none" w:sz="0" w:space="0" w:color="auto"/>
                    <w:bottom w:val="none" w:sz="0" w:space="0" w:color="auto"/>
                    <w:right w:val="none" w:sz="0" w:space="0" w:color="auto"/>
                  </w:divBdr>
                </w:div>
              </w:divsChild>
            </w:div>
            <w:div w:id="905143017">
              <w:marLeft w:val="0"/>
              <w:marRight w:val="0"/>
              <w:marTop w:val="0"/>
              <w:marBottom w:val="0"/>
              <w:divBdr>
                <w:top w:val="none" w:sz="0" w:space="0" w:color="auto"/>
                <w:left w:val="none" w:sz="0" w:space="0" w:color="auto"/>
                <w:bottom w:val="none" w:sz="0" w:space="0" w:color="auto"/>
                <w:right w:val="none" w:sz="0" w:space="0" w:color="auto"/>
              </w:divBdr>
              <w:divsChild>
                <w:div w:id="787965383">
                  <w:marLeft w:val="0"/>
                  <w:marRight w:val="0"/>
                  <w:marTop w:val="0"/>
                  <w:marBottom w:val="0"/>
                  <w:divBdr>
                    <w:top w:val="none" w:sz="0" w:space="0" w:color="auto"/>
                    <w:left w:val="none" w:sz="0" w:space="0" w:color="auto"/>
                    <w:bottom w:val="none" w:sz="0" w:space="0" w:color="auto"/>
                    <w:right w:val="none" w:sz="0" w:space="0" w:color="auto"/>
                  </w:divBdr>
                </w:div>
              </w:divsChild>
            </w:div>
            <w:div w:id="1895972000">
              <w:marLeft w:val="0"/>
              <w:marRight w:val="0"/>
              <w:marTop w:val="0"/>
              <w:marBottom w:val="0"/>
              <w:divBdr>
                <w:top w:val="none" w:sz="0" w:space="0" w:color="auto"/>
                <w:left w:val="none" w:sz="0" w:space="0" w:color="auto"/>
                <w:bottom w:val="none" w:sz="0" w:space="0" w:color="auto"/>
                <w:right w:val="none" w:sz="0" w:space="0" w:color="auto"/>
              </w:divBdr>
              <w:divsChild>
                <w:div w:id="1022244240">
                  <w:marLeft w:val="0"/>
                  <w:marRight w:val="0"/>
                  <w:marTop w:val="0"/>
                  <w:marBottom w:val="0"/>
                  <w:divBdr>
                    <w:top w:val="none" w:sz="0" w:space="0" w:color="auto"/>
                    <w:left w:val="none" w:sz="0" w:space="0" w:color="auto"/>
                    <w:bottom w:val="none" w:sz="0" w:space="0" w:color="auto"/>
                    <w:right w:val="none" w:sz="0" w:space="0" w:color="auto"/>
                  </w:divBdr>
                </w:div>
              </w:divsChild>
            </w:div>
            <w:div w:id="1713017">
              <w:marLeft w:val="0"/>
              <w:marRight w:val="0"/>
              <w:marTop w:val="0"/>
              <w:marBottom w:val="0"/>
              <w:divBdr>
                <w:top w:val="none" w:sz="0" w:space="0" w:color="auto"/>
                <w:left w:val="none" w:sz="0" w:space="0" w:color="auto"/>
                <w:bottom w:val="none" w:sz="0" w:space="0" w:color="auto"/>
                <w:right w:val="none" w:sz="0" w:space="0" w:color="auto"/>
              </w:divBdr>
              <w:divsChild>
                <w:div w:id="1447654548">
                  <w:marLeft w:val="0"/>
                  <w:marRight w:val="0"/>
                  <w:marTop w:val="0"/>
                  <w:marBottom w:val="0"/>
                  <w:divBdr>
                    <w:top w:val="none" w:sz="0" w:space="0" w:color="auto"/>
                    <w:left w:val="none" w:sz="0" w:space="0" w:color="auto"/>
                    <w:bottom w:val="none" w:sz="0" w:space="0" w:color="auto"/>
                    <w:right w:val="none" w:sz="0" w:space="0" w:color="auto"/>
                  </w:divBdr>
                </w:div>
              </w:divsChild>
            </w:div>
            <w:div w:id="1119376360">
              <w:marLeft w:val="0"/>
              <w:marRight w:val="0"/>
              <w:marTop w:val="0"/>
              <w:marBottom w:val="0"/>
              <w:divBdr>
                <w:top w:val="none" w:sz="0" w:space="0" w:color="auto"/>
                <w:left w:val="none" w:sz="0" w:space="0" w:color="auto"/>
                <w:bottom w:val="none" w:sz="0" w:space="0" w:color="auto"/>
                <w:right w:val="none" w:sz="0" w:space="0" w:color="auto"/>
              </w:divBdr>
              <w:divsChild>
                <w:div w:id="1496188163">
                  <w:marLeft w:val="0"/>
                  <w:marRight w:val="0"/>
                  <w:marTop w:val="0"/>
                  <w:marBottom w:val="0"/>
                  <w:divBdr>
                    <w:top w:val="none" w:sz="0" w:space="0" w:color="auto"/>
                    <w:left w:val="none" w:sz="0" w:space="0" w:color="auto"/>
                    <w:bottom w:val="none" w:sz="0" w:space="0" w:color="auto"/>
                    <w:right w:val="none" w:sz="0" w:space="0" w:color="auto"/>
                  </w:divBdr>
                </w:div>
              </w:divsChild>
            </w:div>
            <w:div w:id="407772087">
              <w:marLeft w:val="0"/>
              <w:marRight w:val="0"/>
              <w:marTop w:val="0"/>
              <w:marBottom w:val="0"/>
              <w:divBdr>
                <w:top w:val="none" w:sz="0" w:space="0" w:color="auto"/>
                <w:left w:val="none" w:sz="0" w:space="0" w:color="auto"/>
                <w:bottom w:val="none" w:sz="0" w:space="0" w:color="auto"/>
                <w:right w:val="none" w:sz="0" w:space="0" w:color="auto"/>
              </w:divBdr>
              <w:divsChild>
                <w:div w:id="331224756">
                  <w:marLeft w:val="0"/>
                  <w:marRight w:val="0"/>
                  <w:marTop w:val="0"/>
                  <w:marBottom w:val="0"/>
                  <w:divBdr>
                    <w:top w:val="none" w:sz="0" w:space="0" w:color="auto"/>
                    <w:left w:val="none" w:sz="0" w:space="0" w:color="auto"/>
                    <w:bottom w:val="none" w:sz="0" w:space="0" w:color="auto"/>
                    <w:right w:val="none" w:sz="0" w:space="0" w:color="auto"/>
                  </w:divBdr>
                </w:div>
              </w:divsChild>
            </w:div>
            <w:div w:id="1823035820">
              <w:marLeft w:val="0"/>
              <w:marRight w:val="0"/>
              <w:marTop w:val="0"/>
              <w:marBottom w:val="0"/>
              <w:divBdr>
                <w:top w:val="none" w:sz="0" w:space="0" w:color="auto"/>
                <w:left w:val="none" w:sz="0" w:space="0" w:color="auto"/>
                <w:bottom w:val="none" w:sz="0" w:space="0" w:color="auto"/>
                <w:right w:val="none" w:sz="0" w:space="0" w:color="auto"/>
              </w:divBdr>
              <w:divsChild>
                <w:div w:id="289477803">
                  <w:marLeft w:val="0"/>
                  <w:marRight w:val="0"/>
                  <w:marTop w:val="0"/>
                  <w:marBottom w:val="0"/>
                  <w:divBdr>
                    <w:top w:val="none" w:sz="0" w:space="0" w:color="auto"/>
                    <w:left w:val="none" w:sz="0" w:space="0" w:color="auto"/>
                    <w:bottom w:val="none" w:sz="0" w:space="0" w:color="auto"/>
                    <w:right w:val="none" w:sz="0" w:space="0" w:color="auto"/>
                  </w:divBdr>
                </w:div>
              </w:divsChild>
            </w:div>
            <w:div w:id="1563101314">
              <w:marLeft w:val="0"/>
              <w:marRight w:val="0"/>
              <w:marTop w:val="0"/>
              <w:marBottom w:val="0"/>
              <w:divBdr>
                <w:top w:val="none" w:sz="0" w:space="0" w:color="auto"/>
                <w:left w:val="none" w:sz="0" w:space="0" w:color="auto"/>
                <w:bottom w:val="none" w:sz="0" w:space="0" w:color="auto"/>
                <w:right w:val="none" w:sz="0" w:space="0" w:color="auto"/>
              </w:divBdr>
              <w:divsChild>
                <w:div w:id="1697149415">
                  <w:marLeft w:val="0"/>
                  <w:marRight w:val="0"/>
                  <w:marTop w:val="0"/>
                  <w:marBottom w:val="0"/>
                  <w:divBdr>
                    <w:top w:val="none" w:sz="0" w:space="0" w:color="auto"/>
                    <w:left w:val="none" w:sz="0" w:space="0" w:color="auto"/>
                    <w:bottom w:val="none" w:sz="0" w:space="0" w:color="auto"/>
                    <w:right w:val="none" w:sz="0" w:space="0" w:color="auto"/>
                  </w:divBdr>
                </w:div>
              </w:divsChild>
            </w:div>
            <w:div w:id="1981763519">
              <w:marLeft w:val="0"/>
              <w:marRight w:val="0"/>
              <w:marTop w:val="0"/>
              <w:marBottom w:val="0"/>
              <w:divBdr>
                <w:top w:val="none" w:sz="0" w:space="0" w:color="auto"/>
                <w:left w:val="none" w:sz="0" w:space="0" w:color="auto"/>
                <w:bottom w:val="none" w:sz="0" w:space="0" w:color="auto"/>
                <w:right w:val="none" w:sz="0" w:space="0" w:color="auto"/>
              </w:divBdr>
              <w:divsChild>
                <w:div w:id="1725903678">
                  <w:marLeft w:val="0"/>
                  <w:marRight w:val="0"/>
                  <w:marTop w:val="0"/>
                  <w:marBottom w:val="0"/>
                  <w:divBdr>
                    <w:top w:val="none" w:sz="0" w:space="0" w:color="auto"/>
                    <w:left w:val="none" w:sz="0" w:space="0" w:color="auto"/>
                    <w:bottom w:val="none" w:sz="0" w:space="0" w:color="auto"/>
                    <w:right w:val="none" w:sz="0" w:space="0" w:color="auto"/>
                  </w:divBdr>
                </w:div>
              </w:divsChild>
            </w:div>
            <w:div w:id="1081221094">
              <w:marLeft w:val="0"/>
              <w:marRight w:val="0"/>
              <w:marTop w:val="0"/>
              <w:marBottom w:val="0"/>
              <w:divBdr>
                <w:top w:val="none" w:sz="0" w:space="0" w:color="auto"/>
                <w:left w:val="none" w:sz="0" w:space="0" w:color="auto"/>
                <w:bottom w:val="none" w:sz="0" w:space="0" w:color="auto"/>
                <w:right w:val="none" w:sz="0" w:space="0" w:color="auto"/>
              </w:divBdr>
              <w:divsChild>
                <w:div w:id="1630863525">
                  <w:marLeft w:val="0"/>
                  <w:marRight w:val="0"/>
                  <w:marTop w:val="0"/>
                  <w:marBottom w:val="0"/>
                  <w:divBdr>
                    <w:top w:val="none" w:sz="0" w:space="0" w:color="auto"/>
                    <w:left w:val="none" w:sz="0" w:space="0" w:color="auto"/>
                    <w:bottom w:val="none" w:sz="0" w:space="0" w:color="auto"/>
                    <w:right w:val="none" w:sz="0" w:space="0" w:color="auto"/>
                  </w:divBdr>
                </w:div>
              </w:divsChild>
            </w:div>
            <w:div w:id="782307581">
              <w:marLeft w:val="0"/>
              <w:marRight w:val="0"/>
              <w:marTop w:val="0"/>
              <w:marBottom w:val="0"/>
              <w:divBdr>
                <w:top w:val="none" w:sz="0" w:space="0" w:color="auto"/>
                <w:left w:val="none" w:sz="0" w:space="0" w:color="auto"/>
                <w:bottom w:val="none" w:sz="0" w:space="0" w:color="auto"/>
                <w:right w:val="none" w:sz="0" w:space="0" w:color="auto"/>
              </w:divBdr>
              <w:divsChild>
                <w:div w:id="1574003243">
                  <w:marLeft w:val="0"/>
                  <w:marRight w:val="0"/>
                  <w:marTop w:val="0"/>
                  <w:marBottom w:val="0"/>
                  <w:divBdr>
                    <w:top w:val="none" w:sz="0" w:space="0" w:color="auto"/>
                    <w:left w:val="none" w:sz="0" w:space="0" w:color="auto"/>
                    <w:bottom w:val="none" w:sz="0" w:space="0" w:color="auto"/>
                    <w:right w:val="none" w:sz="0" w:space="0" w:color="auto"/>
                  </w:divBdr>
                </w:div>
              </w:divsChild>
            </w:div>
            <w:div w:id="1775436934">
              <w:marLeft w:val="0"/>
              <w:marRight w:val="0"/>
              <w:marTop w:val="0"/>
              <w:marBottom w:val="0"/>
              <w:divBdr>
                <w:top w:val="none" w:sz="0" w:space="0" w:color="auto"/>
                <w:left w:val="none" w:sz="0" w:space="0" w:color="auto"/>
                <w:bottom w:val="none" w:sz="0" w:space="0" w:color="auto"/>
                <w:right w:val="none" w:sz="0" w:space="0" w:color="auto"/>
              </w:divBdr>
              <w:divsChild>
                <w:div w:id="1245526143">
                  <w:marLeft w:val="0"/>
                  <w:marRight w:val="0"/>
                  <w:marTop w:val="0"/>
                  <w:marBottom w:val="0"/>
                  <w:divBdr>
                    <w:top w:val="none" w:sz="0" w:space="0" w:color="auto"/>
                    <w:left w:val="none" w:sz="0" w:space="0" w:color="auto"/>
                    <w:bottom w:val="none" w:sz="0" w:space="0" w:color="auto"/>
                    <w:right w:val="none" w:sz="0" w:space="0" w:color="auto"/>
                  </w:divBdr>
                </w:div>
              </w:divsChild>
            </w:div>
            <w:div w:id="954486339">
              <w:marLeft w:val="0"/>
              <w:marRight w:val="0"/>
              <w:marTop w:val="0"/>
              <w:marBottom w:val="0"/>
              <w:divBdr>
                <w:top w:val="none" w:sz="0" w:space="0" w:color="auto"/>
                <w:left w:val="none" w:sz="0" w:space="0" w:color="auto"/>
                <w:bottom w:val="none" w:sz="0" w:space="0" w:color="auto"/>
                <w:right w:val="none" w:sz="0" w:space="0" w:color="auto"/>
              </w:divBdr>
              <w:divsChild>
                <w:div w:id="493571072">
                  <w:marLeft w:val="0"/>
                  <w:marRight w:val="0"/>
                  <w:marTop w:val="0"/>
                  <w:marBottom w:val="0"/>
                  <w:divBdr>
                    <w:top w:val="none" w:sz="0" w:space="0" w:color="auto"/>
                    <w:left w:val="none" w:sz="0" w:space="0" w:color="auto"/>
                    <w:bottom w:val="none" w:sz="0" w:space="0" w:color="auto"/>
                    <w:right w:val="none" w:sz="0" w:space="0" w:color="auto"/>
                  </w:divBdr>
                </w:div>
              </w:divsChild>
            </w:div>
            <w:div w:id="1193302024">
              <w:marLeft w:val="0"/>
              <w:marRight w:val="0"/>
              <w:marTop w:val="0"/>
              <w:marBottom w:val="0"/>
              <w:divBdr>
                <w:top w:val="none" w:sz="0" w:space="0" w:color="auto"/>
                <w:left w:val="none" w:sz="0" w:space="0" w:color="auto"/>
                <w:bottom w:val="none" w:sz="0" w:space="0" w:color="auto"/>
                <w:right w:val="none" w:sz="0" w:space="0" w:color="auto"/>
              </w:divBdr>
              <w:divsChild>
                <w:div w:id="1984694608">
                  <w:marLeft w:val="0"/>
                  <w:marRight w:val="0"/>
                  <w:marTop w:val="0"/>
                  <w:marBottom w:val="0"/>
                  <w:divBdr>
                    <w:top w:val="none" w:sz="0" w:space="0" w:color="auto"/>
                    <w:left w:val="none" w:sz="0" w:space="0" w:color="auto"/>
                    <w:bottom w:val="none" w:sz="0" w:space="0" w:color="auto"/>
                    <w:right w:val="none" w:sz="0" w:space="0" w:color="auto"/>
                  </w:divBdr>
                </w:div>
              </w:divsChild>
            </w:div>
            <w:div w:id="274560693">
              <w:marLeft w:val="0"/>
              <w:marRight w:val="0"/>
              <w:marTop w:val="0"/>
              <w:marBottom w:val="0"/>
              <w:divBdr>
                <w:top w:val="none" w:sz="0" w:space="0" w:color="auto"/>
                <w:left w:val="none" w:sz="0" w:space="0" w:color="auto"/>
                <w:bottom w:val="none" w:sz="0" w:space="0" w:color="auto"/>
                <w:right w:val="none" w:sz="0" w:space="0" w:color="auto"/>
              </w:divBdr>
              <w:divsChild>
                <w:div w:id="1344088394">
                  <w:marLeft w:val="0"/>
                  <w:marRight w:val="0"/>
                  <w:marTop w:val="0"/>
                  <w:marBottom w:val="0"/>
                  <w:divBdr>
                    <w:top w:val="none" w:sz="0" w:space="0" w:color="auto"/>
                    <w:left w:val="none" w:sz="0" w:space="0" w:color="auto"/>
                    <w:bottom w:val="none" w:sz="0" w:space="0" w:color="auto"/>
                    <w:right w:val="none" w:sz="0" w:space="0" w:color="auto"/>
                  </w:divBdr>
                </w:div>
              </w:divsChild>
            </w:div>
            <w:div w:id="313071772">
              <w:marLeft w:val="0"/>
              <w:marRight w:val="0"/>
              <w:marTop w:val="0"/>
              <w:marBottom w:val="0"/>
              <w:divBdr>
                <w:top w:val="none" w:sz="0" w:space="0" w:color="auto"/>
                <w:left w:val="none" w:sz="0" w:space="0" w:color="auto"/>
                <w:bottom w:val="none" w:sz="0" w:space="0" w:color="auto"/>
                <w:right w:val="none" w:sz="0" w:space="0" w:color="auto"/>
              </w:divBdr>
              <w:divsChild>
                <w:div w:id="887842363">
                  <w:marLeft w:val="0"/>
                  <w:marRight w:val="0"/>
                  <w:marTop w:val="0"/>
                  <w:marBottom w:val="0"/>
                  <w:divBdr>
                    <w:top w:val="none" w:sz="0" w:space="0" w:color="auto"/>
                    <w:left w:val="none" w:sz="0" w:space="0" w:color="auto"/>
                    <w:bottom w:val="none" w:sz="0" w:space="0" w:color="auto"/>
                    <w:right w:val="none" w:sz="0" w:space="0" w:color="auto"/>
                  </w:divBdr>
                </w:div>
              </w:divsChild>
            </w:div>
            <w:div w:id="2050295149">
              <w:marLeft w:val="0"/>
              <w:marRight w:val="0"/>
              <w:marTop w:val="0"/>
              <w:marBottom w:val="0"/>
              <w:divBdr>
                <w:top w:val="none" w:sz="0" w:space="0" w:color="auto"/>
                <w:left w:val="none" w:sz="0" w:space="0" w:color="auto"/>
                <w:bottom w:val="none" w:sz="0" w:space="0" w:color="auto"/>
                <w:right w:val="none" w:sz="0" w:space="0" w:color="auto"/>
              </w:divBdr>
              <w:divsChild>
                <w:div w:id="375199185">
                  <w:marLeft w:val="0"/>
                  <w:marRight w:val="0"/>
                  <w:marTop w:val="0"/>
                  <w:marBottom w:val="0"/>
                  <w:divBdr>
                    <w:top w:val="none" w:sz="0" w:space="0" w:color="auto"/>
                    <w:left w:val="none" w:sz="0" w:space="0" w:color="auto"/>
                    <w:bottom w:val="none" w:sz="0" w:space="0" w:color="auto"/>
                    <w:right w:val="none" w:sz="0" w:space="0" w:color="auto"/>
                  </w:divBdr>
                </w:div>
              </w:divsChild>
            </w:div>
            <w:div w:id="1431848537">
              <w:marLeft w:val="0"/>
              <w:marRight w:val="0"/>
              <w:marTop w:val="0"/>
              <w:marBottom w:val="0"/>
              <w:divBdr>
                <w:top w:val="none" w:sz="0" w:space="0" w:color="auto"/>
                <w:left w:val="none" w:sz="0" w:space="0" w:color="auto"/>
                <w:bottom w:val="none" w:sz="0" w:space="0" w:color="auto"/>
                <w:right w:val="none" w:sz="0" w:space="0" w:color="auto"/>
              </w:divBdr>
              <w:divsChild>
                <w:div w:id="934094863">
                  <w:marLeft w:val="0"/>
                  <w:marRight w:val="0"/>
                  <w:marTop w:val="0"/>
                  <w:marBottom w:val="0"/>
                  <w:divBdr>
                    <w:top w:val="none" w:sz="0" w:space="0" w:color="auto"/>
                    <w:left w:val="none" w:sz="0" w:space="0" w:color="auto"/>
                    <w:bottom w:val="none" w:sz="0" w:space="0" w:color="auto"/>
                    <w:right w:val="none" w:sz="0" w:space="0" w:color="auto"/>
                  </w:divBdr>
                </w:div>
              </w:divsChild>
            </w:div>
            <w:div w:id="1997150945">
              <w:marLeft w:val="0"/>
              <w:marRight w:val="0"/>
              <w:marTop w:val="0"/>
              <w:marBottom w:val="0"/>
              <w:divBdr>
                <w:top w:val="none" w:sz="0" w:space="0" w:color="auto"/>
                <w:left w:val="none" w:sz="0" w:space="0" w:color="auto"/>
                <w:bottom w:val="none" w:sz="0" w:space="0" w:color="auto"/>
                <w:right w:val="none" w:sz="0" w:space="0" w:color="auto"/>
              </w:divBdr>
              <w:divsChild>
                <w:div w:id="1791510116">
                  <w:marLeft w:val="0"/>
                  <w:marRight w:val="0"/>
                  <w:marTop w:val="0"/>
                  <w:marBottom w:val="0"/>
                  <w:divBdr>
                    <w:top w:val="none" w:sz="0" w:space="0" w:color="auto"/>
                    <w:left w:val="none" w:sz="0" w:space="0" w:color="auto"/>
                    <w:bottom w:val="none" w:sz="0" w:space="0" w:color="auto"/>
                    <w:right w:val="none" w:sz="0" w:space="0" w:color="auto"/>
                  </w:divBdr>
                </w:div>
              </w:divsChild>
            </w:div>
            <w:div w:id="1524633525">
              <w:marLeft w:val="0"/>
              <w:marRight w:val="0"/>
              <w:marTop w:val="0"/>
              <w:marBottom w:val="0"/>
              <w:divBdr>
                <w:top w:val="none" w:sz="0" w:space="0" w:color="auto"/>
                <w:left w:val="none" w:sz="0" w:space="0" w:color="auto"/>
                <w:bottom w:val="none" w:sz="0" w:space="0" w:color="auto"/>
                <w:right w:val="none" w:sz="0" w:space="0" w:color="auto"/>
              </w:divBdr>
              <w:divsChild>
                <w:div w:id="1236745199">
                  <w:marLeft w:val="0"/>
                  <w:marRight w:val="0"/>
                  <w:marTop w:val="0"/>
                  <w:marBottom w:val="0"/>
                  <w:divBdr>
                    <w:top w:val="none" w:sz="0" w:space="0" w:color="auto"/>
                    <w:left w:val="none" w:sz="0" w:space="0" w:color="auto"/>
                    <w:bottom w:val="none" w:sz="0" w:space="0" w:color="auto"/>
                    <w:right w:val="none" w:sz="0" w:space="0" w:color="auto"/>
                  </w:divBdr>
                </w:div>
              </w:divsChild>
            </w:div>
            <w:div w:id="24329793">
              <w:marLeft w:val="0"/>
              <w:marRight w:val="0"/>
              <w:marTop w:val="0"/>
              <w:marBottom w:val="0"/>
              <w:divBdr>
                <w:top w:val="none" w:sz="0" w:space="0" w:color="auto"/>
                <w:left w:val="none" w:sz="0" w:space="0" w:color="auto"/>
                <w:bottom w:val="none" w:sz="0" w:space="0" w:color="auto"/>
                <w:right w:val="none" w:sz="0" w:space="0" w:color="auto"/>
              </w:divBdr>
              <w:divsChild>
                <w:div w:id="218708232">
                  <w:marLeft w:val="0"/>
                  <w:marRight w:val="0"/>
                  <w:marTop w:val="0"/>
                  <w:marBottom w:val="0"/>
                  <w:divBdr>
                    <w:top w:val="none" w:sz="0" w:space="0" w:color="auto"/>
                    <w:left w:val="none" w:sz="0" w:space="0" w:color="auto"/>
                    <w:bottom w:val="none" w:sz="0" w:space="0" w:color="auto"/>
                    <w:right w:val="none" w:sz="0" w:space="0" w:color="auto"/>
                  </w:divBdr>
                </w:div>
              </w:divsChild>
            </w:div>
            <w:div w:id="1551503028">
              <w:marLeft w:val="0"/>
              <w:marRight w:val="0"/>
              <w:marTop w:val="0"/>
              <w:marBottom w:val="0"/>
              <w:divBdr>
                <w:top w:val="none" w:sz="0" w:space="0" w:color="auto"/>
                <w:left w:val="none" w:sz="0" w:space="0" w:color="auto"/>
                <w:bottom w:val="none" w:sz="0" w:space="0" w:color="auto"/>
                <w:right w:val="none" w:sz="0" w:space="0" w:color="auto"/>
              </w:divBdr>
              <w:divsChild>
                <w:div w:id="1348755185">
                  <w:marLeft w:val="0"/>
                  <w:marRight w:val="0"/>
                  <w:marTop w:val="0"/>
                  <w:marBottom w:val="0"/>
                  <w:divBdr>
                    <w:top w:val="none" w:sz="0" w:space="0" w:color="auto"/>
                    <w:left w:val="none" w:sz="0" w:space="0" w:color="auto"/>
                    <w:bottom w:val="none" w:sz="0" w:space="0" w:color="auto"/>
                    <w:right w:val="none" w:sz="0" w:space="0" w:color="auto"/>
                  </w:divBdr>
                </w:div>
              </w:divsChild>
            </w:div>
            <w:div w:id="585649798">
              <w:marLeft w:val="0"/>
              <w:marRight w:val="0"/>
              <w:marTop w:val="0"/>
              <w:marBottom w:val="0"/>
              <w:divBdr>
                <w:top w:val="none" w:sz="0" w:space="0" w:color="auto"/>
                <w:left w:val="none" w:sz="0" w:space="0" w:color="auto"/>
                <w:bottom w:val="none" w:sz="0" w:space="0" w:color="auto"/>
                <w:right w:val="none" w:sz="0" w:space="0" w:color="auto"/>
              </w:divBdr>
              <w:divsChild>
                <w:div w:id="4458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458">
          <w:marLeft w:val="0"/>
          <w:marRight w:val="0"/>
          <w:marTop w:val="0"/>
          <w:marBottom w:val="0"/>
          <w:divBdr>
            <w:top w:val="none" w:sz="0" w:space="0" w:color="auto"/>
            <w:left w:val="none" w:sz="0" w:space="0" w:color="auto"/>
            <w:bottom w:val="none" w:sz="0" w:space="0" w:color="auto"/>
            <w:right w:val="none" w:sz="0" w:space="0" w:color="auto"/>
          </w:divBdr>
          <w:divsChild>
            <w:div w:id="808402320">
              <w:marLeft w:val="0"/>
              <w:marRight w:val="0"/>
              <w:marTop w:val="0"/>
              <w:marBottom w:val="0"/>
              <w:divBdr>
                <w:top w:val="none" w:sz="0" w:space="0" w:color="auto"/>
                <w:left w:val="none" w:sz="0" w:space="0" w:color="auto"/>
                <w:bottom w:val="none" w:sz="0" w:space="0" w:color="auto"/>
                <w:right w:val="none" w:sz="0" w:space="0" w:color="auto"/>
              </w:divBdr>
              <w:divsChild>
                <w:div w:id="1750157061">
                  <w:marLeft w:val="0"/>
                  <w:marRight w:val="0"/>
                  <w:marTop w:val="0"/>
                  <w:marBottom w:val="0"/>
                  <w:divBdr>
                    <w:top w:val="none" w:sz="0" w:space="0" w:color="auto"/>
                    <w:left w:val="none" w:sz="0" w:space="0" w:color="auto"/>
                    <w:bottom w:val="none" w:sz="0" w:space="0" w:color="auto"/>
                    <w:right w:val="none" w:sz="0" w:space="0" w:color="auto"/>
                  </w:divBdr>
                </w:div>
              </w:divsChild>
            </w:div>
            <w:div w:id="786315005">
              <w:marLeft w:val="0"/>
              <w:marRight w:val="0"/>
              <w:marTop w:val="0"/>
              <w:marBottom w:val="0"/>
              <w:divBdr>
                <w:top w:val="none" w:sz="0" w:space="0" w:color="auto"/>
                <w:left w:val="none" w:sz="0" w:space="0" w:color="auto"/>
                <w:bottom w:val="none" w:sz="0" w:space="0" w:color="auto"/>
                <w:right w:val="none" w:sz="0" w:space="0" w:color="auto"/>
              </w:divBdr>
              <w:divsChild>
                <w:div w:id="1231424294">
                  <w:marLeft w:val="0"/>
                  <w:marRight w:val="0"/>
                  <w:marTop w:val="0"/>
                  <w:marBottom w:val="0"/>
                  <w:divBdr>
                    <w:top w:val="none" w:sz="0" w:space="0" w:color="auto"/>
                    <w:left w:val="none" w:sz="0" w:space="0" w:color="auto"/>
                    <w:bottom w:val="none" w:sz="0" w:space="0" w:color="auto"/>
                    <w:right w:val="none" w:sz="0" w:space="0" w:color="auto"/>
                  </w:divBdr>
                </w:div>
              </w:divsChild>
            </w:div>
            <w:div w:id="1296519464">
              <w:marLeft w:val="0"/>
              <w:marRight w:val="0"/>
              <w:marTop w:val="0"/>
              <w:marBottom w:val="0"/>
              <w:divBdr>
                <w:top w:val="none" w:sz="0" w:space="0" w:color="auto"/>
                <w:left w:val="none" w:sz="0" w:space="0" w:color="auto"/>
                <w:bottom w:val="none" w:sz="0" w:space="0" w:color="auto"/>
                <w:right w:val="none" w:sz="0" w:space="0" w:color="auto"/>
              </w:divBdr>
              <w:divsChild>
                <w:div w:id="812675932">
                  <w:marLeft w:val="0"/>
                  <w:marRight w:val="0"/>
                  <w:marTop w:val="0"/>
                  <w:marBottom w:val="0"/>
                  <w:divBdr>
                    <w:top w:val="none" w:sz="0" w:space="0" w:color="auto"/>
                    <w:left w:val="none" w:sz="0" w:space="0" w:color="auto"/>
                    <w:bottom w:val="none" w:sz="0" w:space="0" w:color="auto"/>
                    <w:right w:val="none" w:sz="0" w:space="0" w:color="auto"/>
                  </w:divBdr>
                </w:div>
              </w:divsChild>
            </w:div>
            <w:div w:id="587425520">
              <w:marLeft w:val="0"/>
              <w:marRight w:val="0"/>
              <w:marTop w:val="0"/>
              <w:marBottom w:val="0"/>
              <w:divBdr>
                <w:top w:val="none" w:sz="0" w:space="0" w:color="auto"/>
                <w:left w:val="none" w:sz="0" w:space="0" w:color="auto"/>
                <w:bottom w:val="none" w:sz="0" w:space="0" w:color="auto"/>
                <w:right w:val="none" w:sz="0" w:space="0" w:color="auto"/>
              </w:divBdr>
              <w:divsChild>
                <w:div w:id="264504338">
                  <w:marLeft w:val="0"/>
                  <w:marRight w:val="0"/>
                  <w:marTop w:val="0"/>
                  <w:marBottom w:val="0"/>
                  <w:divBdr>
                    <w:top w:val="none" w:sz="0" w:space="0" w:color="auto"/>
                    <w:left w:val="none" w:sz="0" w:space="0" w:color="auto"/>
                    <w:bottom w:val="none" w:sz="0" w:space="0" w:color="auto"/>
                    <w:right w:val="none" w:sz="0" w:space="0" w:color="auto"/>
                  </w:divBdr>
                </w:div>
              </w:divsChild>
            </w:div>
            <w:div w:id="682900381">
              <w:marLeft w:val="0"/>
              <w:marRight w:val="0"/>
              <w:marTop w:val="0"/>
              <w:marBottom w:val="0"/>
              <w:divBdr>
                <w:top w:val="none" w:sz="0" w:space="0" w:color="auto"/>
                <w:left w:val="none" w:sz="0" w:space="0" w:color="auto"/>
                <w:bottom w:val="none" w:sz="0" w:space="0" w:color="auto"/>
                <w:right w:val="none" w:sz="0" w:space="0" w:color="auto"/>
              </w:divBdr>
              <w:divsChild>
                <w:div w:id="518276238">
                  <w:marLeft w:val="0"/>
                  <w:marRight w:val="0"/>
                  <w:marTop w:val="0"/>
                  <w:marBottom w:val="0"/>
                  <w:divBdr>
                    <w:top w:val="none" w:sz="0" w:space="0" w:color="auto"/>
                    <w:left w:val="none" w:sz="0" w:space="0" w:color="auto"/>
                    <w:bottom w:val="none" w:sz="0" w:space="0" w:color="auto"/>
                    <w:right w:val="none" w:sz="0" w:space="0" w:color="auto"/>
                  </w:divBdr>
                </w:div>
              </w:divsChild>
            </w:div>
            <w:div w:id="180435504">
              <w:marLeft w:val="0"/>
              <w:marRight w:val="0"/>
              <w:marTop w:val="0"/>
              <w:marBottom w:val="0"/>
              <w:divBdr>
                <w:top w:val="none" w:sz="0" w:space="0" w:color="auto"/>
                <w:left w:val="none" w:sz="0" w:space="0" w:color="auto"/>
                <w:bottom w:val="none" w:sz="0" w:space="0" w:color="auto"/>
                <w:right w:val="none" w:sz="0" w:space="0" w:color="auto"/>
              </w:divBdr>
              <w:divsChild>
                <w:div w:id="114254265">
                  <w:marLeft w:val="0"/>
                  <w:marRight w:val="0"/>
                  <w:marTop w:val="0"/>
                  <w:marBottom w:val="0"/>
                  <w:divBdr>
                    <w:top w:val="none" w:sz="0" w:space="0" w:color="auto"/>
                    <w:left w:val="none" w:sz="0" w:space="0" w:color="auto"/>
                    <w:bottom w:val="none" w:sz="0" w:space="0" w:color="auto"/>
                    <w:right w:val="none" w:sz="0" w:space="0" w:color="auto"/>
                  </w:divBdr>
                </w:div>
              </w:divsChild>
            </w:div>
            <w:div w:id="714890409">
              <w:marLeft w:val="0"/>
              <w:marRight w:val="0"/>
              <w:marTop w:val="0"/>
              <w:marBottom w:val="0"/>
              <w:divBdr>
                <w:top w:val="none" w:sz="0" w:space="0" w:color="auto"/>
                <w:left w:val="none" w:sz="0" w:space="0" w:color="auto"/>
                <w:bottom w:val="none" w:sz="0" w:space="0" w:color="auto"/>
                <w:right w:val="none" w:sz="0" w:space="0" w:color="auto"/>
              </w:divBdr>
              <w:divsChild>
                <w:div w:id="1829206032">
                  <w:marLeft w:val="0"/>
                  <w:marRight w:val="0"/>
                  <w:marTop w:val="0"/>
                  <w:marBottom w:val="0"/>
                  <w:divBdr>
                    <w:top w:val="none" w:sz="0" w:space="0" w:color="auto"/>
                    <w:left w:val="none" w:sz="0" w:space="0" w:color="auto"/>
                    <w:bottom w:val="none" w:sz="0" w:space="0" w:color="auto"/>
                    <w:right w:val="none" w:sz="0" w:space="0" w:color="auto"/>
                  </w:divBdr>
                </w:div>
              </w:divsChild>
            </w:div>
            <w:div w:id="1323698037">
              <w:marLeft w:val="0"/>
              <w:marRight w:val="0"/>
              <w:marTop w:val="0"/>
              <w:marBottom w:val="0"/>
              <w:divBdr>
                <w:top w:val="none" w:sz="0" w:space="0" w:color="auto"/>
                <w:left w:val="none" w:sz="0" w:space="0" w:color="auto"/>
                <w:bottom w:val="none" w:sz="0" w:space="0" w:color="auto"/>
                <w:right w:val="none" w:sz="0" w:space="0" w:color="auto"/>
              </w:divBdr>
              <w:divsChild>
                <w:div w:id="1533151031">
                  <w:marLeft w:val="0"/>
                  <w:marRight w:val="0"/>
                  <w:marTop w:val="0"/>
                  <w:marBottom w:val="0"/>
                  <w:divBdr>
                    <w:top w:val="none" w:sz="0" w:space="0" w:color="auto"/>
                    <w:left w:val="none" w:sz="0" w:space="0" w:color="auto"/>
                    <w:bottom w:val="none" w:sz="0" w:space="0" w:color="auto"/>
                    <w:right w:val="none" w:sz="0" w:space="0" w:color="auto"/>
                  </w:divBdr>
                </w:div>
              </w:divsChild>
            </w:div>
            <w:div w:id="323823666">
              <w:marLeft w:val="0"/>
              <w:marRight w:val="0"/>
              <w:marTop w:val="0"/>
              <w:marBottom w:val="0"/>
              <w:divBdr>
                <w:top w:val="none" w:sz="0" w:space="0" w:color="auto"/>
                <w:left w:val="none" w:sz="0" w:space="0" w:color="auto"/>
                <w:bottom w:val="none" w:sz="0" w:space="0" w:color="auto"/>
                <w:right w:val="none" w:sz="0" w:space="0" w:color="auto"/>
              </w:divBdr>
              <w:divsChild>
                <w:div w:id="610169267">
                  <w:marLeft w:val="0"/>
                  <w:marRight w:val="0"/>
                  <w:marTop w:val="0"/>
                  <w:marBottom w:val="0"/>
                  <w:divBdr>
                    <w:top w:val="none" w:sz="0" w:space="0" w:color="auto"/>
                    <w:left w:val="none" w:sz="0" w:space="0" w:color="auto"/>
                    <w:bottom w:val="none" w:sz="0" w:space="0" w:color="auto"/>
                    <w:right w:val="none" w:sz="0" w:space="0" w:color="auto"/>
                  </w:divBdr>
                </w:div>
              </w:divsChild>
            </w:div>
            <w:div w:id="1252080827">
              <w:marLeft w:val="0"/>
              <w:marRight w:val="0"/>
              <w:marTop w:val="0"/>
              <w:marBottom w:val="0"/>
              <w:divBdr>
                <w:top w:val="none" w:sz="0" w:space="0" w:color="auto"/>
                <w:left w:val="none" w:sz="0" w:space="0" w:color="auto"/>
                <w:bottom w:val="none" w:sz="0" w:space="0" w:color="auto"/>
                <w:right w:val="none" w:sz="0" w:space="0" w:color="auto"/>
              </w:divBdr>
              <w:divsChild>
                <w:div w:id="443617483">
                  <w:marLeft w:val="0"/>
                  <w:marRight w:val="0"/>
                  <w:marTop w:val="0"/>
                  <w:marBottom w:val="0"/>
                  <w:divBdr>
                    <w:top w:val="none" w:sz="0" w:space="0" w:color="auto"/>
                    <w:left w:val="none" w:sz="0" w:space="0" w:color="auto"/>
                    <w:bottom w:val="none" w:sz="0" w:space="0" w:color="auto"/>
                    <w:right w:val="none" w:sz="0" w:space="0" w:color="auto"/>
                  </w:divBdr>
                </w:div>
              </w:divsChild>
            </w:div>
            <w:div w:id="442582062">
              <w:marLeft w:val="0"/>
              <w:marRight w:val="0"/>
              <w:marTop w:val="0"/>
              <w:marBottom w:val="0"/>
              <w:divBdr>
                <w:top w:val="none" w:sz="0" w:space="0" w:color="auto"/>
                <w:left w:val="none" w:sz="0" w:space="0" w:color="auto"/>
                <w:bottom w:val="none" w:sz="0" w:space="0" w:color="auto"/>
                <w:right w:val="none" w:sz="0" w:space="0" w:color="auto"/>
              </w:divBdr>
              <w:divsChild>
                <w:div w:id="1545215579">
                  <w:marLeft w:val="0"/>
                  <w:marRight w:val="0"/>
                  <w:marTop w:val="0"/>
                  <w:marBottom w:val="0"/>
                  <w:divBdr>
                    <w:top w:val="none" w:sz="0" w:space="0" w:color="auto"/>
                    <w:left w:val="none" w:sz="0" w:space="0" w:color="auto"/>
                    <w:bottom w:val="none" w:sz="0" w:space="0" w:color="auto"/>
                    <w:right w:val="none" w:sz="0" w:space="0" w:color="auto"/>
                  </w:divBdr>
                </w:div>
              </w:divsChild>
            </w:div>
            <w:div w:id="1873768215">
              <w:marLeft w:val="0"/>
              <w:marRight w:val="0"/>
              <w:marTop w:val="0"/>
              <w:marBottom w:val="0"/>
              <w:divBdr>
                <w:top w:val="none" w:sz="0" w:space="0" w:color="auto"/>
                <w:left w:val="none" w:sz="0" w:space="0" w:color="auto"/>
                <w:bottom w:val="none" w:sz="0" w:space="0" w:color="auto"/>
                <w:right w:val="none" w:sz="0" w:space="0" w:color="auto"/>
              </w:divBdr>
              <w:divsChild>
                <w:div w:id="1111323018">
                  <w:marLeft w:val="0"/>
                  <w:marRight w:val="0"/>
                  <w:marTop w:val="0"/>
                  <w:marBottom w:val="0"/>
                  <w:divBdr>
                    <w:top w:val="none" w:sz="0" w:space="0" w:color="auto"/>
                    <w:left w:val="none" w:sz="0" w:space="0" w:color="auto"/>
                    <w:bottom w:val="none" w:sz="0" w:space="0" w:color="auto"/>
                    <w:right w:val="none" w:sz="0" w:space="0" w:color="auto"/>
                  </w:divBdr>
                </w:div>
              </w:divsChild>
            </w:div>
            <w:div w:id="1218710716">
              <w:marLeft w:val="0"/>
              <w:marRight w:val="0"/>
              <w:marTop w:val="0"/>
              <w:marBottom w:val="0"/>
              <w:divBdr>
                <w:top w:val="none" w:sz="0" w:space="0" w:color="auto"/>
                <w:left w:val="none" w:sz="0" w:space="0" w:color="auto"/>
                <w:bottom w:val="none" w:sz="0" w:space="0" w:color="auto"/>
                <w:right w:val="none" w:sz="0" w:space="0" w:color="auto"/>
              </w:divBdr>
              <w:divsChild>
                <w:div w:id="1601377824">
                  <w:marLeft w:val="0"/>
                  <w:marRight w:val="0"/>
                  <w:marTop w:val="0"/>
                  <w:marBottom w:val="0"/>
                  <w:divBdr>
                    <w:top w:val="none" w:sz="0" w:space="0" w:color="auto"/>
                    <w:left w:val="none" w:sz="0" w:space="0" w:color="auto"/>
                    <w:bottom w:val="none" w:sz="0" w:space="0" w:color="auto"/>
                    <w:right w:val="none" w:sz="0" w:space="0" w:color="auto"/>
                  </w:divBdr>
                </w:div>
              </w:divsChild>
            </w:div>
            <w:div w:id="912930988">
              <w:marLeft w:val="0"/>
              <w:marRight w:val="0"/>
              <w:marTop w:val="0"/>
              <w:marBottom w:val="0"/>
              <w:divBdr>
                <w:top w:val="none" w:sz="0" w:space="0" w:color="auto"/>
                <w:left w:val="none" w:sz="0" w:space="0" w:color="auto"/>
                <w:bottom w:val="none" w:sz="0" w:space="0" w:color="auto"/>
                <w:right w:val="none" w:sz="0" w:space="0" w:color="auto"/>
              </w:divBdr>
              <w:divsChild>
                <w:div w:id="124548659">
                  <w:marLeft w:val="0"/>
                  <w:marRight w:val="0"/>
                  <w:marTop w:val="0"/>
                  <w:marBottom w:val="0"/>
                  <w:divBdr>
                    <w:top w:val="none" w:sz="0" w:space="0" w:color="auto"/>
                    <w:left w:val="none" w:sz="0" w:space="0" w:color="auto"/>
                    <w:bottom w:val="none" w:sz="0" w:space="0" w:color="auto"/>
                    <w:right w:val="none" w:sz="0" w:space="0" w:color="auto"/>
                  </w:divBdr>
                </w:div>
              </w:divsChild>
            </w:div>
            <w:div w:id="621226990">
              <w:marLeft w:val="0"/>
              <w:marRight w:val="0"/>
              <w:marTop w:val="0"/>
              <w:marBottom w:val="0"/>
              <w:divBdr>
                <w:top w:val="none" w:sz="0" w:space="0" w:color="auto"/>
                <w:left w:val="none" w:sz="0" w:space="0" w:color="auto"/>
                <w:bottom w:val="none" w:sz="0" w:space="0" w:color="auto"/>
                <w:right w:val="none" w:sz="0" w:space="0" w:color="auto"/>
              </w:divBdr>
              <w:divsChild>
                <w:div w:id="675958493">
                  <w:marLeft w:val="0"/>
                  <w:marRight w:val="0"/>
                  <w:marTop w:val="0"/>
                  <w:marBottom w:val="0"/>
                  <w:divBdr>
                    <w:top w:val="none" w:sz="0" w:space="0" w:color="auto"/>
                    <w:left w:val="none" w:sz="0" w:space="0" w:color="auto"/>
                    <w:bottom w:val="none" w:sz="0" w:space="0" w:color="auto"/>
                    <w:right w:val="none" w:sz="0" w:space="0" w:color="auto"/>
                  </w:divBdr>
                </w:div>
              </w:divsChild>
            </w:div>
            <w:div w:id="384256765">
              <w:marLeft w:val="0"/>
              <w:marRight w:val="0"/>
              <w:marTop w:val="0"/>
              <w:marBottom w:val="0"/>
              <w:divBdr>
                <w:top w:val="none" w:sz="0" w:space="0" w:color="auto"/>
                <w:left w:val="none" w:sz="0" w:space="0" w:color="auto"/>
                <w:bottom w:val="none" w:sz="0" w:space="0" w:color="auto"/>
                <w:right w:val="none" w:sz="0" w:space="0" w:color="auto"/>
              </w:divBdr>
              <w:divsChild>
                <w:div w:id="781460500">
                  <w:marLeft w:val="0"/>
                  <w:marRight w:val="0"/>
                  <w:marTop w:val="0"/>
                  <w:marBottom w:val="0"/>
                  <w:divBdr>
                    <w:top w:val="none" w:sz="0" w:space="0" w:color="auto"/>
                    <w:left w:val="none" w:sz="0" w:space="0" w:color="auto"/>
                    <w:bottom w:val="none" w:sz="0" w:space="0" w:color="auto"/>
                    <w:right w:val="none" w:sz="0" w:space="0" w:color="auto"/>
                  </w:divBdr>
                </w:div>
              </w:divsChild>
            </w:div>
            <w:div w:id="2009482074">
              <w:marLeft w:val="0"/>
              <w:marRight w:val="0"/>
              <w:marTop w:val="0"/>
              <w:marBottom w:val="0"/>
              <w:divBdr>
                <w:top w:val="none" w:sz="0" w:space="0" w:color="auto"/>
                <w:left w:val="none" w:sz="0" w:space="0" w:color="auto"/>
                <w:bottom w:val="none" w:sz="0" w:space="0" w:color="auto"/>
                <w:right w:val="none" w:sz="0" w:space="0" w:color="auto"/>
              </w:divBdr>
              <w:divsChild>
                <w:div w:id="2099329465">
                  <w:marLeft w:val="0"/>
                  <w:marRight w:val="0"/>
                  <w:marTop w:val="0"/>
                  <w:marBottom w:val="0"/>
                  <w:divBdr>
                    <w:top w:val="none" w:sz="0" w:space="0" w:color="auto"/>
                    <w:left w:val="none" w:sz="0" w:space="0" w:color="auto"/>
                    <w:bottom w:val="none" w:sz="0" w:space="0" w:color="auto"/>
                    <w:right w:val="none" w:sz="0" w:space="0" w:color="auto"/>
                  </w:divBdr>
                </w:div>
              </w:divsChild>
            </w:div>
            <w:div w:id="117652264">
              <w:marLeft w:val="0"/>
              <w:marRight w:val="0"/>
              <w:marTop w:val="0"/>
              <w:marBottom w:val="0"/>
              <w:divBdr>
                <w:top w:val="none" w:sz="0" w:space="0" w:color="auto"/>
                <w:left w:val="none" w:sz="0" w:space="0" w:color="auto"/>
                <w:bottom w:val="none" w:sz="0" w:space="0" w:color="auto"/>
                <w:right w:val="none" w:sz="0" w:space="0" w:color="auto"/>
              </w:divBdr>
              <w:divsChild>
                <w:div w:id="1682127302">
                  <w:marLeft w:val="0"/>
                  <w:marRight w:val="0"/>
                  <w:marTop w:val="0"/>
                  <w:marBottom w:val="0"/>
                  <w:divBdr>
                    <w:top w:val="none" w:sz="0" w:space="0" w:color="auto"/>
                    <w:left w:val="none" w:sz="0" w:space="0" w:color="auto"/>
                    <w:bottom w:val="none" w:sz="0" w:space="0" w:color="auto"/>
                    <w:right w:val="none" w:sz="0" w:space="0" w:color="auto"/>
                  </w:divBdr>
                </w:div>
              </w:divsChild>
            </w:div>
            <w:div w:id="646475648">
              <w:marLeft w:val="0"/>
              <w:marRight w:val="0"/>
              <w:marTop w:val="0"/>
              <w:marBottom w:val="0"/>
              <w:divBdr>
                <w:top w:val="none" w:sz="0" w:space="0" w:color="auto"/>
                <w:left w:val="none" w:sz="0" w:space="0" w:color="auto"/>
                <w:bottom w:val="none" w:sz="0" w:space="0" w:color="auto"/>
                <w:right w:val="none" w:sz="0" w:space="0" w:color="auto"/>
              </w:divBdr>
              <w:divsChild>
                <w:div w:id="2047949165">
                  <w:marLeft w:val="0"/>
                  <w:marRight w:val="0"/>
                  <w:marTop w:val="0"/>
                  <w:marBottom w:val="0"/>
                  <w:divBdr>
                    <w:top w:val="none" w:sz="0" w:space="0" w:color="auto"/>
                    <w:left w:val="none" w:sz="0" w:space="0" w:color="auto"/>
                    <w:bottom w:val="none" w:sz="0" w:space="0" w:color="auto"/>
                    <w:right w:val="none" w:sz="0" w:space="0" w:color="auto"/>
                  </w:divBdr>
                </w:div>
              </w:divsChild>
            </w:div>
            <w:div w:id="1522935049">
              <w:marLeft w:val="0"/>
              <w:marRight w:val="0"/>
              <w:marTop w:val="0"/>
              <w:marBottom w:val="0"/>
              <w:divBdr>
                <w:top w:val="none" w:sz="0" w:space="0" w:color="auto"/>
                <w:left w:val="none" w:sz="0" w:space="0" w:color="auto"/>
                <w:bottom w:val="none" w:sz="0" w:space="0" w:color="auto"/>
                <w:right w:val="none" w:sz="0" w:space="0" w:color="auto"/>
              </w:divBdr>
              <w:divsChild>
                <w:div w:id="396172686">
                  <w:marLeft w:val="0"/>
                  <w:marRight w:val="0"/>
                  <w:marTop w:val="0"/>
                  <w:marBottom w:val="0"/>
                  <w:divBdr>
                    <w:top w:val="none" w:sz="0" w:space="0" w:color="auto"/>
                    <w:left w:val="none" w:sz="0" w:space="0" w:color="auto"/>
                    <w:bottom w:val="none" w:sz="0" w:space="0" w:color="auto"/>
                    <w:right w:val="none" w:sz="0" w:space="0" w:color="auto"/>
                  </w:divBdr>
                </w:div>
              </w:divsChild>
            </w:div>
            <w:div w:id="1170562963">
              <w:marLeft w:val="0"/>
              <w:marRight w:val="0"/>
              <w:marTop w:val="0"/>
              <w:marBottom w:val="0"/>
              <w:divBdr>
                <w:top w:val="none" w:sz="0" w:space="0" w:color="auto"/>
                <w:left w:val="none" w:sz="0" w:space="0" w:color="auto"/>
                <w:bottom w:val="none" w:sz="0" w:space="0" w:color="auto"/>
                <w:right w:val="none" w:sz="0" w:space="0" w:color="auto"/>
              </w:divBdr>
              <w:divsChild>
                <w:div w:id="1460150720">
                  <w:marLeft w:val="0"/>
                  <w:marRight w:val="0"/>
                  <w:marTop w:val="0"/>
                  <w:marBottom w:val="0"/>
                  <w:divBdr>
                    <w:top w:val="none" w:sz="0" w:space="0" w:color="auto"/>
                    <w:left w:val="none" w:sz="0" w:space="0" w:color="auto"/>
                    <w:bottom w:val="none" w:sz="0" w:space="0" w:color="auto"/>
                    <w:right w:val="none" w:sz="0" w:space="0" w:color="auto"/>
                  </w:divBdr>
                </w:div>
              </w:divsChild>
            </w:div>
            <w:div w:id="2046363402">
              <w:marLeft w:val="0"/>
              <w:marRight w:val="0"/>
              <w:marTop w:val="0"/>
              <w:marBottom w:val="0"/>
              <w:divBdr>
                <w:top w:val="none" w:sz="0" w:space="0" w:color="auto"/>
                <w:left w:val="none" w:sz="0" w:space="0" w:color="auto"/>
                <w:bottom w:val="none" w:sz="0" w:space="0" w:color="auto"/>
                <w:right w:val="none" w:sz="0" w:space="0" w:color="auto"/>
              </w:divBdr>
              <w:divsChild>
                <w:div w:id="784933930">
                  <w:marLeft w:val="0"/>
                  <w:marRight w:val="0"/>
                  <w:marTop w:val="0"/>
                  <w:marBottom w:val="0"/>
                  <w:divBdr>
                    <w:top w:val="none" w:sz="0" w:space="0" w:color="auto"/>
                    <w:left w:val="none" w:sz="0" w:space="0" w:color="auto"/>
                    <w:bottom w:val="none" w:sz="0" w:space="0" w:color="auto"/>
                    <w:right w:val="none" w:sz="0" w:space="0" w:color="auto"/>
                  </w:divBdr>
                </w:div>
              </w:divsChild>
            </w:div>
            <w:div w:id="1123622135">
              <w:marLeft w:val="0"/>
              <w:marRight w:val="0"/>
              <w:marTop w:val="0"/>
              <w:marBottom w:val="0"/>
              <w:divBdr>
                <w:top w:val="none" w:sz="0" w:space="0" w:color="auto"/>
                <w:left w:val="none" w:sz="0" w:space="0" w:color="auto"/>
                <w:bottom w:val="none" w:sz="0" w:space="0" w:color="auto"/>
                <w:right w:val="none" w:sz="0" w:space="0" w:color="auto"/>
              </w:divBdr>
              <w:divsChild>
                <w:div w:id="110905384">
                  <w:marLeft w:val="0"/>
                  <w:marRight w:val="0"/>
                  <w:marTop w:val="0"/>
                  <w:marBottom w:val="0"/>
                  <w:divBdr>
                    <w:top w:val="none" w:sz="0" w:space="0" w:color="auto"/>
                    <w:left w:val="none" w:sz="0" w:space="0" w:color="auto"/>
                    <w:bottom w:val="none" w:sz="0" w:space="0" w:color="auto"/>
                    <w:right w:val="none" w:sz="0" w:space="0" w:color="auto"/>
                  </w:divBdr>
                </w:div>
              </w:divsChild>
            </w:div>
            <w:div w:id="1319462088">
              <w:marLeft w:val="0"/>
              <w:marRight w:val="0"/>
              <w:marTop w:val="0"/>
              <w:marBottom w:val="0"/>
              <w:divBdr>
                <w:top w:val="none" w:sz="0" w:space="0" w:color="auto"/>
                <w:left w:val="none" w:sz="0" w:space="0" w:color="auto"/>
                <w:bottom w:val="none" w:sz="0" w:space="0" w:color="auto"/>
                <w:right w:val="none" w:sz="0" w:space="0" w:color="auto"/>
              </w:divBdr>
              <w:divsChild>
                <w:div w:id="1198927634">
                  <w:marLeft w:val="0"/>
                  <w:marRight w:val="0"/>
                  <w:marTop w:val="0"/>
                  <w:marBottom w:val="0"/>
                  <w:divBdr>
                    <w:top w:val="none" w:sz="0" w:space="0" w:color="auto"/>
                    <w:left w:val="none" w:sz="0" w:space="0" w:color="auto"/>
                    <w:bottom w:val="none" w:sz="0" w:space="0" w:color="auto"/>
                    <w:right w:val="none" w:sz="0" w:space="0" w:color="auto"/>
                  </w:divBdr>
                </w:div>
              </w:divsChild>
            </w:div>
            <w:div w:id="847251293">
              <w:marLeft w:val="0"/>
              <w:marRight w:val="0"/>
              <w:marTop w:val="0"/>
              <w:marBottom w:val="0"/>
              <w:divBdr>
                <w:top w:val="none" w:sz="0" w:space="0" w:color="auto"/>
                <w:left w:val="none" w:sz="0" w:space="0" w:color="auto"/>
                <w:bottom w:val="none" w:sz="0" w:space="0" w:color="auto"/>
                <w:right w:val="none" w:sz="0" w:space="0" w:color="auto"/>
              </w:divBdr>
              <w:divsChild>
                <w:div w:id="1730423292">
                  <w:marLeft w:val="0"/>
                  <w:marRight w:val="0"/>
                  <w:marTop w:val="0"/>
                  <w:marBottom w:val="0"/>
                  <w:divBdr>
                    <w:top w:val="none" w:sz="0" w:space="0" w:color="auto"/>
                    <w:left w:val="none" w:sz="0" w:space="0" w:color="auto"/>
                    <w:bottom w:val="none" w:sz="0" w:space="0" w:color="auto"/>
                    <w:right w:val="none" w:sz="0" w:space="0" w:color="auto"/>
                  </w:divBdr>
                </w:div>
              </w:divsChild>
            </w:div>
            <w:div w:id="1962303618">
              <w:marLeft w:val="0"/>
              <w:marRight w:val="0"/>
              <w:marTop w:val="0"/>
              <w:marBottom w:val="0"/>
              <w:divBdr>
                <w:top w:val="none" w:sz="0" w:space="0" w:color="auto"/>
                <w:left w:val="none" w:sz="0" w:space="0" w:color="auto"/>
                <w:bottom w:val="none" w:sz="0" w:space="0" w:color="auto"/>
                <w:right w:val="none" w:sz="0" w:space="0" w:color="auto"/>
              </w:divBdr>
              <w:divsChild>
                <w:div w:id="143013861">
                  <w:marLeft w:val="0"/>
                  <w:marRight w:val="0"/>
                  <w:marTop w:val="0"/>
                  <w:marBottom w:val="0"/>
                  <w:divBdr>
                    <w:top w:val="none" w:sz="0" w:space="0" w:color="auto"/>
                    <w:left w:val="none" w:sz="0" w:space="0" w:color="auto"/>
                    <w:bottom w:val="none" w:sz="0" w:space="0" w:color="auto"/>
                    <w:right w:val="none" w:sz="0" w:space="0" w:color="auto"/>
                  </w:divBdr>
                </w:div>
              </w:divsChild>
            </w:div>
            <w:div w:id="1463570418">
              <w:marLeft w:val="0"/>
              <w:marRight w:val="0"/>
              <w:marTop w:val="0"/>
              <w:marBottom w:val="0"/>
              <w:divBdr>
                <w:top w:val="none" w:sz="0" w:space="0" w:color="auto"/>
                <w:left w:val="none" w:sz="0" w:space="0" w:color="auto"/>
                <w:bottom w:val="none" w:sz="0" w:space="0" w:color="auto"/>
                <w:right w:val="none" w:sz="0" w:space="0" w:color="auto"/>
              </w:divBdr>
              <w:divsChild>
                <w:div w:id="826476740">
                  <w:marLeft w:val="0"/>
                  <w:marRight w:val="0"/>
                  <w:marTop w:val="0"/>
                  <w:marBottom w:val="0"/>
                  <w:divBdr>
                    <w:top w:val="none" w:sz="0" w:space="0" w:color="auto"/>
                    <w:left w:val="none" w:sz="0" w:space="0" w:color="auto"/>
                    <w:bottom w:val="none" w:sz="0" w:space="0" w:color="auto"/>
                    <w:right w:val="none" w:sz="0" w:space="0" w:color="auto"/>
                  </w:divBdr>
                </w:div>
              </w:divsChild>
            </w:div>
            <w:div w:id="639460769">
              <w:marLeft w:val="0"/>
              <w:marRight w:val="0"/>
              <w:marTop w:val="0"/>
              <w:marBottom w:val="0"/>
              <w:divBdr>
                <w:top w:val="none" w:sz="0" w:space="0" w:color="auto"/>
                <w:left w:val="none" w:sz="0" w:space="0" w:color="auto"/>
                <w:bottom w:val="none" w:sz="0" w:space="0" w:color="auto"/>
                <w:right w:val="none" w:sz="0" w:space="0" w:color="auto"/>
              </w:divBdr>
              <w:divsChild>
                <w:div w:id="64298737">
                  <w:marLeft w:val="0"/>
                  <w:marRight w:val="0"/>
                  <w:marTop w:val="0"/>
                  <w:marBottom w:val="0"/>
                  <w:divBdr>
                    <w:top w:val="none" w:sz="0" w:space="0" w:color="auto"/>
                    <w:left w:val="none" w:sz="0" w:space="0" w:color="auto"/>
                    <w:bottom w:val="none" w:sz="0" w:space="0" w:color="auto"/>
                    <w:right w:val="none" w:sz="0" w:space="0" w:color="auto"/>
                  </w:divBdr>
                </w:div>
              </w:divsChild>
            </w:div>
            <w:div w:id="195042658">
              <w:marLeft w:val="0"/>
              <w:marRight w:val="0"/>
              <w:marTop w:val="0"/>
              <w:marBottom w:val="0"/>
              <w:divBdr>
                <w:top w:val="none" w:sz="0" w:space="0" w:color="auto"/>
                <w:left w:val="none" w:sz="0" w:space="0" w:color="auto"/>
                <w:bottom w:val="none" w:sz="0" w:space="0" w:color="auto"/>
                <w:right w:val="none" w:sz="0" w:space="0" w:color="auto"/>
              </w:divBdr>
              <w:divsChild>
                <w:div w:id="93281784">
                  <w:marLeft w:val="0"/>
                  <w:marRight w:val="0"/>
                  <w:marTop w:val="0"/>
                  <w:marBottom w:val="0"/>
                  <w:divBdr>
                    <w:top w:val="none" w:sz="0" w:space="0" w:color="auto"/>
                    <w:left w:val="none" w:sz="0" w:space="0" w:color="auto"/>
                    <w:bottom w:val="none" w:sz="0" w:space="0" w:color="auto"/>
                    <w:right w:val="none" w:sz="0" w:space="0" w:color="auto"/>
                  </w:divBdr>
                </w:div>
              </w:divsChild>
            </w:div>
            <w:div w:id="1720864299">
              <w:marLeft w:val="0"/>
              <w:marRight w:val="0"/>
              <w:marTop w:val="0"/>
              <w:marBottom w:val="0"/>
              <w:divBdr>
                <w:top w:val="none" w:sz="0" w:space="0" w:color="auto"/>
                <w:left w:val="none" w:sz="0" w:space="0" w:color="auto"/>
                <w:bottom w:val="none" w:sz="0" w:space="0" w:color="auto"/>
                <w:right w:val="none" w:sz="0" w:space="0" w:color="auto"/>
              </w:divBdr>
              <w:divsChild>
                <w:div w:id="1220434703">
                  <w:marLeft w:val="0"/>
                  <w:marRight w:val="0"/>
                  <w:marTop w:val="0"/>
                  <w:marBottom w:val="0"/>
                  <w:divBdr>
                    <w:top w:val="none" w:sz="0" w:space="0" w:color="auto"/>
                    <w:left w:val="none" w:sz="0" w:space="0" w:color="auto"/>
                    <w:bottom w:val="none" w:sz="0" w:space="0" w:color="auto"/>
                    <w:right w:val="none" w:sz="0" w:space="0" w:color="auto"/>
                  </w:divBdr>
                </w:div>
              </w:divsChild>
            </w:div>
            <w:div w:id="1571503325">
              <w:marLeft w:val="0"/>
              <w:marRight w:val="0"/>
              <w:marTop w:val="0"/>
              <w:marBottom w:val="0"/>
              <w:divBdr>
                <w:top w:val="none" w:sz="0" w:space="0" w:color="auto"/>
                <w:left w:val="none" w:sz="0" w:space="0" w:color="auto"/>
                <w:bottom w:val="none" w:sz="0" w:space="0" w:color="auto"/>
                <w:right w:val="none" w:sz="0" w:space="0" w:color="auto"/>
              </w:divBdr>
              <w:divsChild>
                <w:div w:id="1524368874">
                  <w:marLeft w:val="0"/>
                  <w:marRight w:val="0"/>
                  <w:marTop w:val="0"/>
                  <w:marBottom w:val="0"/>
                  <w:divBdr>
                    <w:top w:val="none" w:sz="0" w:space="0" w:color="auto"/>
                    <w:left w:val="none" w:sz="0" w:space="0" w:color="auto"/>
                    <w:bottom w:val="none" w:sz="0" w:space="0" w:color="auto"/>
                    <w:right w:val="none" w:sz="0" w:space="0" w:color="auto"/>
                  </w:divBdr>
                </w:div>
              </w:divsChild>
            </w:div>
            <w:div w:id="1666200873">
              <w:marLeft w:val="0"/>
              <w:marRight w:val="0"/>
              <w:marTop w:val="0"/>
              <w:marBottom w:val="0"/>
              <w:divBdr>
                <w:top w:val="none" w:sz="0" w:space="0" w:color="auto"/>
                <w:left w:val="none" w:sz="0" w:space="0" w:color="auto"/>
                <w:bottom w:val="none" w:sz="0" w:space="0" w:color="auto"/>
                <w:right w:val="none" w:sz="0" w:space="0" w:color="auto"/>
              </w:divBdr>
              <w:divsChild>
                <w:div w:id="353769406">
                  <w:marLeft w:val="0"/>
                  <w:marRight w:val="0"/>
                  <w:marTop w:val="0"/>
                  <w:marBottom w:val="0"/>
                  <w:divBdr>
                    <w:top w:val="none" w:sz="0" w:space="0" w:color="auto"/>
                    <w:left w:val="none" w:sz="0" w:space="0" w:color="auto"/>
                    <w:bottom w:val="none" w:sz="0" w:space="0" w:color="auto"/>
                    <w:right w:val="none" w:sz="0" w:space="0" w:color="auto"/>
                  </w:divBdr>
                </w:div>
              </w:divsChild>
            </w:div>
            <w:div w:id="1370296311">
              <w:marLeft w:val="0"/>
              <w:marRight w:val="0"/>
              <w:marTop w:val="0"/>
              <w:marBottom w:val="0"/>
              <w:divBdr>
                <w:top w:val="none" w:sz="0" w:space="0" w:color="auto"/>
                <w:left w:val="none" w:sz="0" w:space="0" w:color="auto"/>
                <w:bottom w:val="none" w:sz="0" w:space="0" w:color="auto"/>
                <w:right w:val="none" w:sz="0" w:space="0" w:color="auto"/>
              </w:divBdr>
              <w:divsChild>
                <w:div w:id="1920674594">
                  <w:marLeft w:val="0"/>
                  <w:marRight w:val="0"/>
                  <w:marTop w:val="0"/>
                  <w:marBottom w:val="0"/>
                  <w:divBdr>
                    <w:top w:val="none" w:sz="0" w:space="0" w:color="auto"/>
                    <w:left w:val="none" w:sz="0" w:space="0" w:color="auto"/>
                    <w:bottom w:val="none" w:sz="0" w:space="0" w:color="auto"/>
                    <w:right w:val="none" w:sz="0" w:space="0" w:color="auto"/>
                  </w:divBdr>
                </w:div>
              </w:divsChild>
            </w:div>
            <w:div w:id="1283918100">
              <w:marLeft w:val="0"/>
              <w:marRight w:val="0"/>
              <w:marTop w:val="0"/>
              <w:marBottom w:val="0"/>
              <w:divBdr>
                <w:top w:val="none" w:sz="0" w:space="0" w:color="auto"/>
                <w:left w:val="none" w:sz="0" w:space="0" w:color="auto"/>
                <w:bottom w:val="none" w:sz="0" w:space="0" w:color="auto"/>
                <w:right w:val="none" w:sz="0" w:space="0" w:color="auto"/>
              </w:divBdr>
              <w:divsChild>
                <w:div w:id="2079091922">
                  <w:marLeft w:val="0"/>
                  <w:marRight w:val="0"/>
                  <w:marTop w:val="0"/>
                  <w:marBottom w:val="0"/>
                  <w:divBdr>
                    <w:top w:val="none" w:sz="0" w:space="0" w:color="auto"/>
                    <w:left w:val="none" w:sz="0" w:space="0" w:color="auto"/>
                    <w:bottom w:val="none" w:sz="0" w:space="0" w:color="auto"/>
                    <w:right w:val="none" w:sz="0" w:space="0" w:color="auto"/>
                  </w:divBdr>
                </w:div>
              </w:divsChild>
            </w:div>
            <w:div w:id="1700932352">
              <w:marLeft w:val="0"/>
              <w:marRight w:val="0"/>
              <w:marTop w:val="0"/>
              <w:marBottom w:val="0"/>
              <w:divBdr>
                <w:top w:val="none" w:sz="0" w:space="0" w:color="auto"/>
                <w:left w:val="none" w:sz="0" w:space="0" w:color="auto"/>
                <w:bottom w:val="none" w:sz="0" w:space="0" w:color="auto"/>
                <w:right w:val="none" w:sz="0" w:space="0" w:color="auto"/>
              </w:divBdr>
              <w:divsChild>
                <w:div w:id="1467624640">
                  <w:marLeft w:val="0"/>
                  <w:marRight w:val="0"/>
                  <w:marTop w:val="0"/>
                  <w:marBottom w:val="0"/>
                  <w:divBdr>
                    <w:top w:val="none" w:sz="0" w:space="0" w:color="auto"/>
                    <w:left w:val="none" w:sz="0" w:space="0" w:color="auto"/>
                    <w:bottom w:val="none" w:sz="0" w:space="0" w:color="auto"/>
                    <w:right w:val="none" w:sz="0" w:space="0" w:color="auto"/>
                  </w:divBdr>
                </w:div>
              </w:divsChild>
            </w:div>
            <w:div w:id="1809862923">
              <w:marLeft w:val="0"/>
              <w:marRight w:val="0"/>
              <w:marTop w:val="0"/>
              <w:marBottom w:val="0"/>
              <w:divBdr>
                <w:top w:val="none" w:sz="0" w:space="0" w:color="auto"/>
                <w:left w:val="none" w:sz="0" w:space="0" w:color="auto"/>
                <w:bottom w:val="none" w:sz="0" w:space="0" w:color="auto"/>
                <w:right w:val="none" w:sz="0" w:space="0" w:color="auto"/>
              </w:divBdr>
              <w:divsChild>
                <w:div w:id="874805950">
                  <w:marLeft w:val="0"/>
                  <w:marRight w:val="0"/>
                  <w:marTop w:val="0"/>
                  <w:marBottom w:val="0"/>
                  <w:divBdr>
                    <w:top w:val="none" w:sz="0" w:space="0" w:color="auto"/>
                    <w:left w:val="none" w:sz="0" w:space="0" w:color="auto"/>
                    <w:bottom w:val="none" w:sz="0" w:space="0" w:color="auto"/>
                    <w:right w:val="none" w:sz="0" w:space="0" w:color="auto"/>
                  </w:divBdr>
                </w:div>
              </w:divsChild>
            </w:div>
            <w:div w:id="1486967196">
              <w:marLeft w:val="0"/>
              <w:marRight w:val="0"/>
              <w:marTop w:val="0"/>
              <w:marBottom w:val="0"/>
              <w:divBdr>
                <w:top w:val="none" w:sz="0" w:space="0" w:color="auto"/>
                <w:left w:val="none" w:sz="0" w:space="0" w:color="auto"/>
                <w:bottom w:val="none" w:sz="0" w:space="0" w:color="auto"/>
                <w:right w:val="none" w:sz="0" w:space="0" w:color="auto"/>
              </w:divBdr>
              <w:divsChild>
                <w:div w:id="390663862">
                  <w:marLeft w:val="0"/>
                  <w:marRight w:val="0"/>
                  <w:marTop w:val="0"/>
                  <w:marBottom w:val="0"/>
                  <w:divBdr>
                    <w:top w:val="none" w:sz="0" w:space="0" w:color="auto"/>
                    <w:left w:val="none" w:sz="0" w:space="0" w:color="auto"/>
                    <w:bottom w:val="none" w:sz="0" w:space="0" w:color="auto"/>
                    <w:right w:val="none" w:sz="0" w:space="0" w:color="auto"/>
                  </w:divBdr>
                </w:div>
              </w:divsChild>
            </w:div>
            <w:div w:id="504320563">
              <w:marLeft w:val="0"/>
              <w:marRight w:val="0"/>
              <w:marTop w:val="0"/>
              <w:marBottom w:val="0"/>
              <w:divBdr>
                <w:top w:val="none" w:sz="0" w:space="0" w:color="auto"/>
                <w:left w:val="none" w:sz="0" w:space="0" w:color="auto"/>
                <w:bottom w:val="none" w:sz="0" w:space="0" w:color="auto"/>
                <w:right w:val="none" w:sz="0" w:space="0" w:color="auto"/>
              </w:divBdr>
              <w:divsChild>
                <w:div w:id="19765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48920">
          <w:marLeft w:val="0"/>
          <w:marRight w:val="0"/>
          <w:marTop w:val="0"/>
          <w:marBottom w:val="0"/>
          <w:divBdr>
            <w:top w:val="none" w:sz="0" w:space="0" w:color="auto"/>
            <w:left w:val="none" w:sz="0" w:space="0" w:color="auto"/>
            <w:bottom w:val="none" w:sz="0" w:space="0" w:color="auto"/>
            <w:right w:val="none" w:sz="0" w:space="0" w:color="auto"/>
          </w:divBdr>
          <w:divsChild>
            <w:div w:id="223563057">
              <w:marLeft w:val="0"/>
              <w:marRight w:val="0"/>
              <w:marTop w:val="0"/>
              <w:marBottom w:val="0"/>
              <w:divBdr>
                <w:top w:val="none" w:sz="0" w:space="0" w:color="auto"/>
                <w:left w:val="none" w:sz="0" w:space="0" w:color="auto"/>
                <w:bottom w:val="none" w:sz="0" w:space="0" w:color="auto"/>
                <w:right w:val="none" w:sz="0" w:space="0" w:color="auto"/>
              </w:divBdr>
              <w:divsChild>
                <w:div w:id="980420756">
                  <w:marLeft w:val="0"/>
                  <w:marRight w:val="0"/>
                  <w:marTop w:val="0"/>
                  <w:marBottom w:val="0"/>
                  <w:divBdr>
                    <w:top w:val="none" w:sz="0" w:space="0" w:color="auto"/>
                    <w:left w:val="none" w:sz="0" w:space="0" w:color="auto"/>
                    <w:bottom w:val="none" w:sz="0" w:space="0" w:color="auto"/>
                    <w:right w:val="none" w:sz="0" w:space="0" w:color="auto"/>
                  </w:divBdr>
                </w:div>
              </w:divsChild>
            </w:div>
            <w:div w:id="1829513553">
              <w:marLeft w:val="0"/>
              <w:marRight w:val="0"/>
              <w:marTop w:val="0"/>
              <w:marBottom w:val="0"/>
              <w:divBdr>
                <w:top w:val="none" w:sz="0" w:space="0" w:color="auto"/>
                <w:left w:val="none" w:sz="0" w:space="0" w:color="auto"/>
                <w:bottom w:val="none" w:sz="0" w:space="0" w:color="auto"/>
                <w:right w:val="none" w:sz="0" w:space="0" w:color="auto"/>
              </w:divBdr>
              <w:divsChild>
                <w:div w:id="1619754012">
                  <w:marLeft w:val="0"/>
                  <w:marRight w:val="0"/>
                  <w:marTop w:val="0"/>
                  <w:marBottom w:val="0"/>
                  <w:divBdr>
                    <w:top w:val="none" w:sz="0" w:space="0" w:color="auto"/>
                    <w:left w:val="none" w:sz="0" w:space="0" w:color="auto"/>
                    <w:bottom w:val="none" w:sz="0" w:space="0" w:color="auto"/>
                    <w:right w:val="none" w:sz="0" w:space="0" w:color="auto"/>
                  </w:divBdr>
                </w:div>
              </w:divsChild>
            </w:div>
            <w:div w:id="1880704324">
              <w:marLeft w:val="0"/>
              <w:marRight w:val="0"/>
              <w:marTop w:val="0"/>
              <w:marBottom w:val="0"/>
              <w:divBdr>
                <w:top w:val="none" w:sz="0" w:space="0" w:color="auto"/>
                <w:left w:val="none" w:sz="0" w:space="0" w:color="auto"/>
                <w:bottom w:val="none" w:sz="0" w:space="0" w:color="auto"/>
                <w:right w:val="none" w:sz="0" w:space="0" w:color="auto"/>
              </w:divBdr>
              <w:divsChild>
                <w:div w:id="255291039">
                  <w:marLeft w:val="0"/>
                  <w:marRight w:val="0"/>
                  <w:marTop w:val="0"/>
                  <w:marBottom w:val="0"/>
                  <w:divBdr>
                    <w:top w:val="none" w:sz="0" w:space="0" w:color="auto"/>
                    <w:left w:val="none" w:sz="0" w:space="0" w:color="auto"/>
                    <w:bottom w:val="none" w:sz="0" w:space="0" w:color="auto"/>
                    <w:right w:val="none" w:sz="0" w:space="0" w:color="auto"/>
                  </w:divBdr>
                </w:div>
              </w:divsChild>
            </w:div>
            <w:div w:id="1336498050">
              <w:marLeft w:val="0"/>
              <w:marRight w:val="0"/>
              <w:marTop w:val="0"/>
              <w:marBottom w:val="0"/>
              <w:divBdr>
                <w:top w:val="none" w:sz="0" w:space="0" w:color="auto"/>
                <w:left w:val="none" w:sz="0" w:space="0" w:color="auto"/>
                <w:bottom w:val="none" w:sz="0" w:space="0" w:color="auto"/>
                <w:right w:val="none" w:sz="0" w:space="0" w:color="auto"/>
              </w:divBdr>
              <w:divsChild>
                <w:div w:id="1428816948">
                  <w:marLeft w:val="0"/>
                  <w:marRight w:val="0"/>
                  <w:marTop w:val="0"/>
                  <w:marBottom w:val="0"/>
                  <w:divBdr>
                    <w:top w:val="none" w:sz="0" w:space="0" w:color="auto"/>
                    <w:left w:val="none" w:sz="0" w:space="0" w:color="auto"/>
                    <w:bottom w:val="none" w:sz="0" w:space="0" w:color="auto"/>
                    <w:right w:val="none" w:sz="0" w:space="0" w:color="auto"/>
                  </w:divBdr>
                </w:div>
              </w:divsChild>
            </w:div>
            <w:div w:id="1371027608">
              <w:marLeft w:val="0"/>
              <w:marRight w:val="0"/>
              <w:marTop w:val="0"/>
              <w:marBottom w:val="0"/>
              <w:divBdr>
                <w:top w:val="none" w:sz="0" w:space="0" w:color="auto"/>
                <w:left w:val="none" w:sz="0" w:space="0" w:color="auto"/>
                <w:bottom w:val="none" w:sz="0" w:space="0" w:color="auto"/>
                <w:right w:val="none" w:sz="0" w:space="0" w:color="auto"/>
              </w:divBdr>
              <w:divsChild>
                <w:div w:id="826894926">
                  <w:marLeft w:val="0"/>
                  <w:marRight w:val="0"/>
                  <w:marTop w:val="0"/>
                  <w:marBottom w:val="0"/>
                  <w:divBdr>
                    <w:top w:val="none" w:sz="0" w:space="0" w:color="auto"/>
                    <w:left w:val="none" w:sz="0" w:space="0" w:color="auto"/>
                    <w:bottom w:val="none" w:sz="0" w:space="0" w:color="auto"/>
                    <w:right w:val="none" w:sz="0" w:space="0" w:color="auto"/>
                  </w:divBdr>
                </w:div>
              </w:divsChild>
            </w:div>
            <w:div w:id="513809610">
              <w:marLeft w:val="0"/>
              <w:marRight w:val="0"/>
              <w:marTop w:val="0"/>
              <w:marBottom w:val="0"/>
              <w:divBdr>
                <w:top w:val="none" w:sz="0" w:space="0" w:color="auto"/>
                <w:left w:val="none" w:sz="0" w:space="0" w:color="auto"/>
                <w:bottom w:val="none" w:sz="0" w:space="0" w:color="auto"/>
                <w:right w:val="none" w:sz="0" w:space="0" w:color="auto"/>
              </w:divBdr>
              <w:divsChild>
                <w:div w:id="751003399">
                  <w:marLeft w:val="0"/>
                  <w:marRight w:val="0"/>
                  <w:marTop w:val="0"/>
                  <w:marBottom w:val="0"/>
                  <w:divBdr>
                    <w:top w:val="none" w:sz="0" w:space="0" w:color="auto"/>
                    <w:left w:val="none" w:sz="0" w:space="0" w:color="auto"/>
                    <w:bottom w:val="none" w:sz="0" w:space="0" w:color="auto"/>
                    <w:right w:val="none" w:sz="0" w:space="0" w:color="auto"/>
                  </w:divBdr>
                </w:div>
              </w:divsChild>
            </w:div>
            <w:div w:id="263001791">
              <w:marLeft w:val="0"/>
              <w:marRight w:val="0"/>
              <w:marTop w:val="0"/>
              <w:marBottom w:val="0"/>
              <w:divBdr>
                <w:top w:val="none" w:sz="0" w:space="0" w:color="auto"/>
                <w:left w:val="none" w:sz="0" w:space="0" w:color="auto"/>
                <w:bottom w:val="none" w:sz="0" w:space="0" w:color="auto"/>
                <w:right w:val="none" w:sz="0" w:space="0" w:color="auto"/>
              </w:divBdr>
              <w:divsChild>
                <w:div w:id="231089632">
                  <w:marLeft w:val="0"/>
                  <w:marRight w:val="0"/>
                  <w:marTop w:val="0"/>
                  <w:marBottom w:val="0"/>
                  <w:divBdr>
                    <w:top w:val="none" w:sz="0" w:space="0" w:color="auto"/>
                    <w:left w:val="none" w:sz="0" w:space="0" w:color="auto"/>
                    <w:bottom w:val="none" w:sz="0" w:space="0" w:color="auto"/>
                    <w:right w:val="none" w:sz="0" w:space="0" w:color="auto"/>
                  </w:divBdr>
                </w:div>
              </w:divsChild>
            </w:div>
            <w:div w:id="1399742567">
              <w:marLeft w:val="0"/>
              <w:marRight w:val="0"/>
              <w:marTop w:val="0"/>
              <w:marBottom w:val="0"/>
              <w:divBdr>
                <w:top w:val="none" w:sz="0" w:space="0" w:color="auto"/>
                <w:left w:val="none" w:sz="0" w:space="0" w:color="auto"/>
                <w:bottom w:val="none" w:sz="0" w:space="0" w:color="auto"/>
                <w:right w:val="none" w:sz="0" w:space="0" w:color="auto"/>
              </w:divBdr>
              <w:divsChild>
                <w:div w:id="537209217">
                  <w:marLeft w:val="0"/>
                  <w:marRight w:val="0"/>
                  <w:marTop w:val="0"/>
                  <w:marBottom w:val="0"/>
                  <w:divBdr>
                    <w:top w:val="none" w:sz="0" w:space="0" w:color="auto"/>
                    <w:left w:val="none" w:sz="0" w:space="0" w:color="auto"/>
                    <w:bottom w:val="none" w:sz="0" w:space="0" w:color="auto"/>
                    <w:right w:val="none" w:sz="0" w:space="0" w:color="auto"/>
                  </w:divBdr>
                </w:div>
              </w:divsChild>
            </w:div>
            <w:div w:id="1600721863">
              <w:marLeft w:val="0"/>
              <w:marRight w:val="0"/>
              <w:marTop w:val="0"/>
              <w:marBottom w:val="0"/>
              <w:divBdr>
                <w:top w:val="none" w:sz="0" w:space="0" w:color="auto"/>
                <w:left w:val="none" w:sz="0" w:space="0" w:color="auto"/>
                <w:bottom w:val="none" w:sz="0" w:space="0" w:color="auto"/>
                <w:right w:val="none" w:sz="0" w:space="0" w:color="auto"/>
              </w:divBdr>
              <w:divsChild>
                <w:div w:id="1750039013">
                  <w:marLeft w:val="0"/>
                  <w:marRight w:val="0"/>
                  <w:marTop w:val="0"/>
                  <w:marBottom w:val="0"/>
                  <w:divBdr>
                    <w:top w:val="none" w:sz="0" w:space="0" w:color="auto"/>
                    <w:left w:val="none" w:sz="0" w:space="0" w:color="auto"/>
                    <w:bottom w:val="none" w:sz="0" w:space="0" w:color="auto"/>
                    <w:right w:val="none" w:sz="0" w:space="0" w:color="auto"/>
                  </w:divBdr>
                </w:div>
              </w:divsChild>
            </w:div>
            <w:div w:id="558633712">
              <w:marLeft w:val="0"/>
              <w:marRight w:val="0"/>
              <w:marTop w:val="0"/>
              <w:marBottom w:val="0"/>
              <w:divBdr>
                <w:top w:val="none" w:sz="0" w:space="0" w:color="auto"/>
                <w:left w:val="none" w:sz="0" w:space="0" w:color="auto"/>
                <w:bottom w:val="none" w:sz="0" w:space="0" w:color="auto"/>
                <w:right w:val="none" w:sz="0" w:space="0" w:color="auto"/>
              </w:divBdr>
              <w:divsChild>
                <w:div w:id="14242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3442">
      <w:bodyDiv w:val="1"/>
      <w:marLeft w:val="0"/>
      <w:marRight w:val="0"/>
      <w:marTop w:val="0"/>
      <w:marBottom w:val="0"/>
      <w:divBdr>
        <w:top w:val="none" w:sz="0" w:space="0" w:color="auto"/>
        <w:left w:val="none" w:sz="0" w:space="0" w:color="auto"/>
        <w:bottom w:val="none" w:sz="0" w:space="0" w:color="auto"/>
        <w:right w:val="none" w:sz="0" w:space="0" w:color="auto"/>
      </w:divBdr>
      <w:divsChild>
        <w:div w:id="837118080">
          <w:marLeft w:val="0"/>
          <w:marRight w:val="0"/>
          <w:marTop w:val="0"/>
          <w:marBottom w:val="0"/>
          <w:divBdr>
            <w:top w:val="none" w:sz="0" w:space="0" w:color="auto"/>
            <w:left w:val="none" w:sz="0" w:space="0" w:color="auto"/>
            <w:bottom w:val="none" w:sz="0" w:space="0" w:color="auto"/>
            <w:right w:val="none" w:sz="0" w:space="0" w:color="auto"/>
          </w:divBdr>
          <w:divsChild>
            <w:div w:id="658264017">
              <w:marLeft w:val="0"/>
              <w:marRight w:val="0"/>
              <w:marTop w:val="0"/>
              <w:marBottom w:val="0"/>
              <w:divBdr>
                <w:top w:val="none" w:sz="0" w:space="0" w:color="auto"/>
                <w:left w:val="none" w:sz="0" w:space="0" w:color="auto"/>
                <w:bottom w:val="none" w:sz="0" w:space="0" w:color="auto"/>
                <w:right w:val="none" w:sz="0" w:space="0" w:color="auto"/>
              </w:divBdr>
              <w:divsChild>
                <w:div w:id="1543709322">
                  <w:marLeft w:val="0"/>
                  <w:marRight w:val="0"/>
                  <w:marTop w:val="0"/>
                  <w:marBottom w:val="0"/>
                  <w:divBdr>
                    <w:top w:val="none" w:sz="0" w:space="0" w:color="auto"/>
                    <w:left w:val="none" w:sz="0" w:space="0" w:color="auto"/>
                    <w:bottom w:val="none" w:sz="0" w:space="0" w:color="auto"/>
                    <w:right w:val="none" w:sz="0" w:space="0" w:color="auto"/>
                  </w:divBdr>
                  <w:divsChild>
                    <w:div w:id="19969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24356">
      <w:bodyDiv w:val="1"/>
      <w:marLeft w:val="0"/>
      <w:marRight w:val="0"/>
      <w:marTop w:val="0"/>
      <w:marBottom w:val="0"/>
      <w:divBdr>
        <w:top w:val="none" w:sz="0" w:space="0" w:color="auto"/>
        <w:left w:val="none" w:sz="0" w:space="0" w:color="auto"/>
        <w:bottom w:val="none" w:sz="0" w:space="0" w:color="auto"/>
        <w:right w:val="none" w:sz="0" w:space="0" w:color="auto"/>
      </w:divBdr>
      <w:divsChild>
        <w:div w:id="1167014427">
          <w:marLeft w:val="0"/>
          <w:marRight w:val="0"/>
          <w:marTop w:val="0"/>
          <w:marBottom w:val="0"/>
          <w:divBdr>
            <w:top w:val="none" w:sz="0" w:space="0" w:color="auto"/>
            <w:left w:val="none" w:sz="0" w:space="0" w:color="auto"/>
            <w:bottom w:val="none" w:sz="0" w:space="0" w:color="auto"/>
            <w:right w:val="none" w:sz="0" w:space="0" w:color="auto"/>
          </w:divBdr>
          <w:divsChild>
            <w:div w:id="2000039094">
              <w:marLeft w:val="0"/>
              <w:marRight w:val="0"/>
              <w:marTop w:val="0"/>
              <w:marBottom w:val="0"/>
              <w:divBdr>
                <w:top w:val="none" w:sz="0" w:space="0" w:color="auto"/>
                <w:left w:val="none" w:sz="0" w:space="0" w:color="auto"/>
                <w:bottom w:val="none" w:sz="0" w:space="0" w:color="auto"/>
                <w:right w:val="none" w:sz="0" w:space="0" w:color="auto"/>
              </w:divBdr>
              <w:divsChild>
                <w:div w:id="340856843">
                  <w:marLeft w:val="0"/>
                  <w:marRight w:val="0"/>
                  <w:marTop w:val="0"/>
                  <w:marBottom w:val="0"/>
                  <w:divBdr>
                    <w:top w:val="none" w:sz="0" w:space="0" w:color="auto"/>
                    <w:left w:val="none" w:sz="0" w:space="0" w:color="auto"/>
                    <w:bottom w:val="none" w:sz="0" w:space="0" w:color="auto"/>
                    <w:right w:val="none" w:sz="0" w:space="0" w:color="auto"/>
                  </w:divBdr>
                  <w:divsChild>
                    <w:div w:id="1462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38629">
      <w:bodyDiv w:val="1"/>
      <w:marLeft w:val="0"/>
      <w:marRight w:val="0"/>
      <w:marTop w:val="0"/>
      <w:marBottom w:val="0"/>
      <w:divBdr>
        <w:top w:val="none" w:sz="0" w:space="0" w:color="auto"/>
        <w:left w:val="none" w:sz="0" w:space="0" w:color="auto"/>
        <w:bottom w:val="none" w:sz="0" w:space="0" w:color="auto"/>
        <w:right w:val="none" w:sz="0" w:space="0" w:color="auto"/>
      </w:divBdr>
      <w:divsChild>
        <w:div w:id="441343615">
          <w:marLeft w:val="0"/>
          <w:marRight w:val="0"/>
          <w:marTop w:val="0"/>
          <w:marBottom w:val="0"/>
          <w:divBdr>
            <w:top w:val="none" w:sz="0" w:space="0" w:color="auto"/>
            <w:left w:val="none" w:sz="0" w:space="0" w:color="auto"/>
            <w:bottom w:val="none" w:sz="0" w:space="0" w:color="auto"/>
            <w:right w:val="none" w:sz="0" w:space="0" w:color="auto"/>
          </w:divBdr>
          <w:divsChild>
            <w:div w:id="1503351869">
              <w:marLeft w:val="0"/>
              <w:marRight w:val="0"/>
              <w:marTop w:val="0"/>
              <w:marBottom w:val="0"/>
              <w:divBdr>
                <w:top w:val="none" w:sz="0" w:space="0" w:color="auto"/>
                <w:left w:val="none" w:sz="0" w:space="0" w:color="auto"/>
                <w:bottom w:val="none" w:sz="0" w:space="0" w:color="auto"/>
                <w:right w:val="none" w:sz="0" w:space="0" w:color="auto"/>
              </w:divBdr>
              <w:divsChild>
                <w:div w:id="838426373">
                  <w:marLeft w:val="0"/>
                  <w:marRight w:val="0"/>
                  <w:marTop w:val="0"/>
                  <w:marBottom w:val="0"/>
                  <w:divBdr>
                    <w:top w:val="none" w:sz="0" w:space="0" w:color="auto"/>
                    <w:left w:val="none" w:sz="0" w:space="0" w:color="auto"/>
                    <w:bottom w:val="none" w:sz="0" w:space="0" w:color="auto"/>
                    <w:right w:val="none" w:sz="0" w:space="0" w:color="auto"/>
                  </w:divBdr>
                </w:div>
              </w:divsChild>
            </w:div>
            <w:div w:id="1388993161">
              <w:marLeft w:val="0"/>
              <w:marRight w:val="0"/>
              <w:marTop w:val="0"/>
              <w:marBottom w:val="0"/>
              <w:divBdr>
                <w:top w:val="none" w:sz="0" w:space="0" w:color="auto"/>
                <w:left w:val="none" w:sz="0" w:space="0" w:color="auto"/>
                <w:bottom w:val="none" w:sz="0" w:space="0" w:color="auto"/>
                <w:right w:val="none" w:sz="0" w:space="0" w:color="auto"/>
              </w:divBdr>
              <w:divsChild>
                <w:div w:id="992179967">
                  <w:marLeft w:val="0"/>
                  <w:marRight w:val="0"/>
                  <w:marTop w:val="0"/>
                  <w:marBottom w:val="0"/>
                  <w:divBdr>
                    <w:top w:val="none" w:sz="0" w:space="0" w:color="auto"/>
                    <w:left w:val="none" w:sz="0" w:space="0" w:color="auto"/>
                    <w:bottom w:val="none" w:sz="0" w:space="0" w:color="auto"/>
                    <w:right w:val="none" w:sz="0" w:space="0" w:color="auto"/>
                  </w:divBdr>
                </w:div>
              </w:divsChild>
            </w:div>
            <w:div w:id="1813868614">
              <w:marLeft w:val="0"/>
              <w:marRight w:val="0"/>
              <w:marTop w:val="0"/>
              <w:marBottom w:val="0"/>
              <w:divBdr>
                <w:top w:val="none" w:sz="0" w:space="0" w:color="auto"/>
                <w:left w:val="none" w:sz="0" w:space="0" w:color="auto"/>
                <w:bottom w:val="none" w:sz="0" w:space="0" w:color="auto"/>
                <w:right w:val="none" w:sz="0" w:space="0" w:color="auto"/>
              </w:divBdr>
              <w:divsChild>
                <w:div w:id="1522819956">
                  <w:marLeft w:val="0"/>
                  <w:marRight w:val="0"/>
                  <w:marTop w:val="0"/>
                  <w:marBottom w:val="0"/>
                  <w:divBdr>
                    <w:top w:val="none" w:sz="0" w:space="0" w:color="auto"/>
                    <w:left w:val="none" w:sz="0" w:space="0" w:color="auto"/>
                    <w:bottom w:val="none" w:sz="0" w:space="0" w:color="auto"/>
                    <w:right w:val="none" w:sz="0" w:space="0" w:color="auto"/>
                  </w:divBdr>
                </w:div>
              </w:divsChild>
            </w:div>
            <w:div w:id="1526867682">
              <w:marLeft w:val="0"/>
              <w:marRight w:val="0"/>
              <w:marTop w:val="0"/>
              <w:marBottom w:val="0"/>
              <w:divBdr>
                <w:top w:val="none" w:sz="0" w:space="0" w:color="auto"/>
                <w:left w:val="none" w:sz="0" w:space="0" w:color="auto"/>
                <w:bottom w:val="none" w:sz="0" w:space="0" w:color="auto"/>
                <w:right w:val="none" w:sz="0" w:space="0" w:color="auto"/>
              </w:divBdr>
              <w:divsChild>
                <w:div w:id="1496453100">
                  <w:marLeft w:val="0"/>
                  <w:marRight w:val="0"/>
                  <w:marTop w:val="0"/>
                  <w:marBottom w:val="0"/>
                  <w:divBdr>
                    <w:top w:val="none" w:sz="0" w:space="0" w:color="auto"/>
                    <w:left w:val="none" w:sz="0" w:space="0" w:color="auto"/>
                    <w:bottom w:val="none" w:sz="0" w:space="0" w:color="auto"/>
                    <w:right w:val="none" w:sz="0" w:space="0" w:color="auto"/>
                  </w:divBdr>
                </w:div>
              </w:divsChild>
            </w:div>
            <w:div w:id="784233536">
              <w:marLeft w:val="0"/>
              <w:marRight w:val="0"/>
              <w:marTop w:val="0"/>
              <w:marBottom w:val="0"/>
              <w:divBdr>
                <w:top w:val="none" w:sz="0" w:space="0" w:color="auto"/>
                <w:left w:val="none" w:sz="0" w:space="0" w:color="auto"/>
                <w:bottom w:val="none" w:sz="0" w:space="0" w:color="auto"/>
                <w:right w:val="none" w:sz="0" w:space="0" w:color="auto"/>
              </w:divBdr>
              <w:divsChild>
                <w:div w:id="1015764659">
                  <w:marLeft w:val="0"/>
                  <w:marRight w:val="0"/>
                  <w:marTop w:val="0"/>
                  <w:marBottom w:val="0"/>
                  <w:divBdr>
                    <w:top w:val="none" w:sz="0" w:space="0" w:color="auto"/>
                    <w:left w:val="none" w:sz="0" w:space="0" w:color="auto"/>
                    <w:bottom w:val="none" w:sz="0" w:space="0" w:color="auto"/>
                    <w:right w:val="none" w:sz="0" w:space="0" w:color="auto"/>
                  </w:divBdr>
                </w:div>
              </w:divsChild>
            </w:div>
            <w:div w:id="1088112990">
              <w:marLeft w:val="0"/>
              <w:marRight w:val="0"/>
              <w:marTop w:val="0"/>
              <w:marBottom w:val="0"/>
              <w:divBdr>
                <w:top w:val="none" w:sz="0" w:space="0" w:color="auto"/>
                <w:left w:val="none" w:sz="0" w:space="0" w:color="auto"/>
                <w:bottom w:val="none" w:sz="0" w:space="0" w:color="auto"/>
                <w:right w:val="none" w:sz="0" w:space="0" w:color="auto"/>
              </w:divBdr>
              <w:divsChild>
                <w:div w:id="1583952874">
                  <w:marLeft w:val="0"/>
                  <w:marRight w:val="0"/>
                  <w:marTop w:val="0"/>
                  <w:marBottom w:val="0"/>
                  <w:divBdr>
                    <w:top w:val="none" w:sz="0" w:space="0" w:color="auto"/>
                    <w:left w:val="none" w:sz="0" w:space="0" w:color="auto"/>
                    <w:bottom w:val="none" w:sz="0" w:space="0" w:color="auto"/>
                    <w:right w:val="none" w:sz="0" w:space="0" w:color="auto"/>
                  </w:divBdr>
                </w:div>
              </w:divsChild>
            </w:div>
            <w:div w:id="1959217451">
              <w:marLeft w:val="0"/>
              <w:marRight w:val="0"/>
              <w:marTop w:val="0"/>
              <w:marBottom w:val="0"/>
              <w:divBdr>
                <w:top w:val="none" w:sz="0" w:space="0" w:color="auto"/>
                <w:left w:val="none" w:sz="0" w:space="0" w:color="auto"/>
                <w:bottom w:val="none" w:sz="0" w:space="0" w:color="auto"/>
                <w:right w:val="none" w:sz="0" w:space="0" w:color="auto"/>
              </w:divBdr>
              <w:divsChild>
                <w:div w:id="1056390985">
                  <w:marLeft w:val="0"/>
                  <w:marRight w:val="0"/>
                  <w:marTop w:val="0"/>
                  <w:marBottom w:val="0"/>
                  <w:divBdr>
                    <w:top w:val="none" w:sz="0" w:space="0" w:color="auto"/>
                    <w:left w:val="none" w:sz="0" w:space="0" w:color="auto"/>
                    <w:bottom w:val="none" w:sz="0" w:space="0" w:color="auto"/>
                    <w:right w:val="none" w:sz="0" w:space="0" w:color="auto"/>
                  </w:divBdr>
                </w:div>
              </w:divsChild>
            </w:div>
            <w:div w:id="1856729382">
              <w:marLeft w:val="0"/>
              <w:marRight w:val="0"/>
              <w:marTop w:val="0"/>
              <w:marBottom w:val="0"/>
              <w:divBdr>
                <w:top w:val="none" w:sz="0" w:space="0" w:color="auto"/>
                <w:left w:val="none" w:sz="0" w:space="0" w:color="auto"/>
                <w:bottom w:val="none" w:sz="0" w:space="0" w:color="auto"/>
                <w:right w:val="none" w:sz="0" w:space="0" w:color="auto"/>
              </w:divBdr>
              <w:divsChild>
                <w:div w:id="373508127">
                  <w:marLeft w:val="0"/>
                  <w:marRight w:val="0"/>
                  <w:marTop w:val="0"/>
                  <w:marBottom w:val="0"/>
                  <w:divBdr>
                    <w:top w:val="none" w:sz="0" w:space="0" w:color="auto"/>
                    <w:left w:val="none" w:sz="0" w:space="0" w:color="auto"/>
                    <w:bottom w:val="none" w:sz="0" w:space="0" w:color="auto"/>
                    <w:right w:val="none" w:sz="0" w:space="0" w:color="auto"/>
                  </w:divBdr>
                </w:div>
              </w:divsChild>
            </w:div>
            <w:div w:id="205488057">
              <w:marLeft w:val="0"/>
              <w:marRight w:val="0"/>
              <w:marTop w:val="0"/>
              <w:marBottom w:val="0"/>
              <w:divBdr>
                <w:top w:val="none" w:sz="0" w:space="0" w:color="auto"/>
                <w:left w:val="none" w:sz="0" w:space="0" w:color="auto"/>
                <w:bottom w:val="none" w:sz="0" w:space="0" w:color="auto"/>
                <w:right w:val="none" w:sz="0" w:space="0" w:color="auto"/>
              </w:divBdr>
              <w:divsChild>
                <w:div w:id="1855067835">
                  <w:marLeft w:val="0"/>
                  <w:marRight w:val="0"/>
                  <w:marTop w:val="0"/>
                  <w:marBottom w:val="0"/>
                  <w:divBdr>
                    <w:top w:val="none" w:sz="0" w:space="0" w:color="auto"/>
                    <w:left w:val="none" w:sz="0" w:space="0" w:color="auto"/>
                    <w:bottom w:val="none" w:sz="0" w:space="0" w:color="auto"/>
                    <w:right w:val="none" w:sz="0" w:space="0" w:color="auto"/>
                  </w:divBdr>
                </w:div>
              </w:divsChild>
            </w:div>
            <w:div w:id="587349814">
              <w:marLeft w:val="0"/>
              <w:marRight w:val="0"/>
              <w:marTop w:val="0"/>
              <w:marBottom w:val="0"/>
              <w:divBdr>
                <w:top w:val="none" w:sz="0" w:space="0" w:color="auto"/>
                <w:left w:val="none" w:sz="0" w:space="0" w:color="auto"/>
                <w:bottom w:val="none" w:sz="0" w:space="0" w:color="auto"/>
                <w:right w:val="none" w:sz="0" w:space="0" w:color="auto"/>
              </w:divBdr>
              <w:divsChild>
                <w:div w:id="266625262">
                  <w:marLeft w:val="0"/>
                  <w:marRight w:val="0"/>
                  <w:marTop w:val="0"/>
                  <w:marBottom w:val="0"/>
                  <w:divBdr>
                    <w:top w:val="none" w:sz="0" w:space="0" w:color="auto"/>
                    <w:left w:val="none" w:sz="0" w:space="0" w:color="auto"/>
                    <w:bottom w:val="none" w:sz="0" w:space="0" w:color="auto"/>
                    <w:right w:val="none" w:sz="0" w:space="0" w:color="auto"/>
                  </w:divBdr>
                </w:div>
              </w:divsChild>
            </w:div>
            <w:div w:id="879132075">
              <w:marLeft w:val="0"/>
              <w:marRight w:val="0"/>
              <w:marTop w:val="0"/>
              <w:marBottom w:val="0"/>
              <w:divBdr>
                <w:top w:val="none" w:sz="0" w:space="0" w:color="auto"/>
                <w:left w:val="none" w:sz="0" w:space="0" w:color="auto"/>
                <w:bottom w:val="none" w:sz="0" w:space="0" w:color="auto"/>
                <w:right w:val="none" w:sz="0" w:space="0" w:color="auto"/>
              </w:divBdr>
              <w:divsChild>
                <w:div w:id="293828474">
                  <w:marLeft w:val="0"/>
                  <w:marRight w:val="0"/>
                  <w:marTop w:val="0"/>
                  <w:marBottom w:val="0"/>
                  <w:divBdr>
                    <w:top w:val="none" w:sz="0" w:space="0" w:color="auto"/>
                    <w:left w:val="none" w:sz="0" w:space="0" w:color="auto"/>
                    <w:bottom w:val="none" w:sz="0" w:space="0" w:color="auto"/>
                    <w:right w:val="none" w:sz="0" w:space="0" w:color="auto"/>
                  </w:divBdr>
                </w:div>
              </w:divsChild>
            </w:div>
            <w:div w:id="1438670133">
              <w:marLeft w:val="0"/>
              <w:marRight w:val="0"/>
              <w:marTop w:val="0"/>
              <w:marBottom w:val="0"/>
              <w:divBdr>
                <w:top w:val="none" w:sz="0" w:space="0" w:color="auto"/>
                <w:left w:val="none" w:sz="0" w:space="0" w:color="auto"/>
                <w:bottom w:val="none" w:sz="0" w:space="0" w:color="auto"/>
                <w:right w:val="none" w:sz="0" w:space="0" w:color="auto"/>
              </w:divBdr>
              <w:divsChild>
                <w:div w:id="729420573">
                  <w:marLeft w:val="0"/>
                  <w:marRight w:val="0"/>
                  <w:marTop w:val="0"/>
                  <w:marBottom w:val="0"/>
                  <w:divBdr>
                    <w:top w:val="none" w:sz="0" w:space="0" w:color="auto"/>
                    <w:left w:val="none" w:sz="0" w:space="0" w:color="auto"/>
                    <w:bottom w:val="none" w:sz="0" w:space="0" w:color="auto"/>
                    <w:right w:val="none" w:sz="0" w:space="0" w:color="auto"/>
                  </w:divBdr>
                </w:div>
              </w:divsChild>
            </w:div>
            <w:div w:id="1856386556">
              <w:marLeft w:val="0"/>
              <w:marRight w:val="0"/>
              <w:marTop w:val="0"/>
              <w:marBottom w:val="0"/>
              <w:divBdr>
                <w:top w:val="none" w:sz="0" w:space="0" w:color="auto"/>
                <w:left w:val="none" w:sz="0" w:space="0" w:color="auto"/>
                <w:bottom w:val="none" w:sz="0" w:space="0" w:color="auto"/>
                <w:right w:val="none" w:sz="0" w:space="0" w:color="auto"/>
              </w:divBdr>
              <w:divsChild>
                <w:div w:id="1615861301">
                  <w:marLeft w:val="0"/>
                  <w:marRight w:val="0"/>
                  <w:marTop w:val="0"/>
                  <w:marBottom w:val="0"/>
                  <w:divBdr>
                    <w:top w:val="none" w:sz="0" w:space="0" w:color="auto"/>
                    <w:left w:val="none" w:sz="0" w:space="0" w:color="auto"/>
                    <w:bottom w:val="none" w:sz="0" w:space="0" w:color="auto"/>
                    <w:right w:val="none" w:sz="0" w:space="0" w:color="auto"/>
                  </w:divBdr>
                </w:div>
              </w:divsChild>
            </w:div>
            <w:div w:id="1836872558">
              <w:marLeft w:val="0"/>
              <w:marRight w:val="0"/>
              <w:marTop w:val="0"/>
              <w:marBottom w:val="0"/>
              <w:divBdr>
                <w:top w:val="none" w:sz="0" w:space="0" w:color="auto"/>
                <w:left w:val="none" w:sz="0" w:space="0" w:color="auto"/>
                <w:bottom w:val="none" w:sz="0" w:space="0" w:color="auto"/>
                <w:right w:val="none" w:sz="0" w:space="0" w:color="auto"/>
              </w:divBdr>
              <w:divsChild>
                <w:div w:id="6568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7168">
      <w:bodyDiv w:val="1"/>
      <w:marLeft w:val="0"/>
      <w:marRight w:val="0"/>
      <w:marTop w:val="0"/>
      <w:marBottom w:val="0"/>
      <w:divBdr>
        <w:top w:val="none" w:sz="0" w:space="0" w:color="auto"/>
        <w:left w:val="none" w:sz="0" w:space="0" w:color="auto"/>
        <w:bottom w:val="none" w:sz="0" w:space="0" w:color="auto"/>
        <w:right w:val="none" w:sz="0" w:space="0" w:color="auto"/>
      </w:divBdr>
      <w:divsChild>
        <w:div w:id="1751728855">
          <w:marLeft w:val="0"/>
          <w:marRight w:val="0"/>
          <w:marTop w:val="0"/>
          <w:marBottom w:val="0"/>
          <w:divBdr>
            <w:top w:val="none" w:sz="0" w:space="0" w:color="auto"/>
            <w:left w:val="none" w:sz="0" w:space="0" w:color="auto"/>
            <w:bottom w:val="none" w:sz="0" w:space="0" w:color="auto"/>
            <w:right w:val="none" w:sz="0" w:space="0" w:color="auto"/>
          </w:divBdr>
          <w:divsChild>
            <w:div w:id="281348480">
              <w:marLeft w:val="0"/>
              <w:marRight w:val="0"/>
              <w:marTop w:val="0"/>
              <w:marBottom w:val="0"/>
              <w:divBdr>
                <w:top w:val="none" w:sz="0" w:space="0" w:color="auto"/>
                <w:left w:val="none" w:sz="0" w:space="0" w:color="auto"/>
                <w:bottom w:val="none" w:sz="0" w:space="0" w:color="auto"/>
                <w:right w:val="none" w:sz="0" w:space="0" w:color="auto"/>
              </w:divBdr>
              <w:divsChild>
                <w:div w:id="588927392">
                  <w:marLeft w:val="0"/>
                  <w:marRight w:val="0"/>
                  <w:marTop w:val="0"/>
                  <w:marBottom w:val="0"/>
                  <w:divBdr>
                    <w:top w:val="none" w:sz="0" w:space="0" w:color="auto"/>
                    <w:left w:val="none" w:sz="0" w:space="0" w:color="auto"/>
                    <w:bottom w:val="none" w:sz="0" w:space="0" w:color="auto"/>
                    <w:right w:val="none" w:sz="0" w:space="0" w:color="auto"/>
                  </w:divBdr>
                </w:div>
              </w:divsChild>
            </w:div>
            <w:div w:id="1581211404">
              <w:marLeft w:val="0"/>
              <w:marRight w:val="0"/>
              <w:marTop w:val="0"/>
              <w:marBottom w:val="0"/>
              <w:divBdr>
                <w:top w:val="none" w:sz="0" w:space="0" w:color="auto"/>
                <w:left w:val="none" w:sz="0" w:space="0" w:color="auto"/>
                <w:bottom w:val="none" w:sz="0" w:space="0" w:color="auto"/>
                <w:right w:val="none" w:sz="0" w:space="0" w:color="auto"/>
              </w:divBdr>
              <w:divsChild>
                <w:div w:id="1860579767">
                  <w:marLeft w:val="0"/>
                  <w:marRight w:val="0"/>
                  <w:marTop w:val="0"/>
                  <w:marBottom w:val="0"/>
                  <w:divBdr>
                    <w:top w:val="none" w:sz="0" w:space="0" w:color="auto"/>
                    <w:left w:val="none" w:sz="0" w:space="0" w:color="auto"/>
                    <w:bottom w:val="none" w:sz="0" w:space="0" w:color="auto"/>
                    <w:right w:val="none" w:sz="0" w:space="0" w:color="auto"/>
                  </w:divBdr>
                </w:div>
              </w:divsChild>
            </w:div>
            <w:div w:id="676999849">
              <w:marLeft w:val="0"/>
              <w:marRight w:val="0"/>
              <w:marTop w:val="0"/>
              <w:marBottom w:val="0"/>
              <w:divBdr>
                <w:top w:val="none" w:sz="0" w:space="0" w:color="auto"/>
                <w:left w:val="none" w:sz="0" w:space="0" w:color="auto"/>
                <w:bottom w:val="none" w:sz="0" w:space="0" w:color="auto"/>
                <w:right w:val="none" w:sz="0" w:space="0" w:color="auto"/>
              </w:divBdr>
              <w:divsChild>
                <w:div w:id="2128229257">
                  <w:marLeft w:val="0"/>
                  <w:marRight w:val="0"/>
                  <w:marTop w:val="0"/>
                  <w:marBottom w:val="0"/>
                  <w:divBdr>
                    <w:top w:val="none" w:sz="0" w:space="0" w:color="auto"/>
                    <w:left w:val="none" w:sz="0" w:space="0" w:color="auto"/>
                    <w:bottom w:val="none" w:sz="0" w:space="0" w:color="auto"/>
                    <w:right w:val="none" w:sz="0" w:space="0" w:color="auto"/>
                  </w:divBdr>
                </w:div>
              </w:divsChild>
            </w:div>
            <w:div w:id="825441051">
              <w:marLeft w:val="0"/>
              <w:marRight w:val="0"/>
              <w:marTop w:val="0"/>
              <w:marBottom w:val="0"/>
              <w:divBdr>
                <w:top w:val="none" w:sz="0" w:space="0" w:color="auto"/>
                <w:left w:val="none" w:sz="0" w:space="0" w:color="auto"/>
                <w:bottom w:val="none" w:sz="0" w:space="0" w:color="auto"/>
                <w:right w:val="none" w:sz="0" w:space="0" w:color="auto"/>
              </w:divBdr>
              <w:divsChild>
                <w:div w:id="240333175">
                  <w:marLeft w:val="0"/>
                  <w:marRight w:val="0"/>
                  <w:marTop w:val="0"/>
                  <w:marBottom w:val="0"/>
                  <w:divBdr>
                    <w:top w:val="none" w:sz="0" w:space="0" w:color="auto"/>
                    <w:left w:val="none" w:sz="0" w:space="0" w:color="auto"/>
                    <w:bottom w:val="none" w:sz="0" w:space="0" w:color="auto"/>
                    <w:right w:val="none" w:sz="0" w:space="0" w:color="auto"/>
                  </w:divBdr>
                </w:div>
              </w:divsChild>
            </w:div>
            <w:div w:id="788428782">
              <w:marLeft w:val="0"/>
              <w:marRight w:val="0"/>
              <w:marTop w:val="0"/>
              <w:marBottom w:val="0"/>
              <w:divBdr>
                <w:top w:val="none" w:sz="0" w:space="0" w:color="auto"/>
                <w:left w:val="none" w:sz="0" w:space="0" w:color="auto"/>
                <w:bottom w:val="none" w:sz="0" w:space="0" w:color="auto"/>
                <w:right w:val="none" w:sz="0" w:space="0" w:color="auto"/>
              </w:divBdr>
              <w:divsChild>
                <w:div w:id="59864467">
                  <w:marLeft w:val="0"/>
                  <w:marRight w:val="0"/>
                  <w:marTop w:val="0"/>
                  <w:marBottom w:val="0"/>
                  <w:divBdr>
                    <w:top w:val="none" w:sz="0" w:space="0" w:color="auto"/>
                    <w:left w:val="none" w:sz="0" w:space="0" w:color="auto"/>
                    <w:bottom w:val="none" w:sz="0" w:space="0" w:color="auto"/>
                    <w:right w:val="none" w:sz="0" w:space="0" w:color="auto"/>
                  </w:divBdr>
                </w:div>
              </w:divsChild>
            </w:div>
            <w:div w:id="1252811385">
              <w:marLeft w:val="0"/>
              <w:marRight w:val="0"/>
              <w:marTop w:val="0"/>
              <w:marBottom w:val="0"/>
              <w:divBdr>
                <w:top w:val="none" w:sz="0" w:space="0" w:color="auto"/>
                <w:left w:val="none" w:sz="0" w:space="0" w:color="auto"/>
                <w:bottom w:val="none" w:sz="0" w:space="0" w:color="auto"/>
                <w:right w:val="none" w:sz="0" w:space="0" w:color="auto"/>
              </w:divBdr>
              <w:divsChild>
                <w:div w:id="12389162">
                  <w:marLeft w:val="0"/>
                  <w:marRight w:val="0"/>
                  <w:marTop w:val="0"/>
                  <w:marBottom w:val="0"/>
                  <w:divBdr>
                    <w:top w:val="none" w:sz="0" w:space="0" w:color="auto"/>
                    <w:left w:val="none" w:sz="0" w:space="0" w:color="auto"/>
                    <w:bottom w:val="none" w:sz="0" w:space="0" w:color="auto"/>
                    <w:right w:val="none" w:sz="0" w:space="0" w:color="auto"/>
                  </w:divBdr>
                </w:div>
              </w:divsChild>
            </w:div>
            <w:div w:id="1037966442">
              <w:marLeft w:val="0"/>
              <w:marRight w:val="0"/>
              <w:marTop w:val="0"/>
              <w:marBottom w:val="0"/>
              <w:divBdr>
                <w:top w:val="none" w:sz="0" w:space="0" w:color="auto"/>
                <w:left w:val="none" w:sz="0" w:space="0" w:color="auto"/>
                <w:bottom w:val="none" w:sz="0" w:space="0" w:color="auto"/>
                <w:right w:val="none" w:sz="0" w:space="0" w:color="auto"/>
              </w:divBdr>
              <w:divsChild>
                <w:div w:id="1751192339">
                  <w:marLeft w:val="0"/>
                  <w:marRight w:val="0"/>
                  <w:marTop w:val="0"/>
                  <w:marBottom w:val="0"/>
                  <w:divBdr>
                    <w:top w:val="none" w:sz="0" w:space="0" w:color="auto"/>
                    <w:left w:val="none" w:sz="0" w:space="0" w:color="auto"/>
                    <w:bottom w:val="none" w:sz="0" w:space="0" w:color="auto"/>
                    <w:right w:val="none" w:sz="0" w:space="0" w:color="auto"/>
                  </w:divBdr>
                </w:div>
              </w:divsChild>
            </w:div>
            <w:div w:id="1459911837">
              <w:marLeft w:val="0"/>
              <w:marRight w:val="0"/>
              <w:marTop w:val="0"/>
              <w:marBottom w:val="0"/>
              <w:divBdr>
                <w:top w:val="none" w:sz="0" w:space="0" w:color="auto"/>
                <w:left w:val="none" w:sz="0" w:space="0" w:color="auto"/>
                <w:bottom w:val="none" w:sz="0" w:space="0" w:color="auto"/>
                <w:right w:val="none" w:sz="0" w:space="0" w:color="auto"/>
              </w:divBdr>
              <w:divsChild>
                <w:div w:id="769280087">
                  <w:marLeft w:val="0"/>
                  <w:marRight w:val="0"/>
                  <w:marTop w:val="0"/>
                  <w:marBottom w:val="0"/>
                  <w:divBdr>
                    <w:top w:val="none" w:sz="0" w:space="0" w:color="auto"/>
                    <w:left w:val="none" w:sz="0" w:space="0" w:color="auto"/>
                    <w:bottom w:val="none" w:sz="0" w:space="0" w:color="auto"/>
                    <w:right w:val="none" w:sz="0" w:space="0" w:color="auto"/>
                  </w:divBdr>
                </w:div>
              </w:divsChild>
            </w:div>
            <w:div w:id="1240671890">
              <w:marLeft w:val="0"/>
              <w:marRight w:val="0"/>
              <w:marTop w:val="0"/>
              <w:marBottom w:val="0"/>
              <w:divBdr>
                <w:top w:val="none" w:sz="0" w:space="0" w:color="auto"/>
                <w:left w:val="none" w:sz="0" w:space="0" w:color="auto"/>
                <w:bottom w:val="none" w:sz="0" w:space="0" w:color="auto"/>
                <w:right w:val="none" w:sz="0" w:space="0" w:color="auto"/>
              </w:divBdr>
              <w:divsChild>
                <w:div w:id="1010454292">
                  <w:marLeft w:val="0"/>
                  <w:marRight w:val="0"/>
                  <w:marTop w:val="0"/>
                  <w:marBottom w:val="0"/>
                  <w:divBdr>
                    <w:top w:val="none" w:sz="0" w:space="0" w:color="auto"/>
                    <w:left w:val="none" w:sz="0" w:space="0" w:color="auto"/>
                    <w:bottom w:val="none" w:sz="0" w:space="0" w:color="auto"/>
                    <w:right w:val="none" w:sz="0" w:space="0" w:color="auto"/>
                  </w:divBdr>
                </w:div>
              </w:divsChild>
            </w:div>
            <w:div w:id="1039167282">
              <w:marLeft w:val="0"/>
              <w:marRight w:val="0"/>
              <w:marTop w:val="0"/>
              <w:marBottom w:val="0"/>
              <w:divBdr>
                <w:top w:val="none" w:sz="0" w:space="0" w:color="auto"/>
                <w:left w:val="none" w:sz="0" w:space="0" w:color="auto"/>
                <w:bottom w:val="none" w:sz="0" w:space="0" w:color="auto"/>
                <w:right w:val="none" w:sz="0" w:space="0" w:color="auto"/>
              </w:divBdr>
              <w:divsChild>
                <w:div w:id="1756365602">
                  <w:marLeft w:val="0"/>
                  <w:marRight w:val="0"/>
                  <w:marTop w:val="0"/>
                  <w:marBottom w:val="0"/>
                  <w:divBdr>
                    <w:top w:val="none" w:sz="0" w:space="0" w:color="auto"/>
                    <w:left w:val="none" w:sz="0" w:space="0" w:color="auto"/>
                    <w:bottom w:val="none" w:sz="0" w:space="0" w:color="auto"/>
                    <w:right w:val="none" w:sz="0" w:space="0" w:color="auto"/>
                  </w:divBdr>
                </w:div>
              </w:divsChild>
            </w:div>
            <w:div w:id="1671567439">
              <w:marLeft w:val="0"/>
              <w:marRight w:val="0"/>
              <w:marTop w:val="0"/>
              <w:marBottom w:val="0"/>
              <w:divBdr>
                <w:top w:val="none" w:sz="0" w:space="0" w:color="auto"/>
                <w:left w:val="none" w:sz="0" w:space="0" w:color="auto"/>
                <w:bottom w:val="none" w:sz="0" w:space="0" w:color="auto"/>
                <w:right w:val="none" w:sz="0" w:space="0" w:color="auto"/>
              </w:divBdr>
              <w:divsChild>
                <w:div w:id="2009401954">
                  <w:marLeft w:val="0"/>
                  <w:marRight w:val="0"/>
                  <w:marTop w:val="0"/>
                  <w:marBottom w:val="0"/>
                  <w:divBdr>
                    <w:top w:val="none" w:sz="0" w:space="0" w:color="auto"/>
                    <w:left w:val="none" w:sz="0" w:space="0" w:color="auto"/>
                    <w:bottom w:val="none" w:sz="0" w:space="0" w:color="auto"/>
                    <w:right w:val="none" w:sz="0" w:space="0" w:color="auto"/>
                  </w:divBdr>
                </w:div>
              </w:divsChild>
            </w:div>
            <w:div w:id="815293086">
              <w:marLeft w:val="0"/>
              <w:marRight w:val="0"/>
              <w:marTop w:val="0"/>
              <w:marBottom w:val="0"/>
              <w:divBdr>
                <w:top w:val="none" w:sz="0" w:space="0" w:color="auto"/>
                <w:left w:val="none" w:sz="0" w:space="0" w:color="auto"/>
                <w:bottom w:val="none" w:sz="0" w:space="0" w:color="auto"/>
                <w:right w:val="none" w:sz="0" w:space="0" w:color="auto"/>
              </w:divBdr>
              <w:divsChild>
                <w:div w:id="12508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6118">
          <w:marLeft w:val="0"/>
          <w:marRight w:val="0"/>
          <w:marTop w:val="0"/>
          <w:marBottom w:val="0"/>
          <w:divBdr>
            <w:top w:val="none" w:sz="0" w:space="0" w:color="auto"/>
            <w:left w:val="none" w:sz="0" w:space="0" w:color="auto"/>
            <w:bottom w:val="none" w:sz="0" w:space="0" w:color="auto"/>
            <w:right w:val="none" w:sz="0" w:space="0" w:color="auto"/>
          </w:divBdr>
          <w:divsChild>
            <w:div w:id="49573248">
              <w:marLeft w:val="0"/>
              <w:marRight w:val="0"/>
              <w:marTop w:val="0"/>
              <w:marBottom w:val="0"/>
              <w:divBdr>
                <w:top w:val="none" w:sz="0" w:space="0" w:color="auto"/>
                <w:left w:val="none" w:sz="0" w:space="0" w:color="auto"/>
                <w:bottom w:val="none" w:sz="0" w:space="0" w:color="auto"/>
                <w:right w:val="none" w:sz="0" w:space="0" w:color="auto"/>
              </w:divBdr>
              <w:divsChild>
                <w:div w:id="1384717888">
                  <w:marLeft w:val="0"/>
                  <w:marRight w:val="0"/>
                  <w:marTop w:val="0"/>
                  <w:marBottom w:val="0"/>
                  <w:divBdr>
                    <w:top w:val="none" w:sz="0" w:space="0" w:color="auto"/>
                    <w:left w:val="none" w:sz="0" w:space="0" w:color="auto"/>
                    <w:bottom w:val="none" w:sz="0" w:space="0" w:color="auto"/>
                    <w:right w:val="none" w:sz="0" w:space="0" w:color="auto"/>
                  </w:divBdr>
                </w:div>
              </w:divsChild>
            </w:div>
            <w:div w:id="420494971">
              <w:marLeft w:val="0"/>
              <w:marRight w:val="0"/>
              <w:marTop w:val="0"/>
              <w:marBottom w:val="0"/>
              <w:divBdr>
                <w:top w:val="none" w:sz="0" w:space="0" w:color="auto"/>
                <w:left w:val="none" w:sz="0" w:space="0" w:color="auto"/>
                <w:bottom w:val="none" w:sz="0" w:space="0" w:color="auto"/>
                <w:right w:val="none" w:sz="0" w:space="0" w:color="auto"/>
              </w:divBdr>
              <w:divsChild>
                <w:div w:id="11235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orumstandaardisatie.nl/open-standaarden/voor-beheerders/beheer-van-standaarden/" TargetMode="External"/><Relationship Id="rId12" Type="http://schemas.openxmlformats.org/officeDocument/2006/relationships/hyperlink" Target="https://www.forumstandaardisatie.nl/open-standaarden/httpswwwforumstandaardisatienlopen-standaardenhttpswwwforumstandaardisatienlopen-standaardenaanmelden-en-toetsinghoe-aanmeldenhoe-aanmelden/hoe-aanmelden/"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ustandaard.nl" TargetMode="External"/><Relationship Id="rId9" Type="http://schemas.openxmlformats.org/officeDocument/2006/relationships/hyperlink" Target="http://www.edustandaard.nl" TargetMode="External"/><Relationship Id="rId10" Type="http://schemas.openxmlformats.org/officeDocument/2006/relationships/hyperlink" Target="http://www.duo.nl/zakelij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EC6485-732E-2C46-AC9F-4D60B2B7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13</Pages>
  <Words>4414</Words>
  <Characters>24277</Characters>
  <Application>Microsoft Macintosh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28634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Lustenhouwer</dc:creator>
  <cp:keywords/>
  <dc:description/>
  <cp:lastModifiedBy>Elise Lustenhouwer</cp:lastModifiedBy>
  <cp:revision>9</cp:revision>
  <dcterms:created xsi:type="dcterms:W3CDTF">2016-03-21T08:48:00Z</dcterms:created>
  <dcterms:modified xsi:type="dcterms:W3CDTF">2016-04-13T09:35:00Z</dcterms:modified>
</cp:coreProperties>
</file>