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ED" w:rsidRDefault="000617ED"/>
    <w:p w:rsidR="005601DB" w:rsidRPr="005B2C1B" w:rsidRDefault="005601DB" w:rsidP="005601DB">
      <w:pPr>
        <w:pStyle w:val="Titel"/>
        <w:rPr>
          <w:rFonts w:eastAsia="Times New Roman"/>
          <w:lang w:val="nl-NL" w:eastAsia="nl-NL"/>
        </w:rPr>
      </w:pPr>
      <w:bookmarkStart w:id="0" w:name="RANGE!A1"/>
      <w:r w:rsidRPr="005B2C1B">
        <w:rPr>
          <w:rFonts w:eastAsia="Times New Roman"/>
          <w:lang w:val="nl-NL" w:eastAsia="nl-NL"/>
        </w:rPr>
        <w:t>Criteria voor opname begrippen in begrippenkader, en in beheer nemen van vocabulaires</w:t>
      </w:r>
      <w:bookmarkEnd w:id="0"/>
    </w:p>
    <w:p w:rsidR="005601DB" w:rsidRPr="005B2C1B" w:rsidRDefault="005601DB" w:rsidP="009726F0">
      <w:pPr>
        <w:spacing w:after="0" w:line="240" w:lineRule="auto"/>
        <w:rPr>
          <w:rFonts w:ascii="Calibri" w:eastAsia="Times New Roman" w:hAnsi="Calibri" w:cs="Calibri"/>
          <w:color w:val="000000"/>
          <w:lang w:val="nl-NL" w:eastAsia="nl-NL"/>
        </w:rPr>
      </w:pPr>
      <w:r w:rsidRPr="005B2C1B">
        <w:rPr>
          <w:rFonts w:ascii="Calibri" w:eastAsia="Times New Roman" w:hAnsi="Calibri" w:cs="Calibri"/>
          <w:color w:val="000000"/>
          <w:szCs w:val="22"/>
          <w:lang w:val="nl-NL" w:eastAsia="nl-NL"/>
        </w:rPr>
        <w:t>Voor de toetsing van vocabulaires en begrippen door de Vocabulaires werkgroep bij opname van de begrippen en vocabulaires is een eerste set met criteria opgesteld. Deze criteria zijn in deze bijlage te vinden. De criteria zijn grotendeels afgeleid uit de beheerprocedure voor vocabulaires 2.0 zoals door EduStandaard opgesteld en gehanteerd.</w:t>
      </w:r>
    </w:p>
    <w:p w:rsidR="005601DB" w:rsidRPr="005B2C1B" w:rsidRDefault="005601DB" w:rsidP="009726F0">
      <w:pPr>
        <w:spacing w:after="0" w:line="240" w:lineRule="auto"/>
        <w:rPr>
          <w:rFonts w:ascii="Calibri" w:eastAsia="Times New Roman" w:hAnsi="Calibri" w:cs="Calibri"/>
          <w:color w:val="000000"/>
          <w:lang w:val="nl-NL" w:eastAsia="nl-NL"/>
        </w:rPr>
      </w:pPr>
      <w:r w:rsidRPr="005B2C1B">
        <w:rPr>
          <w:rFonts w:ascii="Calibri" w:eastAsia="Times New Roman" w:hAnsi="Calibri" w:cs="Calibri"/>
          <w:color w:val="000000"/>
          <w:szCs w:val="22"/>
          <w:lang w:val="nl-NL" w:eastAsia="nl-NL"/>
        </w:rPr>
        <w:t>De criteria om vocabulaires te registeren zijn beschreven in de vorm van vragen. De antwoorden op de vragen, zijn bepalend voor het wel of niet in beheer nemen door Edustandaard. De criteria zijn grotendeels afgeleid uit de huidige beheerprocedure voor vocabulaires 2.0 en de informatie die nu al op de vocabulairebank SLO en Edustandaard aanwezig is.  Hierbij kan het zijn dat de vocabulaire die ingediend wordt begrippen bevat die nog niet geregistreerd zijn in het Begrippenkader.</w:t>
      </w:r>
    </w:p>
    <w:p w:rsidR="005601DB" w:rsidRPr="005B2C1B" w:rsidRDefault="005601DB" w:rsidP="009726F0">
      <w:pPr>
        <w:spacing w:after="0" w:line="240" w:lineRule="auto"/>
        <w:rPr>
          <w:rFonts w:ascii="Calibri" w:eastAsia="Times New Roman" w:hAnsi="Calibri" w:cs="Calibri"/>
          <w:color w:val="000000"/>
          <w:lang w:val="nl-NL" w:eastAsia="nl-NL"/>
        </w:rPr>
      </w:pPr>
      <w:r w:rsidRPr="005B2C1B">
        <w:rPr>
          <w:rFonts w:ascii="Calibri" w:eastAsia="Times New Roman" w:hAnsi="Calibri" w:cs="Calibri"/>
          <w:color w:val="000000"/>
          <w:szCs w:val="22"/>
          <w:lang w:val="nl-NL" w:eastAsia="nl-NL"/>
        </w:rPr>
        <w:t>De vragen rondom contextinventarisatie zijn zoveel mogelijk gesloten. Dit geeft indieners een duidelijk beeld van mogelijkheden, maar ook waarop de ontwikkeling zich moet richten. Door opties aan te geven kan er ook eenduidiger aangesloten worden op het begrippenkader.</w:t>
      </w:r>
    </w:p>
    <w:p w:rsidR="005601DB" w:rsidRPr="005B2C1B" w:rsidRDefault="005601DB" w:rsidP="009726F0">
      <w:pPr>
        <w:spacing w:after="0" w:line="240" w:lineRule="auto"/>
        <w:rPr>
          <w:rFonts w:ascii="Calibri" w:eastAsia="Times New Roman" w:hAnsi="Calibri" w:cs="Calibri"/>
          <w:color w:val="000000"/>
          <w:lang w:val="nl-NL" w:eastAsia="nl-NL"/>
        </w:rPr>
      </w:pPr>
      <w:r w:rsidRPr="005B2C1B">
        <w:rPr>
          <w:rFonts w:ascii="Calibri" w:eastAsia="Times New Roman" w:hAnsi="Calibri" w:cs="Calibri"/>
          <w:color w:val="000000"/>
          <w:szCs w:val="22"/>
          <w:lang w:val="nl-NL" w:eastAsia="nl-NL"/>
        </w:rPr>
        <w:t>De criteria bestaan uit een beschrijvend en procedureel deel. In het beschrijvende deel worden eigenschappen aangegeven die gezamenlijk de context weergeven. Deze context vormt de basis hoe het procedurele deel moet worden vormgegeven.</w:t>
      </w:r>
    </w:p>
    <w:p w:rsidR="005601DB" w:rsidRPr="00797F3D" w:rsidRDefault="005601DB" w:rsidP="00E718E1">
      <w:pPr>
        <w:pStyle w:val="Kop1"/>
        <w:rPr>
          <w:rFonts w:eastAsia="Times New Roman"/>
          <w:lang w:val="nl-NL" w:eastAsia="nl-NL"/>
        </w:rPr>
      </w:pPr>
      <w:r w:rsidRPr="00797F3D">
        <w:rPr>
          <w:rFonts w:eastAsia="Times New Roman"/>
          <w:lang w:val="nl-NL" w:eastAsia="nl-NL"/>
        </w:rPr>
        <w:t>Onderdelen verslag ontwikkelproces</w:t>
      </w:r>
      <w:r w:rsidR="0021082C">
        <w:rPr>
          <w:rFonts w:eastAsia="Times New Roman"/>
          <w:lang w:val="nl-NL" w:eastAsia="nl-NL"/>
        </w:rPr>
        <w:t xml:space="preserve"> BEGRIPPENSET VAKKEN PO en VO</w:t>
      </w:r>
    </w:p>
    <w:p w:rsidR="005601DB" w:rsidRPr="005B2C1B" w:rsidRDefault="005601DB" w:rsidP="009726F0">
      <w:pPr>
        <w:spacing w:after="0" w:line="240" w:lineRule="auto"/>
        <w:rPr>
          <w:rStyle w:val="Subtielebenadrukking"/>
          <w:lang w:val="nl-NL"/>
        </w:rPr>
      </w:pPr>
      <w:r w:rsidRPr="005B2C1B">
        <w:rPr>
          <w:rStyle w:val="Subtielebenadrukking"/>
          <w:lang w:val="nl-NL" w:eastAsia="nl-NL"/>
        </w:rPr>
        <w:t>Het ontwikkelproces bestaat uit een inventarisatie van de context, het vaststellen van de opnamecriteria, een inventarisatie van bestaande begrippen en vocabulaires, een beschrijving van de opbouw van de vocabulaire, de wijze waarop draagvlak wordt verkregen en de vorm waarin evaluatie en revisie wordt uitgevoerd. Deze worden achtereenvolgens beschreven.</w:t>
      </w:r>
    </w:p>
    <w:p w:rsidR="005601DB" w:rsidRPr="005B2C1B" w:rsidRDefault="005601DB" w:rsidP="005601DB">
      <w:pPr>
        <w:pStyle w:val="Kop2"/>
        <w:rPr>
          <w:rFonts w:eastAsia="Times New Roman"/>
          <w:b/>
          <w:bCs/>
          <w:lang w:val="nl-NL" w:eastAsia="nl-NL"/>
        </w:rPr>
      </w:pPr>
      <w:r w:rsidRPr="005B2C1B">
        <w:rPr>
          <w:rFonts w:eastAsia="Times New Roman"/>
          <w:b/>
          <w:bCs/>
          <w:lang w:val="nl-NL" w:eastAsia="nl-NL"/>
        </w:rPr>
        <w:t>Inventarisatie van context</w:t>
      </w:r>
    </w:p>
    <w:p w:rsidR="005601DB" w:rsidRPr="002A5750" w:rsidRDefault="005601DB" w:rsidP="009726F0">
      <w:pPr>
        <w:spacing w:after="0" w:line="240" w:lineRule="auto"/>
        <w:rPr>
          <w:rStyle w:val="Subtielebenadrukking"/>
          <w:lang w:val="nl-NL"/>
        </w:rPr>
      </w:pPr>
      <w:r w:rsidRPr="005B2C1B">
        <w:rPr>
          <w:rStyle w:val="Subtielebenadrukking"/>
          <w:lang w:val="nl-NL" w:eastAsia="nl-NL"/>
        </w:rPr>
        <w:t>Wat zijn de uitgangspunten voor de ontwikkeling van de vocabulaire?</w:t>
      </w:r>
      <w:r w:rsidRPr="005B2C1B">
        <w:rPr>
          <w:rStyle w:val="Subtielebenadrukking"/>
          <w:lang w:val="nl-NL"/>
        </w:rPr>
        <w:t xml:space="preserve"> </w:t>
      </w:r>
      <w:r w:rsidRPr="005B2C1B">
        <w:rPr>
          <w:rStyle w:val="Subtielebenadrukking"/>
          <w:lang w:val="nl-NL" w:eastAsia="nl-NL"/>
        </w:rPr>
        <w:t xml:space="preserve">Alle context horende bij een vocabulaire moet meegegeven worden voor de beoordeling ter ondersteuning van de hieronder benoemde criteria. </w:t>
      </w:r>
      <w:r w:rsidRPr="002A5750">
        <w:rPr>
          <w:rStyle w:val="Subtielebenadrukking"/>
          <w:lang w:val="nl-NL" w:eastAsia="nl-NL"/>
        </w:rPr>
        <w:t xml:space="preserve">Voor het beschrijven van de context moeten de eigenschappen van de vocabulaire ingevuld zijn. </w:t>
      </w:r>
    </w:p>
    <w:p w:rsidR="002A5750" w:rsidRDefault="002A5750" w:rsidP="002A5750">
      <w:pPr>
        <w:spacing w:before="0" w:after="0" w:line="240" w:lineRule="auto"/>
        <w:rPr>
          <w:rFonts w:ascii="Calibri" w:eastAsia="Times New Roman" w:hAnsi="Calibri" w:cs="Calibri"/>
          <w:i/>
          <w:iCs/>
          <w:color w:val="000000"/>
          <w:lang w:val="nl-NL" w:eastAsia="nl-NL"/>
        </w:rPr>
      </w:pPr>
    </w:p>
    <w:p w:rsidR="008C73D4" w:rsidRDefault="008C73D4" w:rsidP="002A5750">
      <w:pPr>
        <w:spacing w:before="0" w:after="0" w:line="240" w:lineRule="auto"/>
        <w:rPr>
          <w:rFonts w:ascii="Calibri" w:eastAsia="Times New Roman" w:hAnsi="Calibri" w:cs="Calibri"/>
          <w:iCs/>
          <w:lang w:val="nl-NL" w:eastAsia="nl-NL"/>
        </w:rPr>
      </w:pPr>
      <w:r w:rsidRPr="008C73D4">
        <w:rPr>
          <w:rFonts w:ascii="Calibri" w:eastAsia="Times New Roman" w:hAnsi="Calibri" w:cs="Calibri"/>
          <w:iCs/>
          <w:lang w:val="nl-NL" w:eastAsia="nl-NL"/>
        </w:rPr>
        <w:t>Docenten die</w:t>
      </w:r>
      <w:r>
        <w:rPr>
          <w:rFonts w:ascii="Calibri" w:eastAsia="Times New Roman" w:hAnsi="Calibri" w:cs="Calibri"/>
          <w:iCs/>
          <w:lang w:val="nl-NL" w:eastAsia="nl-NL"/>
        </w:rPr>
        <w:t xml:space="preserve"> op zoek zijn naar geschikt lesmateriaal dat zij in hun lessen kunnen gebruiken, zoeken meestal vanuit het perspectief van het vak waarin zij lesgeven. Om die reden is het belangrijk dat lesmateriaal wordt </w:t>
      </w:r>
      <w:r w:rsidR="008E758B">
        <w:rPr>
          <w:rFonts w:ascii="Calibri" w:eastAsia="Times New Roman" w:hAnsi="Calibri" w:cs="Calibri"/>
          <w:iCs/>
          <w:lang w:val="nl-NL" w:eastAsia="nl-NL"/>
        </w:rPr>
        <w:t>gekenmerkt op het aspect 'vak', zodat het lesmateriaal ook op dit aspect teruggevonden kan worden.</w:t>
      </w:r>
      <w:r>
        <w:rPr>
          <w:rFonts w:ascii="Calibri" w:eastAsia="Times New Roman" w:hAnsi="Calibri" w:cs="Calibri"/>
          <w:iCs/>
          <w:lang w:val="nl-NL" w:eastAsia="nl-NL"/>
        </w:rPr>
        <w:br/>
        <w:t xml:space="preserve">In de praktijk van het primair en voortgezet onderwijs is het onderwijs meestal georganiseerd in vakken of in leergebieden: het zijn 'vakken' die op het rooster staan en het zijn 'vakken' die geëxamineerd worden. Ook in rapportages bijv. naar ouders wordt vaak naar vakken verwezen.  </w:t>
      </w:r>
      <w:r w:rsidR="008E758B">
        <w:rPr>
          <w:rFonts w:ascii="Calibri" w:eastAsia="Times New Roman" w:hAnsi="Calibri" w:cs="Calibri"/>
          <w:iCs/>
          <w:lang w:val="nl-NL" w:eastAsia="nl-NL"/>
        </w:rPr>
        <w:t xml:space="preserve">'Vakken' zijn er in allerlei soorten en maten. Vakken kunnen sectorspecifiek zijn en alleen in een bepaalde sector (bijv. PO of MBO) aan de orde zijn. Er zijn ook </w:t>
      </w:r>
      <w:proofErr w:type="spellStart"/>
      <w:r w:rsidR="008E758B">
        <w:rPr>
          <w:rFonts w:ascii="Calibri" w:eastAsia="Times New Roman" w:hAnsi="Calibri" w:cs="Calibri"/>
          <w:iCs/>
          <w:lang w:val="nl-NL" w:eastAsia="nl-NL"/>
        </w:rPr>
        <w:t>sectoroverstijgende</w:t>
      </w:r>
      <w:proofErr w:type="spellEnd"/>
      <w:r w:rsidR="008E758B">
        <w:rPr>
          <w:rFonts w:ascii="Calibri" w:eastAsia="Times New Roman" w:hAnsi="Calibri" w:cs="Calibri"/>
          <w:iCs/>
          <w:lang w:val="nl-NL" w:eastAsia="nl-NL"/>
        </w:rPr>
        <w:t xml:space="preserve"> vakken, die in vrijwel elke sector onderwezen worden (bijv. aardrijkskunde of Nederlands). Ook komt het vaak voor dat een vak in de ene sector een andere benaming heeft dan in een andere sector. </w:t>
      </w:r>
    </w:p>
    <w:p w:rsidR="008E758B" w:rsidRPr="005B2C1B" w:rsidRDefault="008E758B" w:rsidP="002A5750">
      <w:pPr>
        <w:spacing w:before="0" w:after="0" w:line="240" w:lineRule="auto"/>
        <w:rPr>
          <w:rFonts w:ascii="Calibri" w:eastAsia="Times New Roman" w:hAnsi="Calibri" w:cs="Calibri"/>
          <w:i/>
          <w:iCs/>
          <w:color w:val="000000"/>
          <w:lang w:val="nl-NL" w:eastAsia="nl-NL"/>
        </w:rPr>
      </w:pPr>
    </w:p>
    <w:p w:rsidR="005601DB" w:rsidRPr="005B2C1B" w:rsidRDefault="005601DB" w:rsidP="002A5750">
      <w:pPr>
        <w:pStyle w:val="Kop2"/>
        <w:spacing w:before="0"/>
        <w:rPr>
          <w:rFonts w:eastAsia="Times New Roman"/>
          <w:b/>
          <w:bCs/>
          <w:lang w:val="nl-NL" w:eastAsia="nl-NL"/>
        </w:rPr>
      </w:pPr>
      <w:r w:rsidRPr="005B2C1B">
        <w:rPr>
          <w:rFonts w:eastAsia="Times New Roman"/>
          <w:b/>
          <w:bCs/>
          <w:lang w:val="nl-NL" w:eastAsia="nl-NL"/>
        </w:rPr>
        <w:t>Vaststellen opnamecriteria</w:t>
      </w:r>
    </w:p>
    <w:p w:rsidR="005601DB" w:rsidRDefault="005601DB" w:rsidP="009726F0">
      <w:pPr>
        <w:spacing w:after="0" w:line="240" w:lineRule="auto"/>
        <w:rPr>
          <w:rStyle w:val="Subtielebenadrukking"/>
          <w:lang w:val="nl-NL" w:eastAsia="nl-NL"/>
        </w:rPr>
      </w:pPr>
      <w:r w:rsidRPr="005B2C1B">
        <w:rPr>
          <w:rStyle w:val="Subtielebenadrukking"/>
          <w:lang w:val="nl-NL" w:eastAsia="nl-NL"/>
        </w:rPr>
        <w:t>Welke eisen zijn gesteld aan opgenomen begrippen</w:t>
      </w:r>
      <w:r w:rsidRPr="005B2C1B">
        <w:rPr>
          <w:rStyle w:val="Subtielebenadrukking"/>
          <w:lang w:val="nl-NL"/>
        </w:rPr>
        <w:t xml:space="preserve">? </w:t>
      </w:r>
      <w:r w:rsidRPr="005B2C1B">
        <w:rPr>
          <w:rStyle w:val="Subtielebenadrukking"/>
          <w:lang w:val="nl-NL" w:eastAsia="nl-NL"/>
        </w:rPr>
        <w:t>Begrippen mogen niet dezelfde betekenis hebben als een ander begrip. Daarnaast moeten ze voldoen aan een vastgestelde definitie, kort zijn, uniek, gelijkwaardig, herkenbaar en bruikbaar. Ook moeten ze voorzien zijn van alle eigenschappen van een begrip. Dit houdt ook in dat er bij voorkeur een betekenis aan elk begrip wordt gegeven.</w:t>
      </w:r>
    </w:p>
    <w:p w:rsidR="008E758B" w:rsidRPr="008C73D4" w:rsidRDefault="008E758B" w:rsidP="008E758B">
      <w:pPr>
        <w:spacing w:before="0" w:after="0" w:line="240" w:lineRule="auto"/>
        <w:rPr>
          <w:rFonts w:ascii="Calibri" w:eastAsia="Times New Roman" w:hAnsi="Calibri" w:cs="Calibri"/>
          <w:iCs/>
          <w:lang w:val="nl-NL" w:eastAsia="nl-NL"/>
        </w:rPr>
      </w:pPr>
      <w:r>
        <w:rPr>
          <w:rFonts w:ascii="Calibri" w:eastAsia="Times New Roman" w:hAnsi="Calibri" w:cs="Calibri"/>
          <w:iCs/>
          <w:lang w:val="nl-NL" w:eastAsia="nl-NL"/>
        </w:rPr>
        <w:t xml:space="preserve">Bij het vaststellen van een vakkenlijst is zoveel mogelijk aangesloten bij de benamingen die gangbaar zijn binnen een sector. Indien binnen een sector of schooltype sprake is van wettelijke </w:t>
      </w:r>
      <w:proofErr w:type="spellStart"/>
      <w:r>
        <w:rPr>
          <w:rFonts w:ascii="Calibri" w:eastAsia="Times New Roman" w:hAnsi="Calibri" w:cs="Calibri"/>
          <w:iCs/>
          <w:lang w:val="nl-NL" w:eastAsia="nl-NL"/>
        </w:rPr>
        <w:t>vakbenamingen</w:t>
      </w:r>
      <w:proofErr w:type="spellEnd"/>
      <w:r>
        <w:rPr>
          <w:rFonts w:ascii="Calibri" w:eastAsia="Times New Roman" w:hAnsi="Calibri" w:cs="Calibri"/>
          <w:iCs/>
          <w:lang w:val="nl-NL" w:eastAsia="nl-NL"/>
        </w:rPr>
        <w:t xml:space="preserve"> (bijv. bovenbouw vmbo en tweede fase havo/vwo) zijn deze zoveel mogelijk overgenomen. Kleine verschillen in benamingen zijn 'weggepoetst'. Er dus gestreefd naar zoveel mogelijk </w:t>
      </w:r>
      <w:proofErr w:type="spellStart"/>
      <w:r>
        <w:rPr>
          <w:rFonts w:ascii="Calibri" w:eastAsia="Times New Roman" w:hAnsi="Calibri" w:cs="Calibri"/>
          <w:iCs/>
          <w:lang w:val="nl-NL" w:eastAsia="nl-NL"/>
        </w:rPr>
        <w:t>sectoroverstijgende</w:t>
      </w:r>
      <w:proofErr w:type="spellEnd"/>
      <w:r>
        <w:rPr>
          <w:rFonts w:ascii="Calibri" w:eastAsia="Times New Roman" w:hAnsi="Calibri" w:cs="Calibri"/>
          <w:iCs/>
          <w:lang w:val="nl-NL" w:eastAsia="nl-NL"/>
        </w:rPr>
        <w:t xml:space="preserve"> </w:t>
      </w:r>
      <w:proofErr w:type="spellStart"/>
      <w:r>
        <w:rPr>
          <w:rFonts w:ascii="Calibri" w:eastAsia="Times New Roman" w:hAnsi="Calibri" w:cs="Calibri"/>
          <w:iCs/>
          <w:lang w:val="nl-NL" w:eastAsia="nl-NL"/>
        </w:rPr>
        <w:t>vakbenamingen</w:t>
      </w:r>
      <w:proofErr w:type="spellEnd"/>
      <w:r w:rsidR="0021082C">
        <w:rPr>
          <w:rFonts w:ascii="Calibri" w:eastAsia="Times New Roman" w:hAnsi="Calibri" w:cs="Calibri"/>
          <w:iCs/>
          <w:lang w:val="nl-NL" w:eastAsia="nl-NL"/>
        </w:rPr>
        <w:t>.</w:t>
      </w:r>
      <w:bookmarkStart w:id="1" w:name="_GoBack"/>
      <w:bookmarkEnd w:id="1"/>
    </w:p>
    <w:p w:rsidR="008C73D4" w:rsidRPr="005B2C1B" w:rsidRDefault="008C73D4" w:rsidP="009726F0">
      <w:pPr>
        <w:spacing w:after="0" w:line="240" w:lineRule="auto"/>
        <w:rPr>
          <w:rStyle w:val="Subtielebenadrukking"/>
          <w:lang w:val="nl-NL"/>
        </w:rPr>
      </w:pPr>
    </w:p>
    <w:p w:rsidR="008C73D4" w:rsidRDefault="008C73D4" w:rsidP="005601DB">
      <w:pPr>
        <w:pStyle w:val="Kop2"/>
        <w:rPr>
          <w:rFonts w:eastAsia="Times New Roman"/>
          <w:b/>
          <w:bCs/>
          <w:lang w:val="nl-NL" w:eastAsia="nl-NL"/>
        </w:rPr>
      </w:pPr>
    </w:p>
    <w:p w:rsidR="005601DB" w:rsidRPr="005B2C1B" w:rsidRDefault="005601DB" w:rsidP="005601DB">
      <w:pPr>
        <w:pStyle w:val="Kop2"/>
        <w:rPr>
          <w:rFonts w:eastAsia="Times New Roman"/>
          <w:b/>
          <w:bCs/>
          <w:lang w:val="nl-NL" w:eastAsia="nl-NL"/>
        </w:rPr>
      </w:pPr>
      <w:r w:rsidRPr="005B2C1B">
        <w:rPr>
          <w:rFonts w:eastAsia="Times New Roman"/>
          <w:b/>
          <w:bCs/>
          <w:lang w:val="nl-NL" w:eastAsia="nl-NL"/>
        </w:rPr>
        <w:t>Inventarisatie van bestaande begrippen en vocabulaires.</w:t>
      </w:r>
    </w:p>
    <w:p w:rsidR="00797F3D" w:rsidRPr="005B2C1B" w:rsidRDefault="005601DB" w:rsidP="009726F0">
      <w:pPr>
        <w:spacing w:after="0" w:line="240" w:lineRule="auto"/>
        <w:rPr>
          <w:rFonts w:ascii="Calibri" w:eastAsia="Times New Roman" w:hAnsi="Calibri" w:cs="Calibri"/>
          <w:color w:val="000000"/>
          <w:lang w:val="nl-NL" w:eastAsia="nl-NL"/>
        </w:rPr>
      </w:pPr>
      <w:r w:rsidRPr="005B2C1B">
        <w:rPr>
          <w:rStyle w:val="Subtielebenadrukking"/>
          <w:lang w:val="nl-NL" w:eastAsia="nl-NL"/>
        </w:rPr>
        <w:t>Bevat de vocabulaire begrippen die (nog) niet zijn opgenomen in het begrippenkader?</w:t>
      </w:r>
      <w:r w:rsidRPr="005B2C1B">
        <w:rPr>
          <w:rStyle w:val="Subtielebenadrukking"/>
          <w:lang w:val="nl-NL"/>
        </w:rPr>
        <w:t xml:space="preserve"> </w:t>
      </w:r>
      <w:r w:rsidRPr="005B2C1B">
        <w:rPr>
          <w:rStyle w:val="Subtielebenadrukking"/>
          <w:lang w:val="nl-NL" w:eastAsia="nl-NL"/>
        </w:rPr>
        <w:t>In hoeverre zijn er al vocabulaires beschikbaar die aan de vraag voldoen en in welke mate zijn begrippen al dan niet te hergebruiken. Er moet ook aangegeven worden waarom er voor nieuwe begrippen gekozen wordt, indien deze overlap hebben met bestaande begrippen.</w:t>
      </w:r>
    </w:p>
    <w:p w:rsidR="00797F3D" w:rsidRDefault="00797F3D" w:rsidP="00797F3D">
      <w:pPr>
        <w:rPr>
          <w:lang w:val="nl-NL" w:eastAsia="nl-NL"/>
        </w:rPr>
      </w:pPr>
      <w:r>
        <w:rPr>
          <w:lang w:val="nl-NL" w:eastAsia="nl-NL"/>
        </w:rPr>
        <w:t xml:space="preserve">Alle begrippen worden als nieuwe begrippen opgenomen in het Begrippenkader. De begrippen in deze </w:t>
      </w:r>
      <w:proofErr w:type="spellStart"/>
      <w:r>
        <w:rPr>
          <w:lang w:val="nl-NL" w:eastAsia="nl-NL"/>
        </w:rPr>
        <w:t>begrippenset</w:t>
      </w:r>
      <w:proofErr w:type="spellEnd"/>
      <w:r>
        <w:rPr>
          <w:lang w:val="nl-NL" w:eastAsia="nl-NL"/>
        </w:rPr>
        <w:t xml:space="preserve"> komen echter voor het merendeel al voor als termen in bestaande vocabulaires voor </w:t>
      </w:r>
      <w:proofErr w:type="spellStart"/>
      <w:r>
        <w:rPr>
          <w:lang w:val="nl-NL" w:eastAsia="nl-NL"/>
        </w:rPr>
        <w:t>vakaanduidingen</w:t>
      </w:r>
      <w:proofErr w:type="spellEnd"/>
      <w:r>
        <w:rPr>
          <w:lang w:val="nl-NL" w:eastAsia="nl-NL"/>
        </w:rPr>
        <w:t xml:space="preserve"> PO en </w:t>
      </w:r>
      <w:proofErr w:type="spellStart"/>
      <w:r>
        <w:rPr>
          <w:lang w:val="nl-NL" w:eastAsia="nl-NL"/>
        </w:rPr>
        <w:t>vakaanduidingen</w:t>
      </w:r>
      <w:proofErr w:type="spellEnd"/>
      <w:r>
        <w:rPr>
          <w:lang w:val="nl-NL" w:eastAsia="nl-NL"/>
        </w:rPr>
        <w:t xml:space="preserve"> VO. Er zijn echter ook vakken die geheel nieuw zijn.</w:t>
      </w:r>
    </w:p>
    <w:p w:rsidR="005601DB" w:rsidRPr="005B2C1B" w:rsidRDefault="005601DB" w:rsidP="005601DB">
      <w:pPr>
        <w:pStyle w:val="Kop2"/>
        <w:rPr>
          <w:rFonts w:eastAsia="Times New Roman"/>
          <w:b/>
          <w:bCs/>
          <w:lang w:val="nl-NL" w:eastAsia="nl-NL"/>
        </w:rPr>
      </w:pPr>
      <w:r w:rsidRPr="005B2C1B">
        <w:rPr>
          <w:rFonts w:eastAsia="Times New Roman"/>
          <w:b/>
          <w:bCs/>
          <w:lang w:val="nl-NL" w:eastAsia="nl-NL"/>
        </w:rPr>
        <w:t>Opbouw van vocabulaire</w:t>
      </w:r>
    </w:p>
    <w:p w:rsidR="00F41E3F" w:rsidRPr="005B2C1B" w:rsidRDefault="005601DB" w:rsidP="009726F0">
      <w:pPr>
        <w:spacing w:after="0" w:line="240" w:lineRule="auto"/>
        <w:rPr>
          <w:rStyle w:val="Subtielebenadrukking"/>
          <w:lang w:val="nl-NL"/>
        </w:rPr>
      </w:pPr>
      <w:r w:rsidRPr="005B2C1B">
        <w:rPr>
          <w:rStyle w:val="Subtielebenadrukking"/>
          <w:lang w:val="nl-NL" w:eastAsia="nl-NL"/>
        </w:rPr>
        <w:t>Hoe is de vocabulaire opgebouwd?</w:t>
      </w:r>
      <w:r w:rsidR="00F41E3F" w:rsidRPr="005B2C1B">
        <w:rPr>
          <w:rStyle w:val="Subtielebenadrukking"/>
          <w:lang w:val="nl-NL"/>
        </w:rPr>
        <w:t xml:space="preserve"> </w:t>
      </w:r>
      <w:r w:rsidRPr="005B2C1B">
        <w:rPr>
          <w:rStyle w:val="Subtielebenadrukking"/>
          <w:lang w:val="nl-NL" w:eastAsia="nl-NL"/>
        </w:rPr>
        <w:t>Als er sprake is van hiërarchie geef dan aan in hoeveel niveaus en eventuele benamingen van niveaus. Geef zo mogelijk ook de relaties aan met bovenliggende of onderliggende begrippen.</w:t>
      </w:r>
    </w:p>
    <w:p w:rsidR="00F41E3F" w:rsidRPr="002A5750" w:rsidRDefault="00797F3D" w:rsidP="00F41E3F">
      <w:pPr>
        <w:pStyle w:val="Lijstalinea"/>
        <w:numPr>
          <w:ilvl w:val="0"/>
          <w:numId w:val="12"/>
        </w:numPr>
        <w:spacing w:after="0" w:line="240" w:lineRule="auto"/>
        <w:rPr>
          <w:rFonts w:ascii="Calibri" w:eastAsia="Times New Roman" w:hAnsi="Calibri" w:cs="Calibri"/>
          <w:iCs/>
          <w:color w:val="000000"/>
          <w:lang w:val="nl-NL" w:eastAsia="nl-NL"/>
        </w:rPr>
      </w:pPr>
      <w:r>
        <w:rPr>
          <w:rFonts w:ascii="Calibri" w:eastAsia="Times New Roman" w:hAnsi="Calibri" w:cs="Calibri"/>
          <w:iCs/>
          <w:color w:val="000000"/>
          <w:lang w:val="nl-NL" w:eastAsia="nl-NL"/>
        </w:rPr>
        <w:t xml:space="preserve">De </w:t>
      </w:r>
      <w:proofErr w:type="spellStart"/>
      <w:r>
        <w:rPr>
          <w:rFonts w:ascii="Calibri" w:eastAsia="Times New Roman" w:hAnsi="Calibri" w:cs="Calibri"/>
          <w:iCs/>
          <w:color w:val="000000"/>
          <w:lang w:val="nl-NL" w:eastAsia="nl-NL"/>
        </w:rPr>
        <w:t>begrippenset</w:t>
      </w:r>
      <w:proofErr w:type="spellEnd"/>
      <w:r>
        <w:rPr>
          <w:rFonts w:ascii="Calibri" w:eastAsia="Times New Roman" w:hAnsi="Calibri" w:cs="Calibri"/>
          <w:iCs/>
          <w:color w:val="000000"/>
          <w:lang w:val="nl-NL" w:eastAsia="nl-NL"/>
        </w:rPr>
        <w:t xml:space="preserve"> bestaat uit een 'platte' lijst met </w:t>
      </w:r>
      <w:proofErr w:type="spellStart"/>
      <w:r>
        <w:rPr>
          <w:rFonts w:ascii="Calibri" w:eastAsia="Times New Roman" w:hAnsi="Calibri" w:cs="Calibri"/>
          <w:iCs/>
          <w:color w:val="000000"/>
          <w:lang w:val="nl-NL" w:eastAsia="nl-NL"/>
        </w:rPr>
        <w:t>vakaanduidingen</w:t>
      </w:r>
      <w:proofErr w:type="spellEnd"/>
    </w:p>
    <w:p w:rsidR="00F41E3F" w:rsidRPr="005B2C1B" w:rsidRDefault="00797F3D" w:rsidP="00F41E3F">
      <w:pPr>
        <w:pStyle w:val="Lijstalinea"/>
        <w:numPr>
          <w:ilvl w:val="0"/>
          <w:numId w:val="12"/>
        </w:numPr>
        <w:spacing w:after="0" w:line="240" w:lineRule="auto"/>
        <w:rPr>
          <w:rFonts w:ascii="Calibri" w:eastAsia="Times New Roman" w:hAnsi="Calibri" w:cs="Calibri"/>
          <w:iCs/>
          <w:color w:val="000000"/>
          <w:lang w:val="nl-NL" w:eastAsia="nl-NL"/>
        </w:rPr>
      </w:pPr>
      <w:r>
        <w:rPr>
          <w:rFonts w:ascii="Calibri" w:eastAsia="Times New Roman" w:hAnsi="Calibri" w:cs="Calibri"/>
          <w:iCs/>
          <w:color w:val="000000"/>
          <w:lang w:val="nl-NL" w:eastAsia="nl-NL"/>
        </w:rPr>
        <w:t xml:space="preserve">De </w:t>
      </w:r>
      <w:proofErr w:type="spellStart"/>
      <w:r>
        <w:rPr>
          <w:rFonts w:ascii="Calibri" w:eastAsia="Times New Roman" w:hAnsi="Calibri" w:cs="Calibri"/>
          <w:iCs/>
          <w:color w:val="000000"/>
          <w:lang w:val="nl-NL" w:eastAsia="nl-NL"/>
        </w:rPr>
        <w:t>vakaanduidingen</w:t>
      </w:r>
      <w:proofErr w:type="spellEnd"/>
      <w:r>
        <w:rPr>
          <w:rFonts w:ascii="Calibri" w:eastAsia="Times New Roman" w:hAnsi="Calibri" w:cs="Calibri"/>
          <w:iCs/>
          <w:color w:val="000000"/>
          <w:lang w:val="nl-NL" w:eastAsia="nl-NL"/>
        </w:rPr>
        <w:t xml:space="preserve"> zijn allen gerelateerd aan een sector (bijv. PO) of aan een schooltype (bijv. onderbouw havo/vwo, onderbouw vmbo, tweede fase havo/vwo, bovenbouw vmbo)</w:t>
      </w:r>
      <w:r w:rsidR="005601DB" w:rsidRPr="005B2C1B">
        <w:rPr>
          <w:rFonts w:ascii="Calibri" w:eastAsia="Times New Roman" w:hAnsi="Calibri" w:cs="Calibri"/>
          <w:iCs/>
          <w:color w:val="000000"/>
          <w:lang w:val="nl-NL" w:eastAsia="nl-NL"/>
        </w:rPr>
        <w:t xml:space="preserve">. </w:t>
      </w:r>
    </w:p>
    <w:p w:rsidR="005601DB" w:rsidRDefault="00797F3D" w:rsidP="00F41E3F">
      <w:pPr>
        <w:pStyle w:val="Lijstalinea"/>
        <w:numPr>
          <w:ilvl w:val="0"/>
          <w:numId w:val="12"/>
        </w:numPr>
        <w:spacing w:after="0" w:line="240" w:lineRule="auto"/>
        <w:rPr>
          <w:rFonts w:ascii="Calibri" w:eastAsia="Times New Roman" w:hAnsi="Calibri" w:cs="Calibri"/>
          <w:iCs/>
          <w:color w:val="000000"/>
          <w:lang w:val="nl-NL" w:eastAsia="nl-NL"/>
        </w:rPr>
      </w:pPr>
      <w:r>
        <w:rPr>
          <w:rFonts w:ascii="Calibri" w:eastAsia="Times New Roman" w:hAnsi="Calibri" w:cs="Calibri"/>
          <w:iCs/>
          <w:color w:val="000000"/>
          <w:lang w:val="nl-NL" w:eastAsia="nl-NL"/>
        </w:rPr>
        <w:t xml:space="preserve">Van elke </w:t>
      </w:r>
      <w:proofErr w:type="spellStart"/>
      <w:r>
        <w:rPr>
          <w:rFonts w:ascii="Calibri" w:eastAsia="Times New Roman" w:hAnsi="Calibri" w:cs="Calibri"/>
          <w:iCs/>
          <w:color w:val="000000"/>
          <w:lang w:val="nl-NL" w:eastAsia="nl-NL"/>
        </w:rPr>
        <w:t>vakaanduiding</w:t>
      </w:r>
      <w:proofErr w:type="spellEnd"/>
      <w:r>
        <w:rPr>
          <w:rFonts w:ascii="Calibri" w:eastAsia="Times New Roman" w:hAnsi="Calibri" w:cs="Calibri"/>
          <w:iCs/>
          <w:color w:val="000000"/>
          <w:lang w:val="nl-NL" w:eastAsia="nl-NL"/>
        </w:rPr>
        <w:t xml:space="preserve"> is vast gelegd binnen welke schooltype/leerjaar-combinatie de betreffende aanduiding van toepassing is</w:t>
      </w:r>
    </w:p>
    <w:p w:rsidR="00797F3D" w:rsidRPr="005B2C1B" w:rsidRDefault="00797F3D" w:rsidP="00F41E3F">
      <w:pPr>
        <w:pStyle w:val="Lijstalinea"/>
        <w:numPr>
          <w:ilvl w:val="0"/>
          <w:numId w:val="12"/>
        </w:numPr>
        <w:spacing w:after="0" w:line="240" w:lineRule="auto"/>
        <w:rPr>
          <w:rFonts w:ascii="Calibri" w:eastAsia="Times New Roman" w:hAnsi="Calibri" w:cs="Calibri"/>
          <w:iCs/>
          <w:color w:val="000000"/>
          <w:lang w:val="nl-NL" w:eastAsia="nl-NL"/>
        </w:rPr>
      </w:pPr>
      <w:r>
        <w:rPr>
          <w:rFonts w:ascii="Calibri" w:eastAsia="Times New Roman" w:hAnsi="Calibri" w:cs="Calibri"/>
          <w:iCs/>
          <w:color w:val="000000"/>
          <w:lang w:val="nl-NL" w:eastAsia="nl-NL"/>
        </w:rPr>
        <w:t>Sommige aanduidingen betreffen varianten van een zelfde vak. Dit vak wordt als 1 begrip met verschillende aanduidingen opgenomen in het Begrippenkader</w:t>
      </w:r>
    </w:p>
    <w:p w:rsidR="005601DB" w:rsidRPr="005B2C1B" w:rsidRDefault="005601DB" w:rsidP="00F41E3F">
      <w:pPr>
        <w:pStyle w:val="Kop2"/>
        <w:rPr>
          <w:rFonts w:eastAsia="Times New Roman"/>
          <w:b/>
          <w:bCs/>
          <w:lang w:val="nl-NL" w:eastAsia="nl-NL"/>
        </w:rPr>
      </w:pPr>
      <w:r w:rsidRPr="005B2C1B">
        <w:rPr>
          <w:rFonts w:eastAsia="Times New Roman"/>
          <w:b/>
          <w:bCs/>
          <w:lang w:val="nl-NL" w:eastAsia="nl-NL"/>
        </w:rPr>
        <w:t>Draagvlakverwerving</w:t>
      </w:r>
    </w:p>
    <w:p w:rsidR="005601DB" w:rsidRPr="005B2C1B" w:rsidRDefault="005601DB" w:rsidP="009726F0">
      <w:pPr>
        <w:spacing w:after="0" w:line="240" w:lineRule="auto"/>
        <w:rPr>
          <w:rStyle w:val="Subtielebenadrukking"/>
          <w:lang w:val="nl-NL"/>
        </w:rPr>
      </w:pPr>
      <w:r w:rsidRPr="005B2C1B">
        <w:rPr>
          <w:rStyle w:val="Subtielebenadrukking"/>
          <w:lang w:val="nl-NL" w:eastAsia="nl-NL"/>
        </w:rPr>
        <w:t>Op welke wijze is draagvlak verworven onder erkende vakexperts?</w:t>
      </w:r>
      <w:r w:rsidR="00F41E3F" w:rsidRPr="005B2C1B">
        <w:rPr>
          <w:rStyle w:val="Subtielebenadrukking"/>
          <w:lang w:val="nl-NL" w:eastAsia="nl-NL"/>
        </w:rPr>
        <w:t xml:space="preserve"> </w:t>
      </w:r>
      <w:r w:rsidRPr="005B2C1B">
        <w:rPr>
          <w:rStyle w:val="Subtielebenadrukking"/>
          <w:lang w:val="nl-NL" w:eastAsia="nl-NL"/>
        </w:rPr>
        <w:t>Inhoudelijke validatie door een aantal erkende experts op het vakgebied en een aantal gebruikers die in het vakgebied werkzaam zijn. De wijze waarop de validatie heeft plaatsgevonden moet omschreven zijn. Ook moet aangegeven zijn hoe draagvlak is verworven bij de partijen die de werkgroep vocabulaires aangedragen heeft. Hierbij kan het gaan om focusgroepen, special interest groups en expertinterviews. Daarnaast moet beschreven zijn wat er met de resultaten van validatie is gedaan en hoe die zijn verwerkt. Het verslag moet onderbouwing leveren voor de keuzes die gemaakt zijn, zeker als input van geraadpleegde mensen niet gebruikt is, of gedeeltelijk gebruikt is.</w:t>
      </w:r>
    </w:p>
    <w:p w:rsidR="005601DB" w:rsidRPr="005B2C1B" w:rsidRDefault="00797F3D" w:rsidP="009726F0">
      <w:pPr>
        <w:spacing w:after="0" w:line="240" w:lineRule="auto"/>
        <w:rPr>
          <w:rFonts w:ascii="Calibri" w:eastAsia="Times New Roman" w:hAnsi="Calibri" w:cs="Calibri"/>
          <w:i/>
          <w:iCs/>
          <w:color w:val="000000"/>
          <w:lang w:val="nl-NL" w:eastAsia="nl-NL"/>
        </w:rPr>
      </w:pPr>
      <w:r>
        <w:rPr>
          <w:rFonts w:ascii="Calibri" w:eastAsia="Times New Roman" w:hAnsi="Calibri" w:cs="Calibri"/>
          <w:i/>
          <w:iCs/>
          <w:color w:val="000000"/>
          <w:lang w:val="nl-NL" w:eastAsia="nl-NL"/>
        </w:rPr>
        <w:t xml:space="preserve">De </w:t>
      </w:r>
      <w:proofErr w:type="spellStart"/>
      <w:r>
        <w:rPr>
          <w:rFonts w:ascii="Calibri" w:eastAsia="Times New Roman" w:hAnsi="Calibri" w:cs="Calibri"/>
          <w:i/>
          <w:iCs/>
          <w:color w:val="000000"/>
          <w:lang w:val="nl-NL" w:eastAsia="nl-NL"/>
        </w:rPr>
        <w:t>Begrippenset</w:t>
      </w:r>
      <w:proofErr w:type="spellEnd"/>
      <w:r>
        <w:rPr>
          <w:rFonts w:ascii="Calibri" w:eastAsia="Times New Roman" w:hAnsi="Calibri" w:cs="Calibri"/>
          <w:i/>
          <w:iCs/>
          <w:color w:val="000000"/>
          <w:lang w:val="nl-NL" w:eastAsia="nl-NL"/>
        </w:rPr>
        <w:t xml:space="preserve"> is samengesteld door vakinhoudelijk deskundigen van de SLO. </w:t>
      </w:r>
      <w:r w:rsidR="00DE4D9E">
        <w:rPr>
          <w:rFonts w:ascii="Calibri" w:eastAsia="Times New Roman" w:hAnsi="Calibri" w:cs="Calibri"/>
          <w:i/>
          <w:iCs/>
          <w:color w:val="000000"/>
          <w:lang w:val="nl-NL" w:eastAsia="nl-NL"/>
        </w:rPr>
        <w:t xml:space="preserve">Bij de samenstelling van de </w:t>
      </w:r>
      <w:proofErr w:type="spellStart"/>
      <w:r w:rsidR="00DE4D9E">
        <w:rPr>
          <w:rFonts w:ascii="Calibri" w:eastAsia="Times New Roman" w:hAnsi="Calibri" w:cs="Calibri"/>
          <w:i/>
          <w:iCs/>
          <w:color w:val="000000"/>
          <w:lang w:val="nl-NL" w:eastAsia="nl-NL"/>
        </w:rPr>
        <w:t>Begrippenset</w:t>
      </w:r>
      <w:proofErr w:type="spellEnd"/>
      <w:r w:rsidR="00DE4D9E">
        <w:rPr>
          <w:rFonts w:ascii="Calibri" w:eastAsia="Times New Roman" w:hAnsi="Calibri" w:cs="Calibri"/>
          <w:i/>
          <w:iCs/>
          <w:color w:val="000000"/>
          <w:lang w:val="nl-NL" w:eastAsia="nl-NL"/>
        </w:rPr>
        <w:t xml:space="preserve"> is gebruikt gemaakt van een definitie voor het begrip 'vak' en 'leergebied'. Verder is een set uitgangspunten gedefinieerd op basis waarvan de </w:t>
      </w:r>
      <w:proofErr w:type="spellStart"/>
      <w:r w:rsidR="00DE4D9E">
        <w:rPr>
          <w:rFonts w:ascii="Calibri" w:eastAsia="Times New Roman" w:hAnsi="Calibri" w:cs="Calibri"/>
          <w:i/>
          <w:iCs/>
          <w:color w:val="000000"/>
          <w:lang w:val="nl-NL" w:eastAsia="nl-NL"/>
        </w:rPr>
        <w:t>Begrippenset</w:t>
      </w:r>
      <w:proofErr w:type="spellEnd"/>
      <w:r w:rsidR="00DE4D9E">
        <w:rPr>
          <w:rFonts w:ascii="Calibri" w:eastAsia="Times New Roman" w:hAnsi="Calibri" w:cs="Calibri"/>
          <w:i/>
          <w:iCs/>
          <w:color w:val="000000"/>
          <w:lang w:val="nl-NL" w:eastAsia="nl-NL"/>
        </w:rPr>
        <w:t xml:space="preserve"> is samengesteld. Via de vocabulairebeheersite van de SLO zijn de uitgangspunten toegelicht (zie: </w:t>
      </w:r>
      <w:hyperlink r:id="rId6" w:history="1">
        <w:r w:rsidR="00DE4D9E" w:rsidRPr="00C5250C">
          <w:rPr>
            <w:rStyle w:val="Hyperlink"/>
            <w:rFonts w:ascii="Calibri" w:eastAsia="Times New Roman" w:hAnsi="Calibri" w:cs="Calibri"/>
            <w:i/>
            <w:iCs/>
            <w:lang w:val="nl-NL" w:eastAsia="nl-NL"/>
          </w:rPr>
          <w:t>http://vocabulaires.slo.nl/00009/</w:t>
        </w:r>
      </w:hyperlink>
      <w:r w:rsidR="00DE4D9E">
        <w:rPr>
          <w:rFonts w:ascii="Calibri" w:eastAsia="Times New Roman" w:hAnsi="Calibri" w:cs="Calibri"/>
          <w:i/>
          <w:iCs/>
          <w:color w:val="000000"/>
          <w:lang w:val="nl-NL" w:eastAsia="nl-NL"/>
        </w:rPr>
        <w:t xml:space="preserve">) en zijn via nieuwsbrieven </w:t>
      </w:r>
      <w:r w:rsidR="00DE4D9E">
        <w:rPr>
          <w:rFonts w:ascii="Calibri" w:eastAsia="Times New Roman" w:hAnsi="Calibri" w:cs="Calibri"/>
          <w:i/>
          <w:iCs/>
          <w:color w:val="000000"/>
          <w:lang w:val="nl-NL" w:eastAsia="nl-NL"/>
        </w:rPr>
        <w:lastRenderedPageBreak/>
        <w:t xml:space="preserve">diverse stakeholders uitgenodigd om hun reactie te geven op de gemaakte </w:t>
      </w:r>
      <w:proofErr w:type="spellStart"/>
      <w:r w:rsidR="00DE4D9E">
        <w:rPr>
          <w:rFonts w:ascii="Calibri" w:eastAsia="Times New Roman" w:hAnsi="Calibri" w:cs="Calibri"/>
          <w:i/>
          <w:iCs/>
          <w:color w:val="000000"/>
          <w:lang w:val="nl-NL" w:eastAsia="nl-NL"/>
        </w:rPr>
        <w:t>begrippenset</w:t>
      </w:r>
      <w:proofErr w:type="spellEnd"/>
      <w:r w:rsidR="00DE4D9E">
        <w:rPr>
          <w:rFonts w:ascii="Calibri" w:eastAsia="Times New Roman" w:hAnsi="Calibri" w:cs="Calibri"/>
          <w:i/>
          <w:iCs/>
          <w:color w:val="000000"/>
          <w:lang w:val="nl-NL" w:eastAsia="nl-NL"/>
        </w:rPr>
        <w:t xml:space="preserve"> en de daarbij gehanteerde uitgangspunten en definities. Hierop zijn echter geen reacties </w:t>
      </w:r>
      <w:r w:rsidR="00420DD8">
        <w:rPr>
          <w:rFonts w:ascii="Calibri" w:eastAsia="Times New Roman" w:hAnsi="Calibri" w:cs="Calibri"/>
          <w:i/>
          <w:iCs/>
          <w:color w:val="000000"/>
          <w:lang w:val="nl-NL" w:eastAsia="nl-NL"/>
        </w:rPr>
        <w:t>ontvangen</w:t>
      </w:r>
      <w:r w:rsidR="00DE4D9E">
        <w:rPr>
          <w:rFonts w:ascii="Calibri" w:eastAsia="Times New Roman" w:hAnsi="Calibri" w:cs="Calibri"/>
          <w:i/>
          <w:iCs/>
          <w:color w:val="000000"/>
          <w:lang w:val="nl-NL" w:eastAsia="nl-NL"/>
        </w:rPr>
        <w:t>.</w:t>
      </w:r>
    </w:p>
    <w:p w:rsidR="005601DB" w:rsidRPr="005B2C1B" w:rsidRDefault="005601DB" w:rsidP="00F41E3F">
      <w:pPr>
        <w:pStyle w:val="Kop2"/>
        <w:rPr>
          <w:rFonts w:eastAsia="Times New Roman"/>
          <w:b/>
          <w:bCs/>
          <w:lang w:val="nl-NL" w:eastAsia="nl-NL"/>
        </w:rPr>
      </w:pPr>
      <w:r w:rsidRPr="005B2C1B">
        <w:rPr>
          <w:rFonts w:eastAsia="Times New Roman"/>
          <w:b/>
          <w:bCs/>
          <w:lang w:val="nl-NL" w:eastAsia="nl-NL"/>
        </w:rPr>
        <w:t>Evaluatie en revisie</w:t>
      </w:r>
    </w:p>
    <w:p w:rsidR="005601DB" w:rsidRPr="005B2C1B" w:rsidRDefault="005601DB" w:rsidP="002A5750">
      <w:pPr>
        <w:spacing w:after="0" w:line="240" w:lineRule="auto"/>
        <w:rPr>
          <w:lang w:val="nl-NL"/>
        </w:rPr>
      </w:pPr>
      <w:r w:rsidRPr="005B2C1B">
        <w:rPr>
          <w:rStyle w:val="Subtielebenadrukking"/>
          <w:lang w:val="nl-NL" w:eastAsia="nl-NL"/>
        </w:rPr>
        <w:t>Op welke wijze is evaluatie uitgevoerd onder potentiële gebruikersgroepen?</w:t>
      </w:r>
      <w:r w:rsidR="00F41E3F" w:rsidRPr="005B2C1B">
        <w:rPr>
          <w:rStyle w:val="Subtielebenadrukking"/>
          <w:lang w:val="nl-NL"/>
        </w:rPr>
        <w:t xml:space="preserve"> </w:t>
      </w:r>
      <w:r w:rsidRPr="005B2C1B">
        <w:rPr>
          <w:rStyle w:val="Subtielebenadrukking"/>
          <w:lang w:val="nl-NL" w:eastAsia="nl-NL"/>
        </w:rPr>
        <w:t>Inhoudelijke evaluatie onder potentiële gebruikersgroepen in het vakgebied werkzaam zijn. De wijze waarop de evaluatie heeft plaatsgevonden moet omschreven zijn. Hierbij kan het gaan om focusgroepen, special interest groups en gebruikersevaluatie. Daarnaast moet beschreven zijn wat er met de resultaten van evaluatie is gedaan en hoe die zijn verwerkt. Het verslag moet onderbouwing leveren voor de keuzes die gemaakt zijn, zeker als input van geraadpleegde mensen niet gebruikt is, of gedeeltelijk gebruikt is.</w:t>
      </w:r>
    </w:p>
    <w:p w:rsidR="005601DB" w:rsidRPr="00420DD8" w:rsidRDefault="00420DD8" w:rsidP="00420DD8">
      <w:pPr>
        <w:spacing w:after="0" w:line="240" w:lineRule="auto"/>
        <w:rPr>
          <w:rFonts w:ascii="Calibri" w:eastAsia="Times New Roman" w:hAnsi="Calibri" w:cs="Calibri"/>
          <w:b/>
          <w:bCs/>
          <w:color w:val="FFFFFF"/>
          <w:lang w:val="nl-NL" w:eastAsia="nl-NL"/>
        </w:rPr>
      </w:pPr>
      <w:r w:rsidRPr="00420DD8">
        <w:rPr>
          <w:rFonts w:ascii="Calibri" w:eastAsia="Times New Roman" w:hAnsi="Calibri" w:cs="Calibri"/>
          <w:bCs/>
          <w:szCs w:val="22"/>
          <w:lang w:val="nl-NL" w:eastAsia="nl-NL"/>
        </w:rPr>
        <w:t>Er</w:t>
      </w:r>
      <w:r>
        <w:rPr>
          <w:rFonts w:ascii="Calibri" w:eastAsia="Times New Roman" w:hAnsi="Calibri" w:cs="Calibri"/>
          <w:bCs/>
          <w:szCs w:val="22"/>
          <w:lang w:val="nl-NL" w:eastAsia="nl-NL"/>
        </w:rPr>
        <w:t xml:space="preserve"> heeft geen evaluatie plaats gevonden. Wel hebben stakeholders gelegenheid gehad om op de samengestelde </w:t>
      </w:r>
      <w:proofErr w:type="spellStart"/>
      <w:r>
        <w:rPr>
          <w:rFonts w:ascii="Calibri" w:eastAsia="Times New Roman" w:hAnsi="Calibri" w:cs="Calibri"/>
          <w:bCs/>
          <w:szCs w:val="22"/>
          <w:lang w:val="nl-NL" w:eastAsia="nl-NL"/>
        </w:rPr>
        <w:t>Begrippenset</w:t>
      </w:r>
      <w:proofErr w:type="spellEnd"/>
      <w:r>
        <w:rPr>
          <w:rFonts w:ascii="Calibri" w:eastAsia="Times New Roman" w:hAnsi="Calibri" w:cs="Calibri"/>
          <w:bCs/>
          <w:szCs w:val="22"/>
          <w:lang w:val="nl-NL" w:eastAsia="nl-NL"/>
        </w:rPr>
        <w:t xml:space="preserve"> te reageren (zie bij Draagvlakverwerving)</w:t>
      </w:r>
      <w:r w:rsidR="005601DB" w:rsidRPr="00420DD8">
        <w:rPr>
          <w:rFonts w:ascii="Calibri" w:eastAsia="Times New Roman" w:hAnsi="Calibri" w:cs="Calibri"/>
          <w:b/>
          <w:bCs/>
          <w:color w:val="FFFFFF"/>
          <w:szCs w:val="22"/>
          <w:lang w:val="nl-NL" w:eastAsia="nl-NL"/>
        </w:rPr>
        <w:t>en (Meerdere Opties Zijn Mogelijk)</w:t>
      </w:r>
    </w:p>
    <w:p w:rsidR="002A5750" w:rsidRPr="002A5750" w:rsidRDefault="002A5750" w:rsidP="002A5750">
      <w:pPr>
        <w:pStyle w:val="Kop2"/>
        <w:rPr>
          <w:rFonts w:eastAsia="Times New Roman"/>
          <w:lang w:val="nl-NL" w:eastAsia="nl-NL"/>
        </w:rPr>
      </w:pPr>
      <w:r w:rsidRPr="002A5750">
        <w:rPr>
          <w:rFonts w:eastAsia="Times New Roman"/>
          <w:lang w:val="nl-NL" w:eastAsia="nl-NL"/>
        </w:rPr>
        <w:t>Indiener</w:t>
      </w:r>
    </w:p>
    <w:p w:rsidR="002A5750" w:rsidRPr="002A5750" w:rsidRDefault="002A5750" w:rsidP="00797F3D">
      <w:pPr>
        <w:rPr>
          <w:rStyle w:val="Subtielebenadrukking"/>
          <w:lang w:val="nl-NL"/>
        </w:rPr>
      </w:pPr>
      <w:r w:rsidRPr="002A5750">
        <w:rPr>
          <w:rStyle w:val="Subtielebenadrukking"/>
          <w:lang w:val="nl-NL" w:eastAsia="nl-NL"/>
        </w:rPr>
        <w:t xml:space="preserve">Welke organisatie heeft de </w:t>
      </w:r>
      <w:proofErr w:type="spellStart"/>
      <w:r w:rsidR="00420DD8">
        <w:rPr>
          <w:rStyle w:val="Subtielebenadrukking"/>
          <w:lang w:val="nl-NL" w:eastAsia="nl-NL"/>
        </w:rPr>
        <w:t>Begrippenset</w:t>
      </w:r>
      <w:proofErr w:type="spellEnd"/>
      <w:r w:rsidR="00420DD8">
        <w:rPr>
          <w:rStyle w:val="Subtielebenadrukking"/>
          <w:lang w:val="nl-NL" w:eastAsia="nl-NL"/>
        </w:rPr>
        <w:t xml:space="preserve"> </w:t>
      </w:r>
      <w:r w:rsidRPr="002A5750">
        <w:rPr>
          <w:rStyle w:val="Subtielebenadrukking"/>
          <w:lang w:val="nl-NL" w:eastAsia="nl-NL"/>
        </w:rPr>
        <w:t>ingediend?</w:t>
      </w:r>
    </w:p>
    <w:p w:rsidR="002A5750" w:rsidRPr="002A5750" w:rsidRDefault="002A5750" w:rsidP="00797F3D">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SLO</w:t>
      </w:r>
    </w:p>
    <w:p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Inhoudelijk Eigenaar </w:t>
      </w:r>
    </w:p>
    <w:p w:rsidR="002A5750" w:rsidRPr="002A5750" w:rsidRDefault="002A5750" w:rsidP="00797F3D">
      <w:pPr>
        <w:rPr>
          <w:rStyle w:val="Subtielebenadrukking"/>
          <w:lang w:val="nl-NL"/>
        </w:rPr>
      </w:pPr>
      <w:r w:rsidRPr="002A5750">
        <w:rPr>
          <w:rStyle w:val="Subtielebenadrukking"/>
          <w:lang w:val="nl-NL" w:eastAsia="nl-NL"/>
        </w:rPr>
        <w:t xml:space="preserve">Wie is inhoudelijk verantwoordelijke en beheerder van de </w:t>
      </w:r>
      <w:r w:rsidR="00420DD8">
        <w:rPr>
          <w:rStyle w:val="Subtielebenadrukking"/>
          <w:lang w:val="nl-NL" w:eastAsia="nl-NL"/>
        </w:rPr>
        <w:t xml:space="preserve">begrippen in de </w:t>
      </w:r>
      <w:proofErr w:type="spellStart"/>
      <w:r w:rsidR="00420DD8">
        <w:rPr>
          <w:rStyle w:val="Subtielebenadrukking"/>
          <w:lang w:val="nl-NL" w:eastAsia="nl-NL"/>
        </w:rPr>
        <w:t>Begrippenset</w:t>
      </w:r>
      <w:proofErr w:type="spellEnd"/>
      <w:r w:rsidRPr="002A5750">
        <w:rPr>
          <w:rStyle w:val="Subtielebenadrukking"/>
          <w:lang w:val="nl-NL" w:eastAsia="nl-NL"/>
        </w:rPr>
        <w:t>?</w:t>
      </w:r>
    </w:p>
    <w:p w:rsidR="002A5750" w:rsidRPr="002A5750" w:rsidRDefault="002A5750" w:rsidP="00797F3D">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SLO</w:t>
      </w:r>
    </w:p>
    <w:p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Contactpersoon </w:t>
      </w:r>
    </w:p>
    <w:p w:rsidR="002A5750" w:rsidRPr="002A5750" w:rsidRDefault="002A5750" w:rsidP="00797F3D">
      <w:pPr>
        <w:rPr>
          <w:rStyle w:val="Subtielebenadrukking"/>
          <w:lang w:val="nl-NL"/>
        </w:rPr>
      </w:pPr>
      <w:r w:rsidRPr="002A5750">
        <w:rPr>
          <w:rStyle w:val="Subtielebenadrukking"/>
          <w:lang w:val="nl-NL" w:eastAsia="nl-NL"/>
        </w:rPr>
        <w:t>Wie is de contactpersoon om wijzigingsvoorstellen aan</w:t>
      </w:r>
      <w:r w:rsidR="00420DD8">
        <w:rPr>
          <w:rStyle w:val="Subtielebenadrukking"/>
          <w:lang w:val="nl-NL" w:eastAsia="nl-NL"/>
        </w:rPr>
        <w:t xml:space="preserve"> door </w:t>
      </w:r>
      <w:r w:rsidRPr="002A5750">
        <w:rPr>
          <w:rStyle w:val="Subtielebenadrukking"/>
          <w:lang w:val="nl-NL" w:eastAsia="nl-NL"/>
        </w:rPr>
        <w:t>te geven?</w:t>
      </w:r>
    </w:p>
    <w:p w:rsidR="002A5750" w:rsidRPr="002A5750" w:rsidRDefault="00E14BC8" w:rsidP="00797F3D">
      <w:pPr>
        <w:rPr>
          <w:rFonts w:ascii="Calibri" w:eastAsia="Times New Roman" w:hAnsi="Calibri" w:cs="Calibri"/>
          <w:color w:val="000000"/>
          <w:lang w:val="nl-NL" w:eastAsia="nl-NL"/>
        </w:rPr>
      </w:pPr>
      <w:hyperlink r:id="rId7" w:history="1">
        <w:r w:rsidR="002A5750" w:rsidRPr="002A5750">
          <w:rPr>
            <w:rFonts w:ascii="Calibri" w:eastAsia="Times New Roman" w:hAnsi="Calibri" w:cs="Calibri"/>
            <w:color w:val="000000"/>
            <w:lang w:val="nl-NL" w:eastAsia="nl-NL"/>
          </w:rPr>
          <w:t xml:space="preserve">SLO; vocabulaires@slo.nl </w:t>
        </w:r>
      </w:hyperlink>
    </w:p>
    <w:p w:rsidR="002A5750" w:rsidRPr="002A5750" w:rsidRDefault="002A5750" w:rsidP="002A5750">
      <w:pPr>
        <w:pStyle w:val="Kop2"/>
        <w:rPr>
          <w:rFonts w:eastAsia="Times New Roman"/>
          <w:lang w:val="nl-NL" w:eastAsia="nl-NL"/>
        </w:rPr>
      </w:pPr>
      <w:r w:rsidRPr="002A5750">
        <w:rPr>
          <w:rFonts w:eastAsia="Times New Roman"/>
          <w:lang w:val="nl-NL" w:eastAsia="nl-NL"/>
        </w:rPr>
        <w:t>Technisch eigenaar</w:t>
      </w:r>
    </w:p>
    <w:p w:rsidR="002A5750" w:rsidRPr="002A5750" w:rsidRDefault="002A5750" w:rsidP="00797F3D">
      <w:pPr>
        <w:rPr>
          <w:rStyle w:val="Subtielebenadrukking"/>
          <w:lang w:val="nl-NL"/>
        </w:rPr>
      </w:pPr>
      <w:r w:rsidRPr="002A5750">
        <w:rPr>
          <w:rStyle w:val="Subtielebenadrukking"/>
          <w:lang w:val="nl-NL" w:eastAsia="nl-NL"/>
        </w:rPr>
        <w:t xml:space="preserve">Wie is technisch verantwoordelijke en beheerder van de </w:t>
      </w:r>
      <w:proofErr w:type="spellStart"/>
      <w:r w:rsidR="00420DD8">
        <w:rPr>
          <w:rStyle w:val="Subtielebenadrukking"/>
          <w:lang w:val="nl-NL" w:eastAsia="nl-NL"/>
        </w:rPr>
        <w:t>Begrippenset</w:t>
      </w:r>
      <w:proofErr w:type="spellEnd"/>
      <w:r w:rsidRPr="002A5750">
        <w:rPr>
          <w:rStyle w:val="Subtielebenadrukking"/>
          <w:lang w:val="nl-NL" w:eastAsia="nl-NL"/>
        </w:rPr>
        <w:t>?</w:t>
      </w:r>
    </w:p>
    <w:p w:rsidR="002A5750" w:rsidRPr="002A5750" w:rsidRDefault="002A5750" w:rsidP="00797F3D">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Edustandaard</w:t>
      </w:r>
    </w:p>
    <w:p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Contactpersoon </w:t>
      </w:r>
    </w:p>
    <w:p w:rsidR="002A5750" w:rsidRPr="002A5750" w:rsidRDefault="002A5750" w:rsidP="00797F3D">
      <w:pPr>
        <w:rPr>
          <w:rStyle w:val="Subtielebenadrukking"/>
          <w:lang w:val="nl-NL"/>
        </w:rPr>
      </w:pPr>
      <w:r w:rsidRPr="002A5750">
        <w:rPr>
          <w:rStyle w:val="Subtielebenadrukking"/>
          <w:lang w:val="nl-NL" w:eastAsia="nl-NL"/>
        </w:rPr>
        <w:t>Wie is de contactpersoon om wijzigingsvoorstellen aan te geven?</w:t>
      </w:r>
    </w:p>
    <w:p w:rsidR="002A5750" w:rsidRPr="002A5750" w:rsidRDefault="00E14BC8" w:rsidP="00797F3D">
      <w:pPr>
        <w:rPr>
          <w:rFonts w:ascii="Calibri" w:eastAsia="Times New Roman" w:hAnsi="Calibri" w:cs="Calibri"/>
          <w:color w:val="000000"/>
          <w:lang w:val="nl-NL" w:eastAsia="nl-NL"/>
        </w:rPr>
      </w:pPr>
      <w:hyperlink r:id="rId8" w:history="1">
        <w:r w:rsidR="002A5750" w:rsidRPr="002A5750">
          <w:rPr>
            <w:rFonts w:ascii="Calibri" w:eastAsia="Times New Roman" w:hAnsi="Calibri" w:cs="Calibri"/>
            <w:color w:val="000000"/>
            <w:lang w:val="nl-NL" w:eastAsia="nl-NL"/>
          </w:rPr>
          <w:t>Edustandaard info@edustandaard.nl</w:t>
        </w:r>
      </w:hyperlink>
    </w:p>
    <w:p w:rsidR="002A5750" w:rsidRPr="002A5750" w:rsidRDefault="002A5750" w:rsidP="002A5750">
      <w:pPr>
        <w:pStyle w:val="Kop2"/>
        <w:rPr>
          <w:rFonts w:eastAsia="Times New Roman"/>
          <w:lang w:val="nl-NL" w:eastAsia="nl-NL"/>
        </w:rPr>
      </w:pPr>
      <w:r w:rsidRPr="002A5750">
        <w:rPr>
          <w:rFonts w:eastAsia="Times New Roman"/>
          <w:lang w:val="nl-NL" w:eastAsia="nl-NL"/>
        </w:rPr>
        <w:t>Naam</w:t>
      </w:r>
    </w:p>
    <w:p w:rsidR="002A5750" w:rsidRPr="002A5750" w:rsidRDefault="002A5750" w:rsidP="00797F3D">
      <w:pPr>
        <w:rPr>
          <w:rStyle w:val="Subtielebenadrukking"/>
          <w:lang w:val="nl-NL"/>
        </w:rPr>
      </w:pPr>
      <w:r w:rsidRPr="002A5750">
        <w:rPr>
          <w:rStyle w:val="Subtielebenadrukking"/>
          <w:lang w:val="nl-NL" w:eastAsia="nl-NL"/>
        </w:rPr>
        <w:t xml:space="preserve">Wat is de naam van de </w:t>
      </w:r>
      <w:proofErr w:type="spellStart"/>
      <w:r w:rsidR="00420DD8">
        <w:rPr>
          <w:rStyle w:val="Subtielebenadrukking"/>
          <w:lang w:val="nl-NL" w:eastAsia="nl-NL"/>
        </w:rPr>
        <w:t>Begrippenset</w:t>
      </w:r>
      <w:proofErr w:type="spellEnd"/>
      <w:r w:rsidRPr="002A5750">
        <w:rPr>
          <w:rStyle w:val="Subtielebenadrukking"/>
          <w:lang w:val="nl-NL" w:eastAsia="nl-NL"/>
        </w:rPr>
        <w:t>?</w:t>
      </w:r>
    </w:p>
    <w:p w:rsidR="002A5750" w:rsidRPr="002A5750" w:rsidRDefault="00420DD8" w:rsidP="00797F3D">
      <w:pPr>
        <w:rPr>
          <w:rFonts w:ascii="Calibri" w:eastAsia="Times New Roman" w:hAnsi="Calibri" w:cs="Calibri"/>
          <w:color w:val="000000"/>
          <w:lang w:val="nl-NL" w:eastAsia="nl-NL"/>
        </w:rPr>
      </w:pPr>
      <w:r>
        <w:rPr>
          <w:rFonts w:ascii="Calibri" w:eastAsia="Times New Roman" w:hAnsi="Calibri" w:cs="Calibri"/>
          <w:color w:val="000000"/>
          <w:lang w:val="nl-NL" w:eastAsia="nl-NL"/>
        </w:rPr>
        <w:t>Vakken PO en VO</w:t>
      </w:r>
    </w:p>
    <w:p w:rsidR="002A5750" w:rsidRPr="002A5750" w:rsidRDefault="002A5750" w:rsidP="002A5750">
      <w:pPr>
        <w:pStyle w:val="Kop2"/>
        <w:rPr>
          <w:rFonts w:eastAsia="Times New Roman"/>
          <w:lang w:val="nl-NL" w:eastAsia="nl-NL"/>
        </w:rPr>
      </w:pPr>
      <w:r w:rsidRPr="002A5750">
        <w:rPr>
          <w:rFonts w:eastAsia="Times New Roman"/>
          <w:lang w:val="nl-NL" w:eastAsia="nl-NL"/>
        </w:rPr>
        <w:t>Id</w:t>
      </w:r>
    </w:p>
    <w:p w:rsidR="002A5750" w:rsidRPr="002A5750" w:rsidRDefault="002A5750" w:rsidP="00797F3D">
      <w:pPr>
        <w:rPr>
          <w:rStyle w:val="Subtielebenadrukking"/>
          <w:lang w:val="nl-NL"/>
        </w:rPr>
      </w:pPr>
      <w:r w:rsidRPr="002A5750">
        <w:rPr>
          <w:rStyle w:val="Subtielebenadrukking"/>
          <w:lang w:val="nl-NL" w:eastAsia="nl-NL"/>
        </w:rPr>
        <w:lastRenderedPageBreak/>
        <w:t xml:space="preserve">Wat is de </w:t>
      </w:r>
      <w:proofErr w:type="spellStart"/>
      <w:r w:rsidRPr="002A5750">
        <w:rPr>
          <w:rStyle w:val="Subtielebenadrukking"/>
          <w:lang w:val="nl-NL" w:eastAsia="nl-NL"/>
        </w:rPr>
        <w:t>id</w:t>
      </w:r>
      <w:proofErr w:type="spellEnd"/>
      <w:r w:rsidRPr="002A5750">
        <w:rPr>
          <w:rStyle w:val="Subtielebenadrukking"/>
          <w:lang w:val="nl-NL" w:eastAsia="nl-NL"/>
        </w:rPr>
        <w:t xml:space="preserve"> waarmee de vocabulaire uniek geïdentificeerd kan worden?</w:t>
      </w:r>
    </w:p>
    <w:p w:rsidR="002A5750" w:rsidRPr="002A5750" w:rsidRDefault="00420DD8" w:rsidP="00797F3D">
      <w:pPr>
        <w:rPr>
          <w:rFonts w:ascii="Calibri" w:eastAsia="Times New Roman" w:hAnsi="Calibri" w:cs="Calibri"/>
          <w:color w:val="000000"/>
          <w:lang w:val="nl-NL" w:eastAsia="nl-NL"/>
        </w:rPr>
      </w:pPr>
      <w:r>
        <w:rPr>
          <w:rFonts w:ascii="Calibri" w:eastAsia="Times New Roman" w:hAnsi="Calibri" w:cs="Calibri"/>
          <w:color w:val="000000"/>
          <w:szCs w:val="22"/>
          <w:lang w:val="nl-NL" w:eastAsia="nl-NL"/>
        </w:rPr>
        <w:t xml:space="preserve">Van de ingediende </w:t>
      </w:r>
      <w:proofErr w:type="spellStart"/>
      <w:r>
        <w:rPr>
          <w:rFonts w:ascii="Calibri" w:eastAsia="Times New Roman" w:hAnsi="Calibri" w:cs="Calibri"/>
          <w:color w:val="000000"/>
          <w:szCs w:val="22"/>
          <w:lang w:val="nl-NL" w:eastAsia="nl-NL"/>
        </w:rPr>
        <w:t>Begrippenset</w:t>
      </w:r>
      <w:proofErr w:type="spellEnd"/>
      <w:r>
        <w:rPr>
          <w:rFonts w:ascii="Calibri" w:eastAsia="Times New Roman" w:hAnsi="Calibri" w:cs="Calibri"/>
          <w:color w:val="000000"/>
          <w:szCs w:val="22"/>
          <w:lang w:val="nl-NL" w:eastAsia="nl-NL"/>
        </w:rPr>
        <w:t xml:space="preserve"> zal, na opname in het Begrippenkader een vocabulaire afgeleid worden. De </w:t>
      </w:r>
      <w:proofErr w:type="spellStart"/>
      <w:r>
        <w:rPr>
          <w:rFonts w:ascii="Calibri" w:eastAsia="Times New Roman" w:hAnsi="Calibri" w:cs="Calibri"/>
          <w:color w:val="000000"/>
          <w:szCs w:val="22"/>
          <w:lang w:val="nl-NL" w:eastAsia="nl-NL"/>
        </w:rPr>
        <w:t>id</w:t>
      </w:r>
      <w:proofErr w:type="spellEnd"/>
      <w:r>
        <w:rPr>
          <w:rFonts w:ascii="Calibri" w:eastAsia="Times New Roman" w:hAnsi="Calibri" w:cs="Calibri"/>
          <w:color w:val="000000"/>
          <w:szCs w:val="22"/>
          <w:lang w:val="nl-NL" w:eastAsia="nl-NL"/>
        </w:rPr>
        <w:t xml:space="preserve"> van de vocabulaire m</w:t>
      </w:r>
      <w:r w:rsidR="002A5750" w:rsidRPr="008A635C">
        <w:rPr>
          <w:rFonts w:ascii="Calibri" w:eastAsia="Times New Roman" w:hAnsi="Calibri" w:cs="Calibri"/>
          <w:color w:val="000000"/>
          <w:szCs w:val="22"/>
          <w:lang w:val="nl-NL" w:eastAsia="nl-NL"/>
        </w:rPr>
        <w:t>oet voldoen aan afspraak over UPI</w:t>
      </w:r>
      <w:r w:rsidR="002A5750" w:rsidRPr="008A635C">
        <w:rPr>
          <w:rFonts w:ascii="Calibri" w:eastAsia="Times New Roman" w:hAnsi="Calibri" w:cs="Calibri"/>
          <w:color w:val="000000"/>
          <w:szCs w:val="22"/>
          <w:lang w:val="nl-NL" w:eastAsia="nl-NL"/>
        </w:rPr>
        <w:br/>
      </w:r>
    </w:p>
    <w:p w:rsidR="002A5750" w:rsidRPr="002A5750" w:rsidRDefault="002A5750" w:rsidP="002A5750">
      <w:pPr>
        <w:pStyle w:val="Kop2"/>
        <w:rPr>
          <w:rFonts w:eastAsia="Times New Roman"/>
          <w:lang w:val="nl-NL" w:eastAsia="nl-NL"/>
        </w:rPr>
      </w:pPr>
      <w:r w:rsidRPr="002A5750">
        <w:rPr>
          <w:rFonts w:eastAsia="Times New Roman"/>
          <w:lang w:val="nl-NL" w:eastAsia="nl-NL"/>
        </w:rPr>
        <w:t>Vindplaats</w:t>
      </w:r>
    </w:p>
    <w:p w:rsidR="002A5750" w:rsidRPr="002A5750" w:rsidRDefault="002A5750" w:rsidP="00797F3D">
      <w:pPr>
        <w:rPr>
          <w:rStyle w:val="Subtielebenadrukking"/>
          <w:lang w:val="nl-NL"/>
        </w:rPr>
      </w:pPr>
      <w:r w:rsidRPr="002A5750">
        <w:rPr>
          <w:rStyle w:val="Subtielebenadrukking"/>
          <w:lang w:val="nl-NL" w:eastAsia="nl-NL"/>
        </w:rPr>
        <w:t>Waar kan de vocabulaire gevonden worden?</w:t>
      </w:r>
    </w:p>
    <w:p w:rsidR="002A5750" w:rsidRPr="002A5750" w:rsidRDefault="00420DD8" w:rsidP="00797F3D">
      <w:pPr>
        <w:rPr>
          <w:rFonts w:ascii="Calibri" w:eastAsia="Times New Roman" w:hAnsi="Calibri" w:cs="Calibri"/>
          <w:color w:val="000000"/>
          <w:lang w:val="nl-NL" w:eastAsia="nl-NL"/>
        </w:rPr>
      </w:pPr>
      <w:r>
        <w:rPr>
          <w:rFonts w:ascii="Calibri" w:eastAsia="Times New Roman" w:hAnsi="Calibri" w:cs="Calibri"/>
          <w:color w:val="000000"/>
          <w:lang w:val="nl-NL" w:eastAsia="nl-NL"/>
        </w:rPr>
        <w:t xml:space="preserve">De vocabulaire die gemaakt zal worden van de begrippen in de ingediende </w:t>
      </w:r>
      <w:proofErr w:type="spellStart"/>
      <w:r>
        <w:rPr>
          <w:rFonts w:ascii="Calibri" w:eastAsia="Times New Roman" w:hAnsi="Calibri" w:cs="Calibri"/>
          <w:color w:val="000000"/>
          <w:lang w:val="nl-NL" w:eastAsia="nl-NL"/>
        </w:rPr>
        <w:t>Begrippenset</w:t>
      </w:r>
      <w:proofErr w:type="spellEnd"/>
      <w:r>
        <w:rPr>
          <w:rFonts w:ascii="Calibri" w:eastAsia="Times New Roman" w:hAnsi="Calibri" w:cs="Calibri"/>
          <w:color w:val="000000"/>
          <w:lang w:val="nl-NL" w:eastAsia="nl-NL"/>
        </w:rPr>
        <w:t xml:space="preserve"> zal gevonden kunnen worden in de vocabulairebank (kennisnet.lexaurus.nl). Aanvullende gegevens over de betreffende vocabulaire zullen te vinden zijn op de vocabulairebeheersite van de SLO (vocabulaires.slo.nl)</w:t>
      </w:r>
    </w:p>
    <w:p w:rsidR="002A5750" w:rsidRPr="002A5750" w:rsidRDefault="002A5750" w:rsidP="002A5750">
      <w:pPr>
        <w:pStyle w:val="Kop2"/>
        <w:rPr>
          <w:rFonts w:eastAsia="Times New Roman"/>
          <w:lang w:val="nl-NL" w:eastAsia="nl-NL"/>
        </w:rPr>
      </w:pPr>
      <w:r w:rsidRPr="002A5750">
        <w:rPr>
          <w:rFonts w:eastAsia="Times New Roman"/>
          <w:lang w:val="nl-NL" w:eastAsia="nl-NL"/>
        </w:rPr>
        <w:t>Omschrijving</w:t>
      </w:r>
    </w:p>
    <w:p w:rsidR="002A5750" w:rsidRPr="002A5750" w:rsidRDefault="002A5750" w:rsidP="00797F3D">
      <w:pPr>
        <w:rPr>
          <w:rStyle w:val="Subtielebenadrukking"/>
          <w:lang w:val="nl-NL"/>
        </w:rPr>
      </w:pPr>
      <w:r w:rsidRPr="002A5750">
        <w:rPr>
          <w:rStyle w:val="Subtielebenadrukking"/>
          <w:lang w:val="nl-NL" w:eastAsia="nl-NL"/>
        </w:rPr>
        <w:t xml:space="preserve">Hoe is de </w:t>
      </w:r>
      <w:proofErr w:type="spellStart"/>
      <w:r w:rsidR="008B0ED4">
        <w:rPr>
          <w:rStyle w:val="Subtielebenadrukking"/>
          <w:lang w:val="nl-NL" w:eastAsia="nl-NL"/>
        </w:rPr>
        <w:t>Begrippenset</w:t>
      </w:r>
      <w:proofErr w:type="spellEnd"/>
      <w:r w:rsidRPr="002A5750">
        <w:rPr>
          <w:rStyle w:val="Subtielebenadrukking"/>
          <w:lang w:val="nl-NL" w:eastAsia="nl-NL"/>
        </w:rPr>
        <w:t xml:space="preserve"> kort te omschrijven?</w:t>
      </w:r>
    </w:p>
    <w:p w:rsidR="002A5750" w:rsidRPr="002A5750" w:rsidRDefault="008B0ED4" w:rsidP="00797F3D">
      <w:pPr>
        <w:rPr>
          <w:rFonts w:ascii="Calibri" w:eastAsia="Times New Roman" w:hAnsi="Calibri" w:cs="Calibri"/>
          <w:color w:val="000000"/>
          <w:lang w:val="nl-NL" w:eastAsia="nl-NL"/>
        </w:rPr>
      </w:pPr>
      <w:r>
        <w:rPr>
          <w:rFonts w:ascii="Calibri" w:eastAsia="Times New Roman" w:hAnsi="Calibri" w:cs="Calibri"/>
          <w:color w:val="000000"/>
          <w:lang w:val="nl-NL" w:eastAsia="nl-NL"/>
        </w:rPr>
        <w:t xml:space="preserve">De </w:t>
      </w:r>
      <w:proofErr w:type="spellStart"/>
      <w:r>
        <w:rPr>
          <w:rFonts w:ascii="Calibri" w:eastAsia="Times New Roman" w:hAnsi="Calibri" w:cs="Calibri"/>
          <w:color w:val="000000"/>
          <w:lang w:val="nl-NL" w:eastAsia="nl-NL"/>
        </w:rPr>
        <w:t>Begrippenset</w:t>
      </w:r>
      <w:proofErr w:type="spellEnd"/>
      <w:r>
        <w:rPr>
          <w:rFonts w:ascii="Calibri" w:eastAsia="Times New Roman" w:hAnsi="Calibri" w:cs="Calibri"/>
          <w:color w:val="000000"/>
          <w:lang w:val="nl-NL" w:eastAsia="nl-NL"/>
        </w:rPr>
        <w:t xml:space="preserve"> bestaat uit vakken en leergebieden voor primair en voortgezet onderwijs. Ook de beroepsgerichte programma's voor de bovenbouw van het vmbo zijn als 'vakken' in deze </w:t>
      </w:r>
      <w:proofErr w:type="spellStart"/>
      <w:r>
        <w:rPr>
          <w:rFonts w:ascii="Calibri" w:eastAsia="Times New Roman" w:hAnsi="Calibri" w:cs="Calibri"/>
          <w:color w:val="000000"/>
          <w:lang w:val="nl-NL" w:eastAsia="nl-NL"/>
        </w:rPr>
        <w:t>Begrippenset</w:t>
      </w:r>
      <w:proofErr w:type="spellEnd"/>
      <w:r>
        <w:rPr>
          <w:rFonts w:ascii="Calibri" w:eastAsia="Times New Roman" w:hAnsi="Calibri" w:cs="Calibri"/>
          <w:color w:val="000000"/>
          <w:lang w:val="nl-NL" w:eastAsia="nl-NL"/>
        </w:rPr>
        <w:t xml:space="preserve"> opgenomen.</w:t>
      </w:r>
    </w:p>
    <w:p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Inhoudelijke omschrijving </w:t>
      </w:r>
    </w:p>
    <w:p w:rsidR="002A5750" w:rsidRPr="002A5750" w:rsidRDefault="002A5750" w:rsidP="00797F3D">
      <w:pPr>
        <w:rPr>
          <w:rStyle w:val="Subtielebenadrukking"/>
          <w:lang w:val="nl-NL"/>
        </w:rPr>
      </w:pPr>
      <w:r w:rsidRPr="002A5750">
        <w:rPr>
          <w:rStyle w:val="Subtielebenadrukking"/>
          <w:lang w:val="nl-NL" w:eastAsia="nl-NL"/>
        </w:rPr>
        <w:t xml:space="preserve">Hoe is de </w:t>
      </w:r>
      <w:proofErr w:type="spellStart"/>
      <w:r w:rsidR="008B0ED4">
        <w:rPr>
          <w:rStyle w:val="Subtielebenadrukking"/>
          <w:lang w:val="nl-NL" w:eastAsia="nl-NL"/>
        </w:rPr>
        <w:t>Begrippenset</w:t>
      </w:r>
      <w:proofErr w:type="spellEnd"/>
      <w:r w:rsidRPr="002A5750">
        <w:rPr>
          <w:rStyle w:val="Subtielebenadrukking"/>
          <w:lang w:val="nl-NL" w:eastAsia="nl-NL"/>
        </w:rPr>
        <w:t xml:space="preserve">  inhoudelijk te typeren?</w:t>
      </w:r>
    </w:p>
    <w:p w:rsidR="002A5750" w:rsidRPr="002A5750" w:rsidRDefault="008B0ED4" w:rsidP="00797F3D">
      <w:pPr>
        <w:rPr>
          <w:rFonts w:ascii="Calibri" w:eastAsia="Times New Roman" w:hAnsi="Calibri" w:cs="Calibri"/>
          <w:color w:val="000000"/>
          <w:lang w:val="nl-NL" w:eastAsia="nl-NL"/>
        </w:rPr>
      </w:pPr>
      <w:r>
        <w:rPr>
          <w:rFonts w:ascii="Calibri" w:eastAsia="Times New Roman" w:hAnsi="Calibri" w:cs="Calibri"/>
          <w:color w:val="000000"/>
          <w:szCs w:val="22"/>
          <w:lang w:val="nl-NL" w:eastAsia="nl-NL"/>
        </w:rPr>
        <w:t>Vakken, leergebieden, beroepsgerichte programma's</w:t>
      </w:r>
    </w:p>
    <w:p w:rsidR="002A5750" w:rsidRPr="002A5750" w:rsidRDefault="002A5750" w:rsidP="002A5750">
      <w:pPr>
        <w:pStyle w:val="Kop2"/>
        <w:rPr>
          <w:rFonts w:eastAsia="Times New Roman"/>
          <w:lang w:val="nl-NL" w:eastAsia="nl-NL"/>
        </w:rPr>
      </w:pPr>
      <w:r w:rsidRPr="002A5750">
        <w:rPr>
          <w:rFonts w:eastAsia="Times New Roman"/>
          <w:lang w:val="nl-NL" w:eastAsia="nl-NL"/>
        </w:rPr>
        <w:t>Context</w:t>
      </w:r>
    </w:p>
    <w:p w:rsidR="002A5750" w:rsidRPr="002A5750" w:rsidRDefault="002A5750" w:rsidP="00797F3D">
      <w:pPr>
        <w:rPr>
          <w:rStyle w:val="Subtielebenadrukking"/>
          <w:lang w:val="nl-NL"/>
        </w:rPr>
      </w:pPr>
      <w:r w:rsidRPr="002A5750">
        <w:rPr>
          <w:rStyle w:val="Subtielebenadrukking"/>
          <w:lang w:val="nl-NL" w:eastAsia="nl-NL"/>
        </w:rPr>
        <w:t xml:space="preserve">Voor welke onderwijssector is de </w:t>
      </w:r>
      <w:proofErr w:type="spellStart"/>
      <w:r w:rsidR="008B0ED4">
        <w:rPr>
          <w:rStyle w:val="Subtielebenadrukking"/>
          <w:lang w:val="nl-NL" w:eastAsia="nl-NL"/>
        </w:rPr>
        <w:t>Begrippenset</w:t>
      </w:r>
      <w:proofErr w:type="spellEnd"/>
      <w:r w:rsidRPr="002A5750">
        <w:rPr>
          <w:rStyle w:val="Subtielebenadrukking"/>
          <w:lang w:val="nl-NL" w:eastAsia="nl-NL"/>
        </w:rPr>
        <w:t xml:space="preserve"> bedoeld?</w:t>
      </w:r>
    </w:p>
    <w:p w:rsidR="002A5750" w:rsidRPr="002A5750" w:rsidRDefault="002A5750" w:rsidP="00797F3D">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 xml:space="preserve">PO;  VO;  </w:t>
      </w:r>
    </w:p>
    <w:p w:rsidR="002A5750" w:rsidRPr="002A5750" w:rsidRDefault="002A5750" w:rsidP="002A5750">
      <w:pPr>
        <w:pStyle w:val="Kop2"/>
        <w:rPr>
          <w:rFonts w:eastAsia="Times New Roman"/>
          <w:lang w:val="nl-NL" w:eastAsia="nl-NL"/>
        </w:rPr>
      </w:pPr>
      <w:r w:rsidRPr="002A5750">
        <w:rPr>
          <w:rFonts w:eastAsia="Times New Roman"/>
          <w:lang w:val="nl-NL" w:eastAsia="nl-NL"/>
        </w:rPr>
        <w:t>Doelgroep</w:t>
      </w:r>
    </w:p>
    <w:p w:rsidR="002A5750" w:rsidRPr="002A5750" w:rsidRDefault="002A5750" w:rsidP="00797F3D">
      <w:pPr>
        <w:rPr>
          <w:rStyle w:val="Subtielebenadrukking"/>
          <w:lang w:val="nl-NL"/>
        </w:rPr>
      </w:pPr>
      <w:r w:rsidRPr="002A5750">
        <w:rPr>
          <w:rStyle w:val="Subtielebenadrukking"/>
          <w:lang w:val="nl-NL" w:eastAsia="nl-NL"/>
        </w:rPr>
        <w:t>Wie zijn de beoogde gebruikers?</w:t>
      </w:r>
    </w:p>
    <w:p w:rsidR="002A5750" w:rsidRPr="002A5750" w:rsidRDefault="002A5750" w:rsidP="00797F3D">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 xml:space="preserve">Ontwikkelaars;  Docenten;  Beleidsmakers;  Leerlingen;   </w:t>
      </w:r>
      <w:proofErr w:type="spellStart"/>
      <w:r w:rsidRPr="008A635C">
        <w:rPr>
          <w:rFonts w:ascii="Calibri" w:eastAsia="Times New Roman" w:hAnsi="Calibri" w:cs="Calibri"/>
          <w:color w:val="000000"/>
          <w:szCs w:val="22"/>
          <w:lang w:val="nl-NL" w:eastAsia="nl-NL"/>
        </w:rPr>
        <w:t>metadateerders</w:t>
      </w:r>
      <w:proofErr w:type="spellEnd"/>
      <w:r w:rsidRPr="008A635C">
        <w:rPr>
          <w:rFonts w:ascii="Calibri" w:eastAsia="Times New Roman" w:hAnsi="Calibri" w:cs="Calibri"/>
          <w:color w:val="000000"/>
          <w:szCs w:val="22"/>
          <w:lang w:val="nl-NL" w:eastAsia="nl-NL"/>
        </w:rPr>
        <w:t xml:space="preserve"> van leermateriaal;  zoekportalen;  leerlingvolgsystemen;  leveranciers van </w:t>
      </w:r>
      <w:r w:rsidR="008B0ED4" w:rsidRPr="008A635C">
        <w:rPr>
          <w:rFonts w:ascii="Calibri" w:eastAsia="Times New Roman" w:hAnsi="Calibri" w:cs="Calibri"/>
          <w:color w:val="000000"/>
          <w:szCs w:val="22"/>
          <w:lang w:val="nl-NL" w:eastAsia="nl-NL"/>
        </w:rPr>
        <w:t>elektronische</w:t>
      </w:r>
      <w:r w:rsidRPr="008A635C">
        <w:rPr>
          <w:rFonts w:ascii="Calibri" w:eastAsia="Times New Roman" w:hAnsi="Calibri" w:cs="Calibri"/>
          <w:color w:val="000000"/>
          <w:szCs w:val="22"/>
          <w:lang w:val="nl-NL" w:eastAsia="nl-NL"/>
        </w:rPr>
        <w:t xml:space="preserve"> leeromgevingen;  Collectiehouders</w:t>
      </w:r>
    </w:p>
    <w:p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Vocabulairedoel </w:t>
      </w:r>
    </w:p>
    <w:p w:rsidR="002A5750" w:rsidRPr="002A5750" w:rsidRDefault="002A5750" w:rsidP="00797F3D">
      <w:pPr>
        <w:rPr>
          <w:rStyle w:val="Subtielebenadrukking"/>
          <w:lang w:val="nl-NL"/>
        </w:rPr>
      </w:pPr>
      <w:r w:rsidRPr="002A5750">
        <w:rPr>
          <w:rStyle w:val="Subtielebenadrukking"/>
          <w:lang w:val="nl-NL" w:eastAsia="nl-NL"/>
        </w:rPr>
        <w:t>Het doel dat de vocabulaire  dient?</w:t>
      </w:r>
    </w:p>
    <w:p w:rsidR="002A5750" w:rsidRPr="002A5750" w:rsidRDefault="002A5750" w:rsidP="00797F3D">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Inhouden vastleggen;  kenmerken vastleggen (namelijk kenmerken – niveaus – van leermateriaal;  niveaus van onderwijs;  indeling in leerjaren van het onderwijs)</w:t>
      </w:r>
    </w:p>
    <w:p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Vocabulairetoepassing </w:t>
      </w:r>
    </w:p>
    <w:p w:rsidR="002A5750" w:rsidRPr="002A5750" w:rsidRDefault="002A5750" w:rsidP="00797F3D">
      <w:pPr>
        <w:rPr>
          <w:rStyle w:val="Subtielebenadrukking"/>
          <w:lang w:val="nl-NL"/>
        </w:rPr>
      </w:pPr>
      <w:r w:rsidRPr="002A5750">
        <w:rPr>
          <w:rStyle w:val="Subtielebenadrukking"/>
          <w:lang w:val="nl-NL" w:eastAsia="nl-NL"/>
        </w:rPr>
        <w:t>Op welke wijze wordt de vocabulaire gebruikt?</w:t>
      </w:r>
    </w:p>
    <w:p w:rsidR="002A5750" w:rsidRPr="002A5750" w:rsidRDefault="002A5750" w:rsidP="00797F3D">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lastRenderedPageBreak/>
        <w:t>Metadatering;  grafische user Interface;  verantwoording;  gegevensuitwisseling;  toetsing;  beschrijven;</w:t>
      </w:r>
    </w:p>
    <w:p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Technische Vorm </w:t>
      </w:r>
    </w:p>
    <w:p w:rsidR="002A5750" w:rsidRPr="002A5750" w:rsidRDefault="002A5750" w:rsidP="00797F3D">
      <w:pPr>
        <w:rPr>
          <w:rStyle w:val="Subtielebenadrukking"/>
          <w:lang w:val="nl-NL"/>
        </w:rPr>
      </w:pPr>
      <w:r w:rsidRPr="002A5750">
        <w:rPr>
          <w:rStyle w:val="Subtielebenadrukking"/>
          <w:lang w:val="nl-NL" w:eastAsia="nl-NL"/>
        </w:rPr>
        <w:t xml:space="preserve">Op welke wijze wordt de vocabulaire  ingediend? </w:t>
      </w:r>
    </w:p>
    <w:p w:rsidR="002A5750" w:rsidRPr="002A5750" w:rsidRDefault="002A5750" w:rsidP="00797F3D">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Excel</w:t>
      </w:r>
    </w:p>
    <w:p w:rsidR="002A5750" w:rsidRPr="002A5750" w:rsidRDefault="002A5750" w:rsidP="002A5750">
      <w:pPr>
        <w:pStyle w:val="Kop2"/>
        <w:rPr>
          <w:rFonts w:eastAsia="Times New Roman"/>
          <w:lang w:val="nl-NL" w:eastAsia="nl-NL"/>
        </w:rPr>
      </w:pPr>
      <w:r w:rsidRPr="002A5750">
        <w:rPr>
          <w:rFonts w:eastAsia="Times New Roman"/>
          <w:lang w:val="nl-NL" w:eastAsia="nl-NL"/>
        </w:rPr>
        <w:t>Gerelateerde vocabularies</w:t>
      </w:r>
    </w:p>
    <w:p w:rsidR="002A5750" w:rsidRPr="002A5750" w:rsidRDefault="002A5750" w:rsidP="00797F3D">
      <w:pPr>
        <w:rPr>
          <w:rStyle w:val="Subtielebenadrukking"/>
          <w:lang w:val="nl-NL"/>
        </w:rPr>
      </w:pPr>
      <w:r w:rsidRPr="002A5750">
        <w:rPr>
          <w:rStyle w:val="Subtielebenadrukking"/>
          <w:lang w:val="nl-NL" w:eastAsia="nl-NL"/>
        </w:rPr>
        <w:t>Op welke bestaande vocabulaires sluit de vocabulaire aan?</w:t>
      </w:r>
    </w:p>
    <w:p w:rsidR="002A5750" w:rsidRPr="002A5750" w:rsidRDefault="002A5750" w:rsidP="00797F3D">
      <w:pPr>
        <w:spacing w:after="240"/>
        <w:rPr>
          <w:rFonts w:ascii="Calibri" w:eastAsia="Times New Roman" w:hAnsi="Calibri" w:cs="Calibri"/>
          <w:color w:val="000000"/>
          <w:lang w:val="nl-NL" w:eastAsia="nl-NL"/>
        </w:rPr>
      </w:pPr>
      <w:r w:rsidRPr="002A5750">
        <w:rPr>
          <w:rFonts w:ascii="Calibri" w:eastAsia="Times New Roman" w:hAnsi="Calibri" w:cs="Calibri"/>
          <w:color w:val="000000"/>
          <w:lang w:val="nl-NL" w:eastAsia="nl-NL"/>
        </w:rPr>
        <w:t>Kerndoelen PO; Kerndoelen VO; Leerniveaus; Vakken</w:t>
      </w:r>
      <w:r w:rsidRPr="008A635C">
        <w:rPr>
          <w:rFonts w:ascii="Calibri" w:eastAsia="Times New Roman" w:hAnsi="Calibri" w:cs="Calibri"/>
          <w:color w:val="000000"/>
          <w:szCs w:val="22"/>
          <w:lang w:val="nl-NL" w:eastAsia="nl-NL"/>
        </w:rPr>
        <w:br/>
      </w:r>
    </w:p>
    <w:p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Aansluiting afspraken </w:t>
      </w:r>
    </w:p>
    <w:p w:rsidR="002A5750" w:rsidRPr="002A5750" w:rsidRDefault="002A5750" w:rsidP="00797F3D">
      <w:pPr>
        <w:rPr>
          <w:rStyle w:val="Subtielebenadrukking"/>
          <w:lang w:val="nl-NL"/>
        </w:rPr>
      </w:pPr>
      <w:r w:rsidRPr="002A5750">
        <w:rPr>
          <w:rStyle w:val="Subtielebenadrukking"/>
          <w:lang w:val="nl-NL" w:eastAsia="nl-NL"/>
        </w:rPr>
        <w:t>Bij welke afspraak binnen Edustandaard sluit de vocabulaire  aan?</w:t>
      </w:r>
    </w:p>
    <w:p w:rsidR="002A5750" w:rsidRPr="002A5750" w:rsidRDefault="002A5750" w:rsidP="00797F3D">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C</w:t>
      </w:r>
      <w:r w:rsidR="008B0ED4">
        <w:rPr>
          <w:rFonts w:ascii="Calibri" w:eastAsia="Times New Roman" w:hAnsi="Calibri" w:cs="Calibri"/>
          <w:color w:val="000000"/>
          <w:szCs w:val="22"/>
          <w:lang w:val="nl-NL" w:eastAsia="nl-NL"/>
        </w:rPr>
        <w:t>ZP</w:t>
      </w:r>
      <w:r w:rsidRPr="008A635C">
        <w:rPr>
          <w:rFonts w:ascii="Calibri" w:eastAsia="Times New Roman" w:hAnsi="Calibri" w:cs="Calibri"/>
          <w:color w:val="000000"/>
          <w:szCs w:val="22"/>
          <w:lang w:val="nl-NL" w:eastAsia="nl-NL"/>
        </w:rPr>
        <w:t>/N</w:t>
      </w:r>
      <w:r w:rsidR="008B0ED4">
        <w:rPr>
          <w:rFonts w:ascii="Calibri" w:eastAsia="Times New Roman" w:hAnsi="Calibri" w:cs="Calibri"/>
          <w:color w:val="000000"/>
          <w:szCs w:val="22"/>
          <w:lang w:val="nl-NL" w:eastAsia="nl-NL"/>
        </w:rPr>
        <w:t>L</w:t>
      </w:r>
      <w:r w:rsidRPr="008A635C">
        <w:rPr>
          <w:rFonts w:ascii="Calibri" w:eastAsia="Times New Roman" w:hAnsi="Calibri" w:cs="Calibri"/>
          <w:color w:val="000000"/>
          <w:szCs w:val="22"/>
          <w:lang w:val="nl-NL" w:eastAsia="nl-NL"/>
        </w:rPr>
        <w:t xml:space="preserve">-Lom- </w:t>
      </w:r>
      <w:r w:rsidR="008B0ED4">
        <w:rPr>
          <w:rFonts w:ascii="Calibri" w:eastAsia="Times New Roman" w:hAnsi="Calibri" w:cs="Calibri"/>
          <w:color w:val="000000"/>
          <w:szCs w:val="22"/>
          <w:lang w:val="nl-NL" w:eastAsia="nl-NL"/>
        </w:rPr>
        <w:t>veld 9 (=Classificaties)</w:t>
      </w:r>
    </w:p>
    <w:p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Wettelijke status </w:t>
      </w:r>
    </w:p>
    <w:p w:rsidR="002A5750" w:rsidRDefault="002A5750" w:rsidP="00797F3D">
      <w:pPr>
        <w:rPr>
          <w:rStyle w:val="Subtielebenadrukking"/>
          <w:lang w:val="nl-NL" w:eastAsia="nl-NL"/>
        </w:rPr>
      </w:pPr>
      <w:r w:rsidRPr="002A5750">
        <w:rPr>
          <w:rStyle w:val="Subtielebenadrukking"/>
          <w:lang w:val="nl-NL" w:eastAsia="nl-NL"/>
        </w:rPr>
        <w:t xml:space="preserve">Is de  vocabulaire  gebaseerd op een wettelijk vastgesteld document. </w:t>
      </w:r>
      <w:r w:rsidRPr="005B2C1B">
        <w:rPr>
          <w:rStyle w:val="Subtielebenadrukking"/>
          <w:lang w:val="nl-NL" w:eastAsia="nl-NL"/>
        </w:rPr>
        <w:t>Zo ja, welk document (en)(verwijzen naar artikel in Staatscourant)</w:t>
      </w:r>
    </w:p>
    <w:p w:rsidR="008B0ED4" w:rsidRPr="008B0ED4" w:rsidRDefault="008B0ED4" w:rsidP="00797F3D">
      <w:pPr>
        <w:rPr>
          <w:rStyle w:val="Subtielebenadrukking"/>
          <w:i w:val="0"/>
          <w:color w:val="auto"/>
          <w:lang w:val="nl-NL"/>
        </w:rPr>
      </w:pPr>
      <w:r w:rsidRPr="008B0ED4">
        <w:rPr>
          <w:rStyle w:val="Subtielebenadrukking"/>
          <w:i w:val="0"/>
          <w:color w:val="auto"/>
          <w:lang w:val="nl-NL" w:eastAsia="nl-NL"/>
        </w:rPr>
        <w:t>Voor wat</w:t>
      </w:r>
      <w:r>
        <w:rPr>
          <w:rStyle w:val="Subtielebenadrukking"/>
          <w:i w:val="0"/>
          <w:color w:val="auto"/>
          <w:lang w:val="nl-NL" w:eastAsia="nl-NL"/>
        </w:rPr>
        <w:t xml:space="preserve"> betreft vakken voor de bovenbouw van het vmbo en voor de tweede fase havo/vwo is zo volledig mogelijk aangesloten bij de wettelijke eindexamenvakbenamingen zoals deze jaarlijks gepubliceerd worden in de zgn. elementcodetabel van DUO.</w:t>
      </w:r>
    </w:p>
    <w:p w:rsidR="002A5750" w:rsidRPr="005B2C1B" w:rsidRDefault="002A5750" w:rsidP="00797F3D">
      <w:pPr>
        <w:spacing w:after="240"/>
        <w:rPr>
          <w:rFonts w:ascii="Calibri" w:eastAsia="Times New Roman" w:hAnsi="Calibri" w:cs="Calibri"/>
          <w:color w:val="000000"/>
          <w:lang w:val="nl-NL" w:eastAsia="nl-NL"/>
        </w:rPr>
      </w:pPr>
    </w:p>
    <w:p w:rsidR="002A5750" w:rsidRPr="002A5750" w:rsidRDefault="002A5750" w:rsidP="002A5750">
      <w:pPr>
        <w:pStyle w:val="Kop2"/>
        <w:rPr>
          <w:rFonts w:eastAsia="Times New Roman"/>
          <w:lang w:val="nl-NL" w:eastAsia="nl-NL"/>
        </w:rPr>
      </w:pPr>
      <w:r w:rsidRPr="002A5750">
        <w:rPr>
          <w:rFonts w:eastAsia="Times New Roman"/>
          <w:lang w:val="nl-NL" w:eastAsia="nl-NL"/>
        </w:rPr>
        <w:t>Ontwikkelproces referenties</w:t>
      </w:r>
    </w:p>
    <w:p w:rsidR="002A5750" w:rsidRPr="002A5750" w:rsidRDefault="002A5750" w:rsidP="00797F3D">
      <w:pPr>
        <w:rPr>
          <w:rStyle w:val="Subtielebenadrukking"/>
          <w:lang w:val="nl-NL"/>
        </w:rPr>
      </w:pPr>
      <w:r w:rsidRPr="002A5750">
        <w:rPr>
          <w:rStyle w:val="Subtielebenadrukking"/>
          <w:lang w:val="nl-NL" w:eastAsia="nl-NL"/>
        </w:rPr>
        <w:t>Waar is aanvullende informatie over het ontwikkelproces te vinden?</w:t>
      </w:r>
    </w:p>
    <w:p w:rsidR="002A5750" w:rsidRPr="002A5750" w:rsidRDefault="00797F3D" w:rsidP="00797F3D">
      <w:pPr>
        <w:rPr>
          <w:rFonts w:ascii="Calibri" w:eastAsia="Times New Roman" w:hAnsi="Calibri" w:cs="Calibri"/>
          <w:color w:val="000000"/>
          <w:lang w:eastAsia="nl-NL"/>
        </w:rPr>
      </w:pPr>
      <w:hyperlink r:id="rId9" w:history="1">
        <w:r w:rsidR="002A5750" w:rsidRPr="002A5750">
          <w:rPr>
            <w:rFonts w:ascii="Calibri" w:eastAsia="Times New Roman" w:hAnsi="Calibri" w:cs="Calibri"/>
            <w:color w:val="000000"/>
            <w:lang w:eastAsia="nl-NL"/>
          </w:rPr>
          <w:t xml:space="preserve">SLO; vocabulaires@slo.nl </w:t>
        </w:r>
      </w:hyperlink>
    </w:p>
    <w:p w:rsidR="005601DB" w:rsidRPr="002A5750" w:rsidRDefault="005601DB" w:rsidP="008A635C">
      <w:pPr>
        <w:rPr>
          <w:lang w:val="nl-NL"/>
        </w:rPr>
      </w:pPr>
    </w:p>
    <w:p w:rsidR="005601DB" w:rsidRPr="002A5750" w:rsidRDefault="005601DB" w:rsidP="009726F0">
      <w:pPr>
        <w:spacing w:after="0" w:line="240" w:lineRule="auto"/>
        <w:rPr>
          <w:rFonts w:ascii="Calibri" w:eastAsia="Times New Roman" w:hAnsi="Calibri" w:cs="Calibri"/>
          <w:i/>
          <w:iCs/>
          <w:color w:val="000000"/>
          <w:lang w:val="nl-NL" w:eastAsia="nl-NL"/>
        </w:rPr>
      </w:pPr>
    </w:p>
    <w:p w:rsidR="009726F0" w:rsidRPr="002A5750" w:rsidRDefault="009726F0">
      <w:pPr>
        <w:rPr>
          <w:lang w:val="nl-NL"/>
        </w:rPr>
      </w:pPr>
    </w:p>
    <w:sectPr w:rsidR="009726F0" w:rsidRPr="002A5750" w:rsidSect="002A5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819"/>
    <w:multiLevelType w:val="hybridMultilevel"/>
    <w:tmpl w:val="22847C52"/>
    <w:lvl w:ilvl="0" w:tplc="B35C4BEC">
      <w:start w:val="1"/>
      <w:numFmt w:val="bullet"/>
      <w:lvlText w:val="•"/>
      <w:lvlJc w:val="left"/>
      <w:pPr>
        <w:tabs>
          <w:tab w:val="num" w:pos="720"/>
        </w:tabs>
        <w:ind w:left="720" w:hanging="360"/>
      </w:pPr>
      <w:rPr>
        <w:rFonts w:ascii="Times New Roman" w:hAnsi="Times New Roman" w:hint="default"/>
      </w:rPr>
    </w:lvl>
    <w:lvl w:ilvl="1" w:tplc="2EC473D8" w:tentative="1">
      <w:start w:val="1"/>
      <w:numFmt w:val="bullet"/>
      <w:lvlText w:val="•"/>
      <w:lvlJc w:val="left"/>
      <w:pPr>
        <w:tabs>
          <w:tab w:val="num" w:pos="1440"/>
        </w:tabs>
        <w:ind w:left="1440" w:hanging="360"/>
      </w:pPr>
      <w:rPr>
        <w:rFonts w:ascii="Times New Roman" w:hAnsi="Times New Roman" w:hint="default"/>
      </w:rPr>
    </w:lvl>
    <w:lvl w:ilvl="2" w:tplc="84EA9A78" w:tentative="1">
      <w:start w:val="1"/>
      <w:numFmt w:val="bullet"/>
      <w:lvlText w:val="•"/>
      <w:lvlJc w:val="left"/>
      <w:pPr>
        <w:tabs>
          <w:tab w:val="num" w:pos="2160"/>
        </w:tabs>
        <w:ind w:left="2160" w:hanging="360"/>
      </w:pPr>
      <w:rPr>
        <w:rFonts w:ascii="Times New Roman" w:hAnsi="Times New Roman" w:hint="default"/>
      </w:rPr>
    </w:lvl>
    <w:lvl w:ilvl="3" w:tplc="66DA43EE" w:tentative="1">
      <w:start w:val="1"/>
      <w:numFmt w:val="bullet"/>
      <w:lvlText w:val="•"/>
      <w:lvlJc w:val="left"/>
      <w:pPr>
        <w:tabs>
          <w:tab w:val="num" w:pos="2880"/>
        </w:tabs>
        <w:ind w:left="2880" w:hanging="360"/>
      </w:pPr>
      <w:rPr>
        <w:rFonts w:ascii="Times New Roman" w:hAnsi="Times New Roman" w:hint="default"/>
      </w:rPr>
    </w:lvl>
    <w:lvl w:ilvl="4" w:tplc="91F27D1E" w:tentative="1">
      <w:start w:val="1"/>
      <w:numFmt w:val="bullet"/>
      <w:lvlText w:val="•"/>
      <w:lvlJc w:val="left"/>
      <w:pPr>
        <w:tabs>
          <w:tab w:val="num" w:pos="3600"/>
        </w:tabs>
        <w:ind w:left="3600" w:hanging="360"/>
      </w:pPr>
      <w:rPr>
        <w:rFonts w:ascii="Times New Roman" w:hAnsi="Times New Roman" w:hint="default"/>
      </w:rPr>
    </w:lvl>
    <w:lvl w:ilvl="5" w:tplc="453687DE" w:tentative="1">
      <w:start w:val="1"/>
      <w:numFmt w:val="bullet"/>
      <w:lvlText w:val="•"/>
      <w:lvlJc w:val="left"/>
      <w:pPr>
        <w:tabs>
          <w:tab w:val="num" w:pos="4320"/>
        </w:tabs>
        <w:ind w:left="4320" w:hanging="360"/>
      </w:pPr>
      <w:rPr>
        <w:rFonts w:ascii="Times New Roman" w:hAnsi="Times New Roman" w:hint="default"/>
      </w:rPr>
    </w:lvl>
    <w:lvl w:ilvl="6" w:tplc="AF4CA848" w:tentative="1">
      <w:start w:val="1"/>
      <w:numFmt w:val="bullet"/>
      <w:lvlText w:val="•"/>
      <w:lvlJc w:val="left"/>
      <w:pPr>
        <w:tabs>
          <w:tab w:val="num" w:pos="5040"/>
        </w:tabs>
        <w:ind w:left="5040" w:hanging="360"/>
      </w:pPr>
      <w:rPr>
        <w:rFonts w:ascii="Times New Roman" w:hAnsi="Times New Roman" w:hint="default"/>
      </w:rPr>
    </w:lvl>
    <w:lvl w:ilvl="7" w:tplc="70F84514" w:tentative="1">
      <w:start w:val="1"/>
      <w:numFmt w:val="bullet"/>
      <w:lvlText w:val="•"/>
      <w:lvlJc w:val="left"/>
      <w:pPr>
        <w:tabs>
          <w:tab w:val="num" w:pos="5760"/>
        </w:tabs>
        <w:ind w:left="5760" w:hanging="360"/>
      </w:pPr>
      <w:rPr>
        <w:rFonts w:ascii="Times New Roman" w:hAnsi="Times New Roman" w:hint="default"/>
      </w:rPr>
    </w:lvl>
    <w:lvl w:ilvl="8" w:tplc="959CF6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F94AEA"/>
    <w:multiLevelType w:val="hybridMultilevel"/>
    <w:tmpl w:val="7698FF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2A575D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3A06C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0533985"/>
    <w:multiLevelType w:val="hybridMultilevel"/>
    <w:tmpl w:val="B9F4459A"/>
    <w:lvl w:ilvl="0" w:tplc="B5563BEC">
      <w:start w:val="1"/>
      <w:numFmt w:val="bullet"/>
      <w:lvlText w:val="•"/>
      <w:lvlJc w:val="left"/>
      <w:pPr>
        <w:tabs>
          <w:tab w:val="num" w:pos="720"/>
        </w:tabs>
        <w:ind w:left="720" w:hanging="360"/>
      </w:pPr>
      <w:rPr>
        <w:rFonts w:ascii="Times New Roman" w:hAnsi="Times New Roman" w:hint="default"/>
      </w:rPr>
    </w:lvl>
    <w:lvl w:ilvl="1" w:tplc="4CDADE70" w:tentative="1">
      <w:start w:val="1"/>
      <w:numFmt w:val="bullet"/>
      <w:lvlText w:val="•"/>
      <w:lvlJc w:val="left"/>
      <w:pPr>
        <w:tabs>
          <w:tab w:val="num" w:pos="1440"/>
        </w:tabs>
        <w:ind w:left="1440" w:hanging="360"/>
      </w:pPr>
      <w:rPr>
        <w:rFonts w:ascii="Times New Roman" w:hAnsi="Times New Roman" w:hint="default"/>
      </w:rPr>
    </w:lvl>
    <w:lvl w:ilvl="2" w:tplc="EF6CB788" w:tentative="1">
      <w:start w:val="1"/>
      <w:numFmt w:val="bullet"/>
      <w:lvlText w:val="•"/>
      <w:lvlJc w:val="left"/>
      <w:pPr>
        <w:tabs>
          <w:tab w:val="num" w:pos="2160"/>
        </w:tabs>
        <w:ind w:left="2160" w:hanging="360"/>
      </w:pPr>
      <w:rPr>
        <w:rFonts w:ascii="Times New Roman" w:hAnsi="Times New Roman" w:hint="default"/>
      </w:rPr>
    </w:lvl>
    <w:lvl w:ilvl="3" w:tplc="9466A3EC" w:tentative="1">
      <w:start w:val="1"/>
      <w:numFmt w:val="bullet"/>
      <w:lvlText w:val="•"/>
      <w:lvlJc w:val="left"/>
      <w:pPr>
        <w:tabs>
          <w:tab w:val="num" w:pos="2880"/>
        </w:tabs>
        <w:ind w:left="2880" w:hanging="360"/>
      </w:pPr>
      <w:rPr>
        <w:rFonts w:ascii="Times New Roman" w:hAnsi="Times New Roman" w:hint="default"/>
      </w:rPr>
    </w:lvl>
    <w:lvl w:ilvl="4" w:tplc="1A766B94" w:tentative="1">
      <w:start w:val="1"/>
      <w:numFmt w:val="bullet"/>
      <w:lvlText w:val="•"/>
      <w:lvlJc w:val="left"/>
      <w:pPr>
        <w:tabs>
          <w:tab w:val="num" w:pos="3600"/>
        </w:tabs>
        <w:ind w:left="3600" w:hanging="360"/>
      </w:pPr>
      <w:rPr>
        <w:rFonts w:ascii="Times New Roman" w:hAnsi="Times New Roman" w:hint="default"/>
      </w:rPr>
    </w:lvl>
    <w:lvl w:ilvl="5" w:tplc="6D70D956" w:tentative="1">
      <w:start w:val="1"/>
      <w:numFmt w:val="bullet"/>
      <w:lvlText w:val="•"/>
      <w:lvlJc w:val="left"/>
      <w:pPr>
        <w:tabs>
          <w:tab w:val="num" w:pos="4320"/>
        </w:tabs>
        <w:ind w:left="4320" w:hanging="360"/>
      </w:pPr>
      <w:rPr>
        <w:rFonts w:ascii="Times New Roman" w:hAnsi="Times New Roman" w:hint="default"/>
      </w:rPr>
    </w:lvl>
    <w:lvl w:ilvl="6" w:tplc="6FFA373A" w:tentative="1">
      <w:start w:val="1"/>
      <w:numFmt w:val="bullet"/>
      <w:lvlText w:val="•"/>
      <w:lvlJc w:val="left"/>
      <w:pPr>
        <w:tabs>
          <w:tab w:val="num" w:pos="5040"/>
        </w:tabs>
        <w:ind w:left="5040" w:hanging="360"/>
      </w:pPr>
      <w:rPr>
        <w:rFonts w:ascii="Times New Roman" w:hAnsi="Times New Roman" w:hint="default"/>
      </w:rPr>
    </w:lvl>
    <w:lvl w:ilvl="7" w:tplc="3C9816A4" w:tentative="1">
      <w:start w:val="1"/>
      <w:numFmt w:val="bullet"/>
      <w:lvlText w:val="•"/>
      <w:lvlJc w:val="left"/>
      <w:pPr>
        <w:tabs>
          <w:tab w:val="num" w:pos="5760"/>
        </w:tabs>
        <w:ind w:left="5760" w:hanging="360"/>
      </w:pPr>
      <w:rPr>
        <w:rFonts w:ascii="Times New Roman" w:hAnsi="Times New Roman" w:hint="default"/>
      </w:rPr>
    </w:lvl>
    <w:lvl w:ilvl="8" w:tplc="F410D4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B4798B"/>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3FB55D2"/>
    <w:multiLevelType w:val="hybridMultilevel"/>
    <w:tmpl w:val="409AD3BE"/>
    <w:lvl w:ilvl="0" w:tplc="26142378">
      <w:start w:val="1"/>
      <w:numFmt w:val="decimal"/>
      <w:lvlText w:val="%1."/>
      <w:lvlJc w:val="left"/>
      <w:pPr>
        <w:tabs>
          <w:tab w:val="num" w:pos="720"/>
        </w:tabs>
        <w:ind w:left="720" w:hanging="360"/>
      </w:pPr>
    </w:lvl>
    <w:lvl w:ilvl="1" w:tplc="1042058C" w:tentative="1">
      <w:start w:val="1"/>
      <w:numFmt w:val="decimal"/>
      <w:lvlText w:val="%2."/>
      <w:lvlJc w:val="left"/>
      <w:pPr>
        <w:tabs>
          <w:tab w:val="num" w:pos="1440"/>
        </w:tabs>
        <w:ind w:left="1440" w:hanging="360"/>
      </w:pPr>
    </w:lvl>
    <w:lvl w:ilvl="2" w:tplc="49467E44" w:tentative="1">
      <w:start w:val="1"/>
      <w:numFmt w:val="decimal"/>
      <w:lvlText w:val="%3."/>
      <w:lvlJc w:val="left"/>
      <w:pPr>
        <w:tabs>
          <w:tab w:val="num" w:pos="2160"/>
        </w:tabs>
        <w:ind w:left="2160" w:hanging="360"/>
      </w:pPr>
    </w:lvl>
    <w:lvl w:ilvl="3" w:tplc="8F4AB348" w:tentative="1">
      <w:start w:val="1"/>
      <w:numFmt w:val="decimal"/>
      <w:lvlText w:val="%4."/>
      <w:lvlJc w:val="left"/>
      <w:pPr>
        <w:tabs>
          <w:tab w:val="num" w:pos="2880"/>
        </w:tabs>
        <w:ind w:left="2880" w:hanging="360"/>
      </w:pPr>
    </w:lvl>
    <w:lvl w:ilvl="4" w:tplc="83B4FC26" w:tentative="1">
      <w:start w:val="1"/>
      <w:numFmt w:val="decimal"/>
      <w:lvlText w:val="%5."/>
      <w:lvlJc w:val="left"/>
      <w:pPr>
        <w:tabs>
          <w:tab w:val="num" w:pos="3600"/>
        </w:tabs>
        <w:ind w:left="3600" w:hanging="360"/>
      </w:pPr>
    </w:lvl>
    <w:lvl w:ilvl="5" w:tplc="D5D26790" w:tentative="1">
      <w:start w:val="1"/>
      <w:numFmt w:val="decimal"/>
      <w:lvlText w:val="%6."/>
      <w:lvlJc w:val="left"/>
      <w:pPr>
        <w:tabs>
          <w:tab w:val="num" w:pos="4320"/>
        </w:tabs>
        <w:ind w:left="4320" w:hanging="360"/>
      </w:pPr>
    </w:lvl>
    <w:lvl w:ilvl="6" w:tplc="6D70F930" w:tentative="1">
      <w:start w:val="1"/>
      <w:numFmt w:val="decimal"/>
      <w:lvlText w:val="%7."/>
      <w:lvlJc w:val="left"/>
      <w:pPr>
        <w:tabs>
          <w:tab w:val="num" w:pos="5040"/>
        </w:tabs>
        <w:ind w:left="5040" w:hanging="360"/>
      </w:pPr>
    </w:lvl>
    <w:lvl w:ilvl="7" w:tplc="40FC85F4" w:tentative="1">
      <w:start w:val="1"/>
      <w:numFmt w:val="decimal"/>
      <w:lvlText w:val="%8."/>
      <w:lvlJc w:val="left"/>
      <w:pPr>
        <w:tabs>
          <w:tab w:val="num" w:pos="5760"/>
        </w:tabs>
        <w:ind w:left="5760" w:hanging="360"/>
      </w:pPr>
    </w:lvl>
    <w:lvl w:ilvl="8" w:tplc="4000CF28" w:tentative="1">
      <w:start w:val="1"/>
      <w:numFmt w:val="decimal"/>
      <w:lvlText w:val="%9."/>
      <w:lvlJc w:val="left"/>
      <w:pPr>
        <w:tabs>
          <w:tab w:val="num" w:pos="6480"/>
        </w:tabs>
        <w:ind w:left="6480" w:hanging="360"/>
      </w:pPr>
    </w:lvl>
  </w:abstractNum>
  <w:abstractNum w:abstractNumId="7">
    <w:nsid w:val="38124993"/>
    <w:multiLevelType w:val="hybridMultilevel"/>
    <w:tmpl w:val="95C88196"/>
    <w:lvl w:ilvl="0" w:tplc="F8068666">
      <w:start w:val="1"/>
      <w:numFmt w:val="bullet"/>
      <w:lvlText w:val="•"/>
      <w:lvlJc w:val="left"/>
      <w:pPr>
        <w:tabs>
          <w:tab w:val="num" w:pos="720"/>
        </w:tabs>
        <w:ind w:left="720" w:hanging="360"/>
      </w:pPr>
      <w:rPr>
        <w:rFonts w:ascii="Times New Roman" w:hAnsi="Times New Roman" w:hint="default"/>
      </w:rPr>
    </w:lvl>
    <w:lvl w:ilvl="1" w:tplc="990AAA96" w:tentative="1">
      <w:start w:val="1"/>
      <w:numFmt w:val="bullet"/>
      <w:lvlText w:val="•"/>
      <w:lvlJc w:val="left"/>
      <w:pPr>
        <w:tabs>
          <w:tab w:val="num" w:pos="1440"/>
        </w:tabs>
        <w:ind w:left="1440" w:hanging="360"/>
      </w:pPr>
      <w:rPr>
        <w:rFonts w:ascii="Times New Roman" w:hAnsi="Times New Roman" w:hint="default"/>
      </w:rPr>
    </w:lvl>
    <w:lvl w:ilvl="2" w:tplc="A7504312" w:tentative="1">
      <w:start w:val="1"/>
      <w:numFmt w:val="bullet"/>
      <w:lvlText w:val="•"/>
      <w:lvlJc w:val="left"/>
      <w:pPr>
        <w:tabs>
          <w:tab w:val="num" w:pos="2160"/>
        </w:tabs>
        <w:ind w:left="2160" w:hanging="360"/>
      </w:pPr>
      <w:rPr>
        <w:rFonts w:ascii="Times New Roman" w:hAnsi="Times New Roman" w:hint="default"/>
      </w:rPr>
    </w:lvl>
    <w:lvl w:ilvl="3" w:tplc="6BDE82FA" w:tentative="1">
      <w:start w:val="1"/>
      <w:numFmt w:val="bullet"/>
      <w:lvlText w:val="•"/>
      <w:lvlJc w:val="left"/>
      <w:pPr>
        <w:tabs>
          <w:tab w:val="num" w:pos="2880"/>
        </w:tabs>
        <w:ind w:left="2880" w:hanging="360"/>
      </w:pPr>
      <w:rPr>
        <w:rFonts w:ascii="Times New Roman" w:hAnsi="Times New Roman" w:hint="default"/>
      </w:rPr>
    </w:lvl>
    <w:lvl w:ilvl="4" w:tplc="264806AA" w:tentative="1">
      <w:start w:val="1"/>
      <w:numFmt w:val="bullet"/>
      <w:lvlText w:val="•"/>
      <w:lvlJc w:val="left"/>
      <w:pPr>
        <w:tabs>
          <w:tab w:val="num" w:pos="3600"/>
        </w:tabs>
        <w:ind w:left="3600" w:hanging="360"/>
      </w:pPr>
      <w:rPr>
        <w:rFonts w:ascii="Times New Roman" w:hAnsi="Times New Roman" w:hint="default"/>
      </w:rPr>
    </w:lvl>
    <w:lvl w:ilvl="5" w:tplc="F2B6F2CC" w:tentative="1">
      <w:start w:val="1"/>
      <w:numFmt w:val="bullet"/>
      <w:lvlText w:val="•"/>
      <w:lvlJc w:val="left"/>
      <w:pPr>
        <w:tabs>
          <w:tab w:val="num" w:pos="4320"/>
        </w:tabs>
        <w:ind w:left="4320" w:hanging="360"/>
      </w:pPr>
      <w:rPr>
        <w:rFonts w:ascii="Times New Roman" w:hAnsi="Times New Roman" w:hint="default"/>
      </w:rPr>
    </w:lvl>
    <w:lvl w:ilvl="6" w:tplc="1390B76A" w:tentative="1">
      <w:start w:val="1"/>
      <w:numFmt w:val="bullet"/>
      <w:lvlText w:val="•"/>
      <w:lvlJc w:val="left"/>
      <w:pPr>
        <w:tabs>
          <w:tab w:val="num" w:pos="5040"/>
        </w:tabs>
        <w:ind w:left="5040" w:hanging="360"/>
      </w:pPr>
      <w:rPr>
        <w:rFonts w:ascii="Times New Roman" w:hAnsi="Times New Roman" w:hint="default"/>
      </w:rPr>
    </w:lvl>
    <w:lvl w:ilvl="7" w:tplc="0E647194" w:tentative="1">
      <w:start w:val="1"/>
      <w:numFmt w:val="bullet"/>
      <w:lvlText w:val="•"/>
      <w:lvlJc w:val="left"/>
      <w:pPr>
        <w:tabs>
          <w:tab w:val="num" w:pos="5760"/>
        </w:tabs>
        <w:ind w:left="5760" w:hanging="360"/>
      </w:pPr>
      <w:rPr>
        <w:rFonts w:ascii="Times New Roman" w:hAnsi="Times New Roman" w:hint="default"/>
      </w:rPr>
    </w:lvl>
    <w:lvl w:ilvl="8" w:tplc="AFC0F8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787286"/>
    <w:multiLevelType w:val="hybridMultilevel"/>
    <w:tmpl w:val="8D487F5A"/>
    <w:lvl w:ilvl="0" w:tplc="071E5CA4">
      <w:start w:val="1"/>
      <w:numFmt w:val="bullet"/>
      <w:lvlText w:val="•"/>
      <w:lvlJc w:val="left"/>
      <w:pPr>
        <w:tabs>
          <w:tab w:val="num" w:pos="720"/>
        </w:tabs>
        <w:ind w:left="720" w:hanging="360"/>
      </w:pPr>
      <w:rPr>
        <w:rFonts w:ascii="Times New Roman" w:hAnsi="Times New Roman" w:hint="default"/>
      </w:rPr>
    </w:lvl>
    <w:lvl w:ilvl="1" w:tplc="7994990A">
      <w:start w:val="1230"/>
      <w:numFmt w:val="bullet"/>
      <w:lvlText w:val="–"/>
      <w:lvlJc w:val="left"/>
      <w:pPr>
        <w:tabs>
          <w:tab w:val="num" w:pos="1440"/>
        </w:tabs>
        <w:ind w:left="1440" w:hanging="360"/>
      </w:pPr>
      <w:rPr>
        <w:rFonts w:ascii="Times New Roman" w:hAnsi="Times New Roman" w:hint="default"/>
      </w:rPr>
    </w:lvl>
    <w:lvl w:ilvl="2" w:tplc="B7966BEE" w:tentative="1">
      <w:start w:val="1"/>
      <w:numFmt w:val="bullet"/>
      <w:lvlText w:val="•"/>
      <w:lvlJc w:val="left"/>
      <w:pPr>
        <w:tabs>
          <w:tab w:val="num" w:pos="2160"/>
        </w:tabs>
        <w:ind w:left="2160" w:hanging="360"/>
      </w:pPr>
      <w:rPr>
        <w:rFonts w:ascii="Times New Roman" w:hAnsi="Times New Roman" w:hint="default"/>
      </w:rPr>
    </w:lvl>
    <w:lvl w:ilvl="3" w:tplc="E5C07460" w:tentative="1">
      <w:start w:val="1"/>
      <w:numFmt w:val="bullet"/>
      <w:lvlText w:val="•"/>
      <w:lvlJc w:val="left"/>
      <w:pPr>
        <w:tabs>
          <w:tab w:val="num" w:pos="2880"/>
        </w:tabs>
        <w:ind w:left="2880" w:hanging="360"/>
      </w:pPr>
      <w:rPr>
        <w:rFonts w:ascii="Times New Roman" w:hAnsi="Times New Roman" w:hint="default"/>
      </w:rPr>
    </w:lvl>
    <w:lvl w:ilvl="4" w:tplc="F3BAC7A2" w:tentative="1">
      <w:start w:val="1"/>
      <w:numFmt w:val="bullet"/>
      <w:lvlText w:val="•"/>
      <w:lvlJc w:val="left"/>
      <w:pPr>
        <w:tabs>
          <w:tab w:val="num" w:pos="3600"/>
        </w:tabs>
        <w:ind w:left="3600" w:hanging="360"/>
      </w:pPr>
      <w:rPr>
        <w:rFonts w:ascii="Times New Roman" w:hAnsi="Times New Roman" w:hint="default"/>
      </w:rPr>
    </w:lvl>
    <w:lvl w:ilvl="5" w:tplc="35C42FC6" w:tentative="1">
      <w:start w:val="1"/>
      <w:numFmt w:val="bullet"/>
      <w:lvlText w:val="•"/>
      <w:lvlJc w:val="left"/>
      <w:pPr>
        <w:tabs>
          <w:tab w:val="num" w:pos="4320"/>
        </w:tabs>
        <w:ind w:left="4320" w:hanging="360"/>
      </w:pPr>
      <w:rPr>
        <w:rFonts w:ascii="Times New Roman" w:hAnsi="Times New Roman" w:hint="default"/>
      </w:rPr>
    </w:lvl>
    <w:lvl w:ilvl="6" w:tplc="1C289AE2" w:tentative="1">
      <w:start w:val="1"/>
      <w:numFmt w:val="bullet"/>
      <w:lvlText w:val="•"/>
      <w:lvlJc w:val="left"/>
      <w:pPr>
        <w:tabs>
          <w:tab w:val="num" w:pos="5040"/>
        </w:tabs>
        <w:ind w:left="5040" w:hanging="360"/>
      </w:pPr>
      <w:rPr>
        <w:rFonts w:ascii="Times New Roman" w:hAnsi="Times New Roman" w:hint="default"/>
      </w:rPr>
    </w:lvl>
    <w:lvl w:ilvl="7" w:tplc="411C5CDA" w:tentative="1">
      <w:start w:val="1"/>
      <w:numFmt w:val="bullet"/>
      <w:lvlText w:val="•"/>
      <w:lvlJc w:val="left"/>
      <w:pPr>
        <w:tabs>
          <w:tab w:val="num" w:pos="5760"/>
        </w:tabs>
        <w:ind w:left="5760" w:hanging="360"/>
      </w:pPr>
      <w:rPr>
        <w:rFonts w:ascii="Times New Roman" w:hAnsi="Times New Roman" w:hint="default"/>
      </w:rPr>
    </w:lvl>
    <w:lvl w:ilvl="8" w:tplc="7E3E7E9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0A9671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FF52E95"/>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5085CDA"/>
    <w:multiLevelType w:val="hybridMultilevel"/>
    <w:tmpl w:val="BC4C2298"/>
    <w:lvl w:ilvl="0" w:tplc="934C5D50">
      <w:start w:val="1"/>
      <w:numFmt w:val="bullet"/>
      <w:lvlText w:val="•"/>
      <w:lvlJc w:val="left"/>
      <w:pPr>
        <w:tabs>
          <w:tab w:val="num" w:pos="720"/>
        </w:tabs>
        <w:ind w:left="720" w:hanging="360"/>
      </w:pPr>
      <w:rPr>
        <w:rFonts w:ascii="Arial" w:hAnsi="Arial" w:hint="default"/>
      </w:rPr>
    </w:lvl>
    <w:lvl w:ilvl="1" w:tplc="3A96DE4A">
      <w:start w:val="1"/>
      <w:numFmt w:val="bullet"/>
      <w:lvlText w:val="•"/>
      <w:lvlJc w:val="left"/>
      <w:pPr>
        <w:tabs>
          <w:tab w:val="num" w:pos="1440"/>
        </w:tabs>
        <w:ind w:left="1440" w:hanging="360"/>
      </w:pPr>
      <w:rPr>
        <w:rFonts w:ascii="Arial" w:hAnsi="Arial" w:hint="default"/>
      </w:rPr>
    </w:lvl>
    <w:lvl w:ilvl="2" w:tplc="7C16DAD2" w:tentative="1">
      <w:start w:val="1"/>
      <w:numFmt w:val="bullet"/>
      <w:lvlText w:val="•"/>
      <w:lvlJc w:val="left"/>
      <w:pPr>
        <w:tabs>
          <w:tab w:val="num" w:pos="2160"/>
        </w:tabs>
        <w:ind w:left="2160" w:hanging="360"/>
      </w:pPr>
      <w:rPr>
        <w:rFonts w:ascii="Arial" w:hAnsi="Arial" w:hint="default"/>
      </w:rPr>
    </w:lvl>
    <w:lvl w:ilvl="3" w:tplc="5E9CE4EE" w:tentative="1">
      <w:start w:val="1"/>
      <w:numFmt w:val="bullet"/>
      <w:lvlText w:val="•"/>
      <w:lvlJc w:val="left"/>
      <w:pPr>
        <w:tabs>
          <w:tab w:val="num" w:pos="2880"/>
        </w:tabs>
        <w:ind w:left="2880" w:hanging="360"/>
      </w:pPr>
      <w:rPr>
        <w:rFonts w:ascii="Arial" w:hAnsi="Arial" w:hint="default"/>
      </w:rPr>
    </w:lvl>
    <w:lvl w:ilvl="4" w:tplc="F9EA50B0" w:tentative="1">
      <w:start w:val="1"/>
      <w:numFmt w:val="bullet"/>
      <w:lvlText w:val="•"/>
      <w:lvlJc w:val="left"/>
      <w:pPr>
        <w:tabs>
          <w:tab w:val="num" w:pos="3600"/>
        </w:tabs>
        <w:ind w:left="3600" w:hanging="360"/>
      </w:pPr>
      <w:rPr>
        <w:rFonts w:ascii="Arial" w:hAnsi="Arial" w:hint="default"/>
      </w:rPr>
    </w:lvl>
    <w:lvl w:ilvl="5" w:tplc="DE784064" w:tentative="1">
      <w:start w:val="1"/>
      <w:numFmt w:val="bullet"/>
      <w:lvlText w:val="•"/>
      <w:lvlJc w:val="left"/>
      <w:pPr>
        <w:tabs>
          <w:tab w:val="num" w:pos="4320"/>
        </w:tabs>
        <w:ind w:left="4320" w:hanging="360"/>
      </w:pPr>
      <w:rPr>
        <w:rFonts w:ascii="Arial" w:hAnsi="Arial" w:hint="default"/>
      </w:rPr>
    </w:lvl>
    <w:lvl w:ilvl="6" w:tplc="B6F8D522" w:tentative="1">
      <w:start w:val="1"/>
      <w:numFmt w:val="bullet"/>
      <w:lvlText w:val="•"/>
      <w:lvlJc w:val="left"/>
      <w:pPr>
        <w:tabs>
          <w:tab w:val="num" w:pos="5040"/>
        </w:tabs>
        <w:ind w:left="5040" w:hanging="360"/>
      </w:pPr>
      <w:rPr>
        <w:rFonts w:ascii="Arial" w:hAnsi="Arial" w:hint="default"/>
      </w:rPr>
    </w:lvl>
    <w:lvl w:ilvl="7" w:tplc="228A7988" w:tentative="1">
      <w:start w:val="1"/>
      <w:numFmt w:val="bullet"/>
      <w:lvlText w:val="•"/>
      <w:lvlJc w:val="left"/>
      <w:pPr>
        <w:tabs>
          <w:tab w:val="num" w:pos="5760"/>
        </w:tabs>
        <w:ind w:left="5760" w:hanging="360"/>
      </w:pPr>
      <w:rPr>
        <w:rFonts w:ascii="Arial" w:hAnsi="Arial" w:hint="default"/>
      </w:rPr>
    </w:lvl>
    <w:lvl w:ilvl="8" w:tplc="F7481D90" w:tentative="1">
      <w:start w:val="1"/>
      <w:numFmt w:val="bullet"/>
      <w:lvlText w:val="•"/>
      <w:lvlJc w:val="left"/>
      <w:pPr>
        <w:tabs>
          <w:tab w:val="num" w:pos="6480"/>
        </w:tabs>
        <w:ind w:left="6480" w:hanging="360"/>
      </w:pPr>
      <w:rPr>
        <w:rFonts w:ascii="Arial" w:hAnsi="Arial" w:hint="default"/>
      </w:rPr>
    </w:lvl>
  </w:abstractNum>
  <w:abstractNum w:abstractNumId="12">
    <w:nsid w:val="5C85369B"/>
    <w:multiLevelType w:val="hybridMultilevel"/>
    <w:tmpl w:val="48D6910C"/>
    <w:lvl w:ilvl="0" w:tplc="0322A89C">
      <w:start w:val="1"/>
      <w:numFmt w:val="bullet"/>
      <w:lvlText w:val="•"/>
      <w:lvlJc w:val="left"/>
      <w:pPr>
        <w:tabs>
          <w:tab w:val="num" w:pos="720"/>
        </w:tabs>
        <w:ind w:left="720" w:hanging="360"/>
      </w:pPr>
      <w:rPr>
        <w:rFonts w:ascii="Arial" w:hAnsi="Arial" w:hint="default"/>
      </w:rPr>
    </w:lvl>
    <w:lvl w:ilvl="1" w:tplc="0D6A124C">
      <w:start w:val="1"/>
      <w:numFmt w:val="bullet"/>
      <w:lvlText w:val="•"/>
      <w:lvlJc w:val="left"/>
      <w:pPr>
        <w:tabs>
          <w:tab w:val="num" w:pos="1440"/>
        </w:tabs>
        <w:ind w:left="1440" w:hanging="360"/>
      </w:pPr>
      <w:rPr>
        <w:rFonts w:ascii="Arial" w:hAnsi="Arial" w:hint="default"/>
      </w:rPr>
    </w:lvl>
    <w:lvl w:ilvl="2" w:tplc="2FBCC9DE" w:tentative="1">
      <w:start w:val="1"/>
      <w:numFmt w:val="bullet"/>
      <w:lvlText w:val="•"/>
      <w:lvlJc w:val="left"/>
      <w:pPr>
        <w:tabs>
          <w:tab w:val="num" w:pos="2160"/>
        </w:tabs>
        <w:ind w:left="2160" w:hanging="360"/>
      </w:pPr>
      <w:rPr>
        <w:rFonts w:ascii="Arial" w:hAnsi="Arial" w:hint="default"/>
      </w:rPr>
    </w:lvl>
    <w:lvl w:ilvl="3" w:tplc="CED4273C" w:tentative="1">
      <w:start w:val="1"/>
      <w:numFmt w:val="bullet"/>
      <w:lvlText w:val="•"/>
      <w:lvlJc w:val="left"/>
      <w:pPr>
        <w:tabs>
          <w:tab w:val="num" w:pos="2880"/>
        </w:tabs>
        <w:ind w:left="2880" w:hanging="360"/>
      </w:pPr>
      <w:rPr>
        <w:rFonts w:ascii="Arial" w:hAnsi="Arial" w:hint="default"/>
      </w:rPr>
    </w:lvl>
    <w:lvl w:ilvl="4" w:tplc="87400336" w:tentative="1">
      <w:start w:val="1"/>
      <w:numFmt w:val="bullet"/>
      <w:lvlText w:val="•"/>
      <w:lvlJc w:val="left"/>
      <w:pPr>
        <w:tabs>
          <w:tab w:val="num" w:pos="3600"/>
        </w:tabs>
        <w:ind w:left="3600" w:hanging="360"/>
      </w:pPr>
      <w:rPr>
        <w:rFonts w:ascii="Arial" w:hAnsi="Arial" w:hint="default"/>
      </w:rPr>
    </w:lvl>
    <w:lvl w:ilvl="5" w:tplc="B20877C2" w:tentative="1">
      <w:start w:val="1"/>
      <w:numFmt w:val="bullet"/>
      <w:lvlText w:val="•"/>
      <w:lvlJc w:val="left"/>
      <w:pPr>
        <w:tabs>
          <w:tab w:val="num" w:pos="4320"/>
        </w:tabs>
        <w:ind w:left="4320" w:hanging="360"/>
      </w:pPr>
      <w:rPr>
        <w:rFonts w:ascii="Arial" w:hAnsi="Arial" w:hint="default"/>
      </w:rPr>
    </w:lvl>
    <w:lvl w:ilvl="6" w:tplc="BEC8790C" w:tentative="1">
      <w:start w:val="1"/>
      <w:numFmt w:val="bullet"/>
      <w:lvlText w:val="•"/>
      <w:lvlJc w:val="left"/>
      <w:pPr>
        <w:tabs>
          <w:tab w:val="num" w:pos="5040"/>
        </w:tabs>
        <w:ind w:left="5040" w:hanging="360"/>
      </w:pPr>
      <w:rPr>
        <w:rFonts w:ascii="Arial" w:hAnsi="Arial" w:hint="default"/>
      </w:rPr>
    </w:lvl>
    <w:lvl w:ilvl="7" w:tplc="42F4163E" w:tentative="1">
      <w:start w:val="1"/>
      <w:numFmt w:val="bullet"/>
      <w:lvlText w:val="•"/>
      <w:lvlJc w:val="left"/>
      <w:pPr>
        <w:tabs>
          <w:tab w:val="num" w:pos="5760"/>
        </w:tabs>
        <w:ind w:left="5760" w:hanging="360"/>
      </w:pPr>
      <w:rPr>
        <w:rFonts w:ascii="Arial" w:hAnsi="Arial" w:hint="default"/>
      </w:rPr>
    </w:lvl>
    <w:lvl w:ilvl="8" w:tplc="B03C76AE" w:tentative="1">
      <w:start w:val="1"/>
      <w:numFmt w:val="bullet"/>
      <w:lvlText w:val="•"/>
      <w:lvlJc w:val="left"/>
      <w:pPr>
        <w:tabs>
          <w:tab w:val="num" w:pos="6480"/>
        </w:tabs>
        <w:ind w:left="6480" w:hanging="360"/>
      </w:pPr>
      <w:rPr>
        <w:rFonts w:ascii="Arial" w:hAnsi="Arial" w:hint="default"/>
      </w:rPr>
    </w:lvl>
  </w:abstractNum>
  <w:abstractNum w:abstractNumId="13">
    <w:nsid w:val="5CB85ABD"/>
    <w:multiLevelType w:val="hybridMultilevel"/>
    <w:tmpl w:val="B778E762"/>
    <w:lvl w:ilvl="0" w:tplc="28D03C6E">
      <w:start w:val="1"/>
      <w:numFmt w:val="bullet"/>
      <w:lvlText w:val="•"/>
      <w:lvlJc w:val="left"/>
      <w:pPr>
        <w:tabs>
          <w:tab w:val="num" w:pos="720"/>
        </w:tabs>
        <w:ind w:left="720" w:hanging="360"/>
      </w:pPr>
      <w:rPr>
        <w:rFonts w:ascii="Arial" w:hAnsi="Arial" w:hint="default"/>
      </w:rPr>
    </w:lvl>
    <w:lvl w:ilvl="1" w:tplc="DC1EF1BE">
      <w:start w:val="1"/>
      <w:numFmt w:val="bullet"/>
      <w:lvlText w:val="•"/>
      <w:lvlJc w:val="left"/>
      <w:pPr>
        <w:tabs>
          <w:tab w:val="num" w:pos="1440"/>
        </w:tabs>
        <w:ind w:left="1440" w:hanging="360"/>
      </w:pPr>
      <w:rPr>
        <w:rFonts w:ascii="Arial" w:hAnsi="Arial" w:hint="default"/>
      </w:rPr>
    </w:lvl>
    <w:lvl w:ilvl="2" w:tplc="CEF081C8">
      <w:start w:val="1033"/>
      <w:numFmt w:val="bullet"/>
      <w:lvlText w:val="•"/>
      <w:lvlJc w:val="left"/>
      <w:pPr>
        <w:tabs>
          <w:tab w:val="num" w:pos="2160"/>
        </w:tabs>
        <w:ind w:left="2160" w:hanging="360"/>
      </w:pPr>
      <w:rPr>
        <w:rFonts w:ascii="Arial" w:hAnsi="Arial" w:hint="default"/>
      </w:rPr>
    </w:lvl>
    <w:lvl w:ilvl="3" w:tplc="4E022806" w:tentative="1">
      <w:start w:val="1"/>
      <w:numFmt w:val="bullet"/>
      <w:lvlText w:val="•"/>
      <w:lvlJc w:val="left"/>
      <w:pPr>
        <w:tabs>
          <w:tab w:val="num" w:pos="2880"/>
        </w:tabs>
        <w:ind w:left="2880" w:hanging="360"/>
      </w:pPr>
      <w:rPr>
        <w:rFonts w:ascii="Arial" w:hAnsi="Arial" w:hint="default"/>
      </w:rPr>
    </w:lvl>
    <w:lvl w:ilvl="4" w:tplc="CBDC648A" w:tentative="1">
      <w:start w:val="1"/>
      <w:numFmt w:val="bullet"/>
      <w:lvlText w:val="•"/>
      <w:lvlJc w:val="left"/>
      <w:pPr>
        <w:tabs>
          <w:tab w:val="num" w:pos="3600"/>
        </w:tabs>
        <w:ind w:left="3600" w:hanging="360"/>
      </w:pPr>
      <w:rPr>
        <w:rFonts w:ascii="Arial" w:hAnsi="Arial" w:hint="default"/>
      </w:rPr>
    </w:lvl>
    <w:lvl w:ilvl="5" w:tplc="7DD005D6" w:tentative="1">
      <w:start w:val="1"/>
      <w:numFmt w:val="bullet"/>
      <w:lvlText w:val="•"/>
      <w:lvlJc w:val="left"/>
      <w:pPr>
        <w:tabs>
          <w:tab w:val="num" w:pos="4320"/>
        </w:tabs>
        <w:ind w:left="4320" w:hanging="360"/>
      </w:pPr>
      <w:rPr>
        <w:rFonts w:ascii="Arial" w:hAnsi="Arial" w:hint="default"/>
      </w:rPr>
    </w:lvl>
    <w:lvl w:ilvl="6" w:tplc="279CDC04" w:tentative="1">
      <w:start w:val="1"/>
      <w:numFmt w:val="bullet"/>
      <w:lvlText w:val="•"/>
      <w:lvlJc w:val="left"/>
      <w:pPr>
        <w:tabs>
          <w:tab w:val="num" w:pos="5040"/>
        </w:tabs>
        <w:ind w:left="5040" w:hanging="360"/>
      </w:pPr>
      <w:rPr>
        <w:rFonts w:ascii="Arial" w:hAnsi="Arial" w:hint="default"/>
      </w:rPr>
    </w:lvl>
    <w:lvl w:ilvl="7" w:tplc="1CB47A1A" w:tentative="1">
      <w:start w:val="1"/>
      <w:numFmt w:val="bullet"/>
      <w:lvlText w:val="•"/>
      <w:lvlJc w:val="left"/>
      <w:pPr>
        <w:tabs>
          <w:tab w:val="num" w:pos="5760"/>
        </w:tabs>
        <w:ind w:left="5760" w:hanging="360"/>
      </w:pPr>
      <w:rPr>
        <w:rFonts w:ascii="Arial" w:hAnsi="Arial" w:hint="default"/>
      </w:rPr>
    </w:lvl>
    <w:lvl w:ilvl="8" w:tplc="B456BC4E" w:tentative="1">
      <w:start w:val="1"/>
      <w:numFmt w:val="bullet"/>
      <w:lvlText w:val="•"/>
      <w:lvlJc w:val="left"/>
      <w:pPr>
        <w:tabs>
          <w:tab w:val="num" w:pos="6480"/>
        </w:tabs>
        <w:ind w:left="6480" w:hanging="360"/>
      </w:pPr>
      <w:rPr>
        <w:rFonts w:ascii="Arial" w:hAnsi="Arial" w:hint="default"/>
      </w:rPr>
    </w:lvl>
  </w:abstractNum>
  <w:abstractNum w:abstractNumId="14">
    <w:nsid w:val="6ACB3AE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9BB53D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9D9552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3"/>
  </w:num>
  <w:num w:numId="3">
    <w:abstractNumId w:val="12"/>
  </w:num>
  <w:num w:numId="4">
    <w:abstractNumId w:val="6"/>
  </w:num>
  <w:num w:numId="5">
    <w:abstractNumId w:val="10"/>
  </w:num>
  <w:num w:numId="6">
    <w:abstractNumId w:val="0"/>
  </w:num>
  <w:num w:numId="7">
    <w:abstractNumId w:val="3"/>
  </w:num>
  <w:num w:numId="8">
    <w:abstractNumId w:val="8"/>
  </w:num>
  <w:num w:numId="9">
    <w:abstractNumId w:val="1"/>
  </w:num>
  <w:num w:numId="10">
    <w:abstractNumId w:val="16"/>
  </w:num>
  <w:num w:numId="11">
    <w:abstractNumId w:val="15"/>
  </w:num>
  <w:num w:numId="12">
    <w:abstractNumId w:val="9"/>
  </w:num>
  <w:num w:numId="13">
    <w:abstractNumId w:val="2"/>
  </w:num>
  <w:num w:numId="14">
    <w:abstractNumId w:val="14"/>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drawingGridHorizontalSpacing w:val="10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F0"/>
    <w:rsid w:val="000617ED"/>
    <w:rsid w:val="000A4102"/>
    <w:rsid w:val="0019537B"/>
    <w:rsid w:val="0021082C"/>
    <w:rsid w:val="002A5750"/>
    <w:rsid w:val="00420DD8"/>
    <w:rsid w:val="005601DB"/>
    <w:rsid w:val="005B2C1B"/>
    <w:rsid w:val="00716F14"/>
    <w:rsid w:val="00797F3D"/>
    <w:rsid w:val="008A635C"/>
    <w:rsid w:val="008B0ED4"/>
    <w:rsid w:val="008C73D4"/>
    <w:rsid w:val="008E758B"/>
    <w:rsid w:val="009726F0"/>
    <w:rsid w:val="009D46E9"/>
    <w:rsid w:val="00B07C47"/>
    <w:rsid w:val="00BC7705"/>
    <w:rsid w:val="00CF0B2E"/>
    <w:rsid w:val="00DE4D9E"/>
    <w:rsid w:val="00E14BC8"/>
    <w:rsid w:val="00E33602"/>
    <w:rsid w:val="00E718E1"/>
    <w:rsid w:val="00E82A61"/>
    <w:rsid w:val="00F41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5750"/>
    <w:rPr>
      <w:sz w:val="20"/>
      <w:szCs w:val="20"/>
    </w:rPr>
  </w:style>
  <w:style w:type="paragraph" w:styleId="Kop1">
    <w:name w:val="heading 1"/>
    <w:basedOn w:val="Standaard"/>
    <w:next w:val="Standaard"/>
    <w:link w:val="Kop1Char"/>
    <w:uiPriority w:val="9"/>
    <w:qFormat/>
    <w:rsid w:val="002A575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2A57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2A575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2A575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2A5750"/>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2A5750"/>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2A5750"/>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2A5750"/>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A5750"/>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635C"/>
    <w:rPr>
      <w:color w:val="0000FF"/>
      <w:u w:val="single"/>
    </w:rPr>
  </w:style>
  <w:style w:type="table" w:customStyle="1" w:styleId="Lichtearcering1">
    <w:name w:val="Lichte arcering1"/>
    <w:basedOn w:val="Standaardtabel"/>
    <w:uiPriority w:val="60"/>
    <w:rsid w:val="00B07C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2A5750"/>
    <w:pPr>
      <w:ind w:left="720"/>
      <w:contextualSpacing/>
    </w:pPr>
  </w:style>
  <w:style w:type="paragraph" w:styleId="Titel">
    <w:name w:val="Title"/>
    <w:basedOn w:val="Standaard"/>
    <w:next w:val="Standaard"/>
    <w:link w:val="TitelChar"/>
    <w:uiPriority w:val="10"/>
    <w:qFormat/>
    <w:rsid w:val="002A5750"/>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2A5750"/>
    <w:rPr>
      <w:caps/>
      <w:color w:val="4F81BD" w:themeColor="accent1"/>
      <w:spacing w:val="10"/>
      <w:kern w:val="28"/>
      <w:sz w:val="52"/>
      <w:szCs w:val="52"/>
    </w:rPr>
  </w:style>
  <w:style w:type="character" w:customStyle="1" w:styleId="Kop1Char">
    <w:name w:val="Kop 1 Char"/>
    <w:basedOn w:val="Standaardalinea-lettertype"/>
    <w:link w:val="Kop1"/>
    <w:uiPriority w:val="9"/>
    <w:rsid w:val="002A5750"/>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2A5750"/>
    <w:rPr>
      <w:caps/>
      <w:spacing w:val="15"/>
      <w:shd w:val="clear" w:color="auto" w:fill="DBE5F1" w:themeFill="accent1" w:themeFillTint="33"/>
    </w:rPr>
  </w:style>
  <w:style w:type="character" w:styleId="Subtielebenadrukking">
    <w:name w:val="Subtle Emphasis"/>
    <w:uiPriority w:val="19"/>
    <w:qFormat/>
    <w:rsid w:val="002A5750"/>
    <w:rPr>
      <w:i/>
      <w:iCs/>
      <w:color w:val="243F60" w:themeColor="accent1" w:themeShade="7F"/>
    </w:rPr>
  </w:style>
  <w:style w:type="character" w:customStyle="1" w:styleId="Kop3Char">
    <w:name w:val="Kop 3 Char"/>
    <w:basedOn w:val="Standaardalinea-lettertype"/>
    <w:link w:val="Kop3"/>
    <w:uiPriority w:val="9"/>
    <w:semiHidden/>
    <w:rsid w:val="002A5750"/>
    <w:rPr>
      <w:caps/>
      <w:color w:val="243F60" w:themeColor="accent1" w:themeShade="7F"/>
      <w:spacing w:val="15"/>
    </w:rPr>
  </w:style>
  <w:style w:type="character" w:customStyle="1" w:styleId="Kop4Char">
    <w:name w:val="Kop 4 Char"/>
    <w:basedOn w:val="Standaardalinea-lettertype"/>
    <w:link w:val="Kop4"/>
    <w:uiPriority w:val="9"/>
    <w:semiHidden/>
    <w:rsid w:val="002A5750"/>
    <w:rPr>
      <w:caps/>
      <w:color w:val="365F91" w:themeColor="accent1" w:themeShade="BF"/>
      <w:spacing w:val="10"/>
    </w:rPr>
  </w:style>
  <w:style w:type="character" w:customStyle="1" w:styleId="Kop5Char">
    <w:name w:val="Kop 5 Char"/>
    <w:basedOn w:val="Standaardalinea-lettertype"/>
    <w:link w:val="Kop5"/>
    <w:uiPriority w:val="9"/>
    <w:semiHidden/>
    <w:rsid w:val="002A5750"/>
    <w:rPr>
      <w:caps/>
      <w:color w:val="365F91" w:themeColor="accent1" w:themeShade="BF"/>
      <w:spacing w:val="10"/>
    </w:rPr>
  </w:style>
  <w:style w:type="character" w:customStyle="1" w:styleId="Kop6Char">
    <w:name w:val="Kop 6 Char"/>
    <w:basedOn w:val="Standaardalinea-lettertype"/>
    <w:link w:val="Kop6"/>
    <w:uiPriority w:val="9"/>
    <w:semiHidden/>
    <w:rsid w:val="002A5750"/>
    <w:rPr>
      <w:caps/>
      <w:color w:val="365F91" w:themeColor="accent1" w:themeShade="BF"/>
      <w:spacing w:val="10"/>
    </w:rPr>
  </w:style>
  <w:style w:type="character" w:customStyle="1" w:styleId="Kop7Char">
    <w:name w:val="Kop 7 Char"/>
    <w:basedOn w:val="Standaardalinea-lettertype"/>
    <w:link w:val="Kop7"/>
    <w:uiPriority w:val="9"/>
    <w:semiHidden/>
    <w:rsid w:val="002A5750"/>
    <w:rPr>
      <w:caps/>
      <w:color w:val="365F91" w:themeColor="accent1" w:themeShade="BF"/>
      <w:spacing w:val="10"/>
    </w:rPr>
  </w:style>
  <w:style w:type="character" w:customStyle="1" w:styleId="Kop8Char">
    <w:name w:val="Kop 8 Char"/>
    <w:basedOn w:val="Standaardalinea-lettertype"/>
    <w:link w:val="Kop8"/>
    <w:uiPriority w:val="9"/>
    <w:semiHidden/>
    <w:rsid w:val="002A5750"/>
    <w:rPr>
      <w:caps/>
      <w:spacing w:val="10"/>
      <w:sz w:val="18"/>
      <w:szCs w:val="18"/>
    </w:rPr>
  </w:style>
  <w:style w:type="character" w:customStyle="1" w:styleId="Kop9Char">
    <w:name w:val="Kop 9 Char"/>
    <w:basedOn w:val="Standaardalinea-lettertype"/>
    <w:link w:val="Kop9"/>
    <w:uiPriority w:val="9"/>
    <w:semiHidden/>
    <w:rsid w:val="002A5750"/>
    <w:rPr>
      <w:i/>
      <w:caps/>
      <w:spacing w:val="10"/>
      <w:sz w:val="18"/>
      <w:szCs w:val="18"/>
    </w:rPr>
  </w:style>
  <w:style w:type="paragraph" w:styleId="Bijschrift">
    <w:name w:val="caption"/>
    <w:basedOn w:val="Standaard"/>
    <w:next w:val="Standaard"/>
    <w:uiPriority w:val="35"/>
    <w:semiHidden/>
    <w:unhideWhenUsed/>
    <w:qFormat/>
    <w:rsid w:val="002A5750"/>
    <w:rPr>
      <w:b/>
      <w:bCs/>
      <w:color w:val="365F91" w:themeColor="accent1" w:themeShade="BF"/>
      <w:sz w:val="16"/>
      <w:szCs w:val="16"/>
    </w:rPr>
  </w:style>
  <w:style w:type="paragraph" w:styleId="Ondertitel">
    <w:name w:val="Subtitle"/>
    <w:basedOn w:val="Standaard"/>
    <w:next w:val="Standaard"/>
    <w:link w:val="OndertitelChar"/>
    <w:uiPriority w:val="11"/>
    <w:qFormat/>
    <w:rsid w:val="002A5750"/>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2A5750"/>
    <w:rPr>
      <w:caps/>
      <w:color w:val="595959" w:themeColor="text1" w:themeTint="A6"/>
      <w:spacing w:val="10"/>
      <w:sz w:val="24"/>
      <w:szCs w:val="24"/>
    </w:rPr>
  </w:style>
  <w:style w:type="character" w:styleId="Zwaar">
    <w:name w:val="Strong"/>
    <w:uiPriority w:val="22"/>
    <w:qFormat/>
    <w:rsid w:val="002A5750"/>
    <w:rPr>
      <w:b/>
      <w:bCs/>
    </w:rPr>
  </w:style>
  <w:style w:type="character" w:styleId="Nadruk">
    <w:name w:val="Emphasis"/>
    <w:uiPriority w:val="20"/>
    <w:qFormat/>
    <w:rsid w:val="002A5750"/>
    <w:rPr>
      <w:caps/>
      <w:color w:val="243F60" w:themeColor="accent1" w:themeShade="7F"/>
      <w:spacing w:val="5"/>
    </w:rPr>
  </w:style>
  <w:style w:type="paragraph" w:styleId="Geenafstand">
    <w:name w:val="No Spacing"/>
    <w:basedOn w:val="Standaard"/>
    <w:link w:val="GeenafstandChar"/>
    <w:uiPriority w:val="1"/>
    <w:qFormat/>
    <w:rsid w:val="002A5750"/>
    <w:pPr>
      <w:spacing w:before="0" w:after="0" w:line="240" w:lineRule="auto"/>
    </w:pPr>
  </w:style>
  <w:style w:type="paragraph" w:styleId="Citaat">
    <w:name w:val="Quote"/>
    <w:basedOn w:val="Standaard"/>
    <w:next w:val="Standaard"/>
    <w:link w:val="CitaatChar"/>
    <w:uiPriority w:val="29"/>
    <w:qFormat/>
    <w:rsid w:val="002A5750"/>
    <w:rPr>
      <w:i/>
      <w:iCs/>
    </w:rPr>
  </w:style>
  <w:style w:type="character" w:customStyle="1" w:styleId="CitaatChar">
    <w:name w:val="Citaat Char"/>
    <w:basedOn w:val="Standaardalinea-lettertype"/>
    <w:link w:val="Citaat"/>
    <w:uiPriority w:val="29"/>
    <w:rsid w:val="002A5750"/>
    <w:rPr>
      <w:i/>
      <w:iCs/>
      <w:sz w:val="20"/>
      <w:szCs w:val="20"/>
    </w:rPr>
  </w:style>
  <w:style w:type="paragraph" w:styleId="Duidelijkcitaat">
    <w:name w:val="Intense Quote"/>
    <w:basedOn w:val="Standaard"/>
    <w:next w:val="Standaard"/>
    <w:link w:val="DuidelijkcitaatChar"/>
    <w:uiPriority w:val="30"/>
    <w:qFormat/>
    <w:rsid w:val="002A575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2A5750"/>
    <w:rPr>
      <w:i/>
      <w:iCs/>
      <w:color w:val="4F81BD" w:themeColor="accent1"/>
      <w:sz w:val="20"/>
      <w:szCs w:val="20"/>
    </w:rPr>
  </w:style>
  <w:style w:type="character" w:styleId="Intensievebenadrukking">
    <w:name w:val="Intense Emphasis"/>
    <w:uiPriority w:val="21"/>
    <w:qFormat/>
    <w:rsid w:val="002A5750"/>
    <w:rPr>
      <w:b/>
      <w:bCs/>
      <w:caps/>
      <w:color w:val="243F60" w:themeColor="accent1" w:themeShade="7F"/>
      <w:spacing w:val="10"/>
    </w:rPr>
  </w:style>
  <w:style w:type="character" w:styleId="Subtieleverwijzing">
    <w:name w:val="Subtle Reference"/>
    <w:uiPriority w:val="31"/>
    <w:qFormat/>
    <w:rsid w:val="002A5750"/>
    <w:rPr>
      <w:b/>
      <w:bCs/>
      <w:color w:val="4F81BD" w:themeColor="accent1"/>
    </w:rPr>
  </w:style>
  <w:style w:type="character" w:styleId="Intensieveverwijzing">
    <w:name w:val="Intense Reference"/>
    <w:uiPriority w:val="32"/>
    <w:qFormat/>
    <w:rsid w:val="002A5750"/>
    <w:rPr>
      <w:b/>
      <w:bCs/>
      <w:i/>
      <w:iCs/>
      <w:caps/>
      <w:color w:val="4F81BD" w:themeColor="accent1"/>
    </w:rPr>
  </w:style>
  <w:style w:type="character" w:styleId="Titelvanboek">
    <w:name w:val="Book Title"/>
    <w:uiPriority w:val="33"/>
    <w:qFormat/>
    <w:rsid w:val="002A5750"/>
    <w:rPr>
      <w:b/>
      <w:bCs/>
      <w:i/>
      <w:iCs/>
      <w:spacing w:val="9"/>
    </w:rPr>
  </w:style>
  <w:style w:type="paragraph" w:styleId="Kopvaninhoudsopgave">
    <w:name w:val="TOC Heading"/>
    <w:basedOn w:val="Kop1"/>
    <w:next w:val="Standaard"/>
    <w:uiPriority w:val="39"/>
    <w:semiHidden/>
    <w:unhideWhenUsed/>
    <w:qFormat/>
    <w:rsid w:val="002A5750"/>
    <w:pPr>
      <w:outlineLvl w:val="9"/>
    </w:pPr>
  </w:style>
  <w:style w:type="character" w:customStyle="1" w:styleId="GeenafstandChar">
    <w:name w:val="Geen afstand Char"/>
    <w:basedOn w:val="Standaardalinea-lettertype"/>
    <w:link w:val="Geenafstand"/>
    <w:uiPriority w:val="1"/>
    <w:rsid w:val="002A5750"/>
    <w:rPr>
      <w:sz w:val="20"/>
      <w:szCs w:val="20"/>
    </w:rPr>
  </w:style>
  <w:style w:type="table" w:styleId="Tabelraster">
    <w:name w:val="Table Grid"/>
    <w:basedOn w:val="Standaardtabel"/>
    <w:uiPriority w:val="59"/>
    <w:rsid w:val="002A575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5750"/>
    <w:rPr>
      <w:sz w:val="20"/>
      <w:szCs w:val="20"/>
    </w:rPr>
  </w:style>
  <w:style w:type="paragraph" w:styleId="Kop1">
    <w:name w:val="heading 1"/>
    <w:basedOn w:val="Standaard"/>
    <w:next w:val="Standaard"/>
    <w:link w:val="Kop1Char"/>
    <w:uiPriority w:val="9"/>
    <w:qFormat/>
    <w:rsid w:val="002A575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2A57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2A575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2A575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2A5750"/>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2A5750"/>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2A5750"/>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2A5750"/>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A5750"/>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635C"/>
    <w:rPr>
      <w:color w:val="0000FF"/>
      <w:u w:val="single"/>
    </w:rPr>
  </w:style>
  <w:style w:type="table" w:customStyle="1" w:styleId="Lichtearcering1">
    <w:name w:val="Lichte arcering1"/>
    <w:basedOn w:val="Standaardtabel"/>
    <w:uiPriority w:val="60"/>
    <w:rsid w:val="00B07C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2A5750"/>
    <w:pPr>
      <w:ind w:left="720"/>
      <w:contextualSpacing/>
    </w:pPr>
  </w:style>
  <w:style w:type="paragraph" w:styleId="Titel">
    <w:name w:val="Title"/>
    <w:basedOn w:val="Standaard"/>
    <w:next w:val="Standaard"/>
    <w:link w:val="TitelChar"/>
    <w:uiPriority w:val="10"/>
    <w:qFormat/>
    <w:rsid w:val="002A5750"/>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2A5750"/>
    <w:rPr>
      <w:caps/>
      <w:color w:val="4F81BD" w:themeColor="accent1"/>
      <w:spacing w:val="10"/>
      <w:kern w:val="28"/>
      <w:sz w:val="52"/>
      <w:szCs w:val="52"/>
    </w:rPr>
  </w:style>
  <w:style w:type="character" w:customStyle="1" w:styleId="Kop1Char">
    <w:name w:val="Kop 1 Char"/>
    <w:basedOn w:val="Standaardalinea-lettertype"/>
    <w:link w:val="Kop1"/>
    <w:uiPriority w:val="9"/>
    <w:rsid w:val="002A5750"/>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2A5750"/>
    <w:rPr>
      <w:caps/>
      <w:spacing w:val="15"/>
      <w:shd w:val="clear" w:color="auto" w:fill="DBE5F1" w:themeFill="accent1" w:themeFillTint="33"/>
    </w:rPr>
  </w:style>
  <w:style w:type="character" w:styleId="Subtielebenadrukking">
    <w:name w:val="Subtle Emphasis"/>
    <w:uiPriority w:val="19"/>
    <w:qFormat/>
    <w:rsid w:val="002A5750"/>
    <w:rPr>
      <w:i/>
      <w:iCs/>
      <w:color w:val="243F60" w:themeColor="accent1" w:themeShade="7F"/>
    </w:rPr>
  </w:style>
  <w:style w:type="character" w:customStyle="1" w:styleId="Kop3Char">
    <w:name w:val="Kop 3 Char"/>
    <w:basedOn w:val="Standaardalinea-lettertype"/>
    <w:link w:val="Kop3"/>
    <w:uiPriority w:val="9"/>
    <w:semiHidden/>
    <w:rsid w:val="002A5750"/>
    <w:rPr>
      <w:caps/>
      <w:color w:val="243F60" w:themeColor="accent1" w:themeShade="7F"/>
      <w:spacing w:val="15"/>
    </w:rPr>
  </w:style>
  <w:style w:type="character" w:customStyle="1" w:styleId="Kop4Char">
    <w:name w:val="Kop 4 Char"/>
    <w:basedOn w:val="Standaardalinea-lettertype"/>
    <w:link w:val="Kop4"/>
    <w:uiPriority w:val="9"/>
    <w:semiHidden/>
    <w:rsid w:val="002A5750"/>
    <w:rPr>
      <w:caps/>
      <w:color w:val="365F91" w:themeColor="accent1" w:themeShade="BF"/>
      <w:spacing w:val="10"/>
    </w:rPr>
  </w:style>
  <w:style w:type="character" w:customStyle="1" w:styleId="Kop5Char">
    <w:name w:val="Kop 5 Char"/>
    <w:basedOn w:val="Standaardalinea-lettertype"/>
    <w:link w:val="Kop5"/>
    <w:uiPriority w:val="9"/>
    <w:semiHidden/>
    <w:rsid w:val="002A5750"/>
    <w:rPr>
      <w:caps/>
      <w:color w:val="365F91" w:themeColor="accent1" w:themeShade="BF"/>
      <w:spacing w:val="10"/>
    </w:rPr>
  </w:style>
  <w:style w:type="character" w:customStyle="1" w:styleId="Kop6Char">
    <w:name w:val="Kop 6 Char"/>
    <w:basedOn w:val="Standaardalinea-lettertype"/>
    <w:link w:val="Kop6"/>
    <w:uiPriority w:val="9"/>
    <w:semiHidden/>
    <w:rsid w:val="002A5750"/>
    <w:rPr>
      <w:caps/>
      <w:color w:val="365F91" w:themeColor="accent1" w:themeShade="BF"/>
      <w:spacing w:val="10"/>
    </w:rPr>
  </w:style>
  <w:style w:type="character" w:customStyle="1" w:styleId="Kop7Char">
    <w:name w:val="Kop 7 Char"/>
    <w:basedOn w:val="Standaardalinea-lettertype"/>
    <w:link w:val="Kop7"/>
    <w:uiPriority w:val="9"/>
    <w:semiHidden/>
    <w:rsid w:val="002A5750"/>
    <w:rPr>
      <w:caps/>
      <w:color w:val="365F91" w:themeColor="accent1" w:themeShade="BF"/>
      <w:spacing w:val="10"/>
    </w:rPr>
  </w:style>
  <w:style w:type="character" w:customStyle="1" w:styleId="Kop8Char">
    <w:name w:val="Kop 8 Char"/>
    <w:basedOn w:val="Standaardalinea-lettertype"/>
    <w:link w:val="Kop8"/>
    <w:uiPriority w:val="9"/>
    <w:semiHidden/>
    <w:rsid w:val="002A5750"/>
    <w:rPr>
      <w:caps/>
      <w:spacing w:val="10"/>
      <w:sz w:val="18"/>
      <w:szCs w:val="18"/>
    </w:rPr>
  </w:style>
  <w:style w:type="character" w:customStyle="1" w:styleId="Kop9Char">
    <w:name w:val="Kop 9 Char"/>
    <w:basedOn w:val="Standaardalinea-lettertype"/>
    <w:link w:val="Kop9"/>
    <w:uiPriority w:val="9"/>
    <w:semiHidden/>
    <w:rsid w:val="002A5750"/>
    <w:rPr>
      <w:i/>
      <w:caps/>
      <w:spacing w:val="10"/>
      <w:sz w:val="18"/>
      <w:szCs w:val="18"/>
    </w:rPr>
  </w:style>
  <w:style w:type="paragraph" w:styleId="Bijschrift">
    <w:name w:val="caption"/>
    <w:basedOn w:val="Standaard"/>
    <w:next w:val="Standaard"/>
    <w:uiPriority w:val="35"/>
    <w:semiHidden/>
    <w:unhideWhenUsed/>
    <w:qFormat/>
    <w:rsid w:val="002A5750"/>
    <w:rPr>
      <w:b/>
      <w:bCs/>
      <w:color w:val="365F91" w:themeColor="accent1" w:themeShade="BF"/>
      <w:sz w:val="16"/>
      <w:szCs w:val="16"/>
    </w:rPr>
  </w:style>
  <w:style w:type="paragraph" w:styleId="Ondertitel">
    <w:name w:val="Subtitle"/>
    <w:basedOn w:val="Standaard"/>
    <w:next w:val="Standaard"/>
    <w:link w:val="OndertitelChar"/>
    <w:uiPriority w:val="11"/>
    <w:qFormat/>
    <w:rsid w:val="002A5750"/>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2A5750"/>
    <w:rPr>
      <w:caps/>
      <w:color w:val="595959" w:themeColor="text1" w:themeTint="A6"/>
      <w:spacing w:val="10"/>
      <w:sz w:val="24"/>
      <w:szCs w:val="24"/>
    </w:rPr>
  </w:style>
  <w:style w:type="character" w:styleId="Zwaar">
    <w:name w:val="Strong"/>
    <w:uiPriority w:val="22"/>
    <w:qFormat/>
    <w:rsid w:val="002A5750"/>
    <w:rPr>
      <w:b/>
      <w:bCs/>
    </w:rPr>
  </w:style>
  <w:style w:type="character" w:styleId="Nadruk">
    <w:name w:val="Emphasis"/>
    <w:uiPriority w:val="20"/>
    <w:qFormat/>
    <w:rsid w:val="002A5750"/>
    <w:rPr>
      <w:caps/>
      <w:color w:val="243F60" w:themeColor="accent1" w:themeShade="7F"/>
      <w:spacing w:val="5"/>
    </w:rPr>
  </w:style>
  <w:style w:type="paragraph" w:styleId="Geenafstand">
    <w:name w:val="No Spacing"/>
    <w:basedOn w:val="Standaard"/>
    <w:link w:val="GeenafstandChar"/>
    <w:uiPriority w:val="1"/>
    <w:qFormat/>
    <w:rsid w:val="002A5750"/>
    <w:pPr>
      <w:spacing w:before="0" w:after="0" w:line="240" w:lineRule="auto"/>
    </w:pPr>
  </w:style>
  <w:style w:type="paragraph" w:styleId="Citaat">
    <w:name w:val="Quote"/>
    <w:basedOn w:val="Standaard"/>
    <w:next w:val="Standaard"/>
    <w:link w:val="CitaatChar"/>
    <w:uiPriority w:val="29"/>
    <w:qFormat/>
    <w:rsid w:val="002A5750"/>
    <w:rPr>
      <w:i/>
      <w:iCs/>
    </w:rPr>
  </w:style>
  <w:style w:type="character" w:customStyle="1" w:styleId="CitaatChar">
    <w:name w:val="Citaat Char"/>
    <w:basedOn w:val="Standaardalinea-lettertype"/>
    <w:link w:val="Citaat"/>
    <w:uiPriority w:val="29"/>
    <w:rsid w:val="002A5750"/>
    <w:rPr>
      <w:i/>
      <w:iCs/>
      <w:sz w:val="20"/>
      <w:szCs w:val="20"/>
    </w:rPr>
  </w:style>
  <w:style w:type="paragraph" w:styleId="Duidelijkcitaat">
    <w:name w:val="Intense Quote"/>
    <w:basedOn w:val="Standaard"/>
    <w:next w:val="Standaard"/>
    <w:link w:val="DuidelijkcitaatChar"/>
    <w:uiPriority w:val="30"/>
    <w:qFormat/>
    <w:rsid w:val="002A575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2A5750"/>
    <w:rPr>
      <w:i/>
      <w:iCs/>
      <w:color w:val="4F81BD" w:themeColor="accent1"/>
      <w:sz w:val="20"/>
      <w:szCs w:val="20"/>
    </w:rPr>
  </w:style>
  <w:style w:type="character" w:styleId="Intensievebenadrukking">
    <w:name w:val="Intense Emphasis"/>
    <w:uiPriority w:val="21"/>
    <w:qFormat/>
    <w:rsid w:val="002A5750"/>
    <w:rPr>
      <w:b/>
      <w:bCs/>
      <w:caps/>
      <w:color w:val="243F60" w:themeColor="accent1" w:themeShade="7F"/>
      <w:spacing w:val="10"/>
    </w:rPr>
  </w:style>
  <w:style w:type="character" w:styleId="Subtieleverwijzing">
    <w:name w:val="Subtle Reference"/>
    <w:uiPriority w:val="31"/>
    <w:qFormat/>
    <w:rsid w:val="002A5750"/>
    <w:rPr>
      <w:b/>
      <w:bCs/>
      <w:color w:val="4F81BD" w:themeColor="accent1"/>
    </w:rPr>
  </w:style>
  <w:style w:type="character" w:styleId="Intensieveverwijzing">
    <w:name w:val="Intense Reference"/>
    <w:uiPriority w:val="32"/>
    <w:qFormat/>
    <w:rsid w:val="002A5750"/>
    <w:rPr>
      <w:b/>
      <w:bCs/>
      <w:i/>
      <w:iCs/>
      <w:caps/>
      <w:color w:val="4F81BD" w:themeColor="accent1"/>
    </w:rPr>
  </w:style>
  <w:style w:type="character" w:styleId="Titelvanboek">
    <w:name w:val="Book Title"/>
    <w:uiPriority w:val="33"/>
    <w:qFormat/>
    <w:rsid w:val="002A5750"/>
    <w:rPr>
      <w:b/>
      <w:bCs/>
      <w:i/>
      <w:iCs/>
      <w:spacing w:val="9"/>
    </w:rPr>
  </w:style>
  <w:style w:type="paragraph" w:styleId="Kopvaninhoudsopgave">
    <w:name w:val="TOC Heading"/>
    <w:basedOn w:val="Kop1"/>
    <w:next w:val="Standaard"/>
    <w:uiPriority w:val="39"/>
    <w:semiHidden/>
    <w:unhideWhenUsed/>
    <w:qFormat/>
    <w:rsid w:val="002A5750"/>
    <w:pPr>
      <w:outlineLvl w:val="9"/>
    </w:pPr>
  </w:style>
  <w:style w:type="character" w:customStyle="1" w:styleId="GeenafstandChar">
    <w:name w:val="Geen afstand Char"/>
    <w:basedOn w:val="Standaardalinea-lettertype"/>
    <w:link w:val="Geenafstand"/>
    <w:uiPriority w:val="1"/>
    <w:rsid w:val="002A5750"/>
    <w:rPr>
      <w:sz w:val="20"/>
      <w:szCs w:val="20"/>
    </w:rPr>
  </w:style>
  <w:style w:type="table" w:styleId="Tabelraster">
    <w:name w:val="Table Grid"/>
    <w:basedOn w:val="Standaardtabel"/>
    <w:uiPriority w:val="59"/>
    <w:rsid w:val="002A575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6556">
      <w:bodyDiv w:val="1"/>
      <w:marLeft w:val="0"/>
      <w:marRight w:val="0"/>
      <w:marTop w:val="0"/>
      <w:marBottom w:val="0"/>
      <w:divBdr>
        <w:top w:val="none" w:sz="0" w:space="0" w:color="auto"/>
        <w:left w:val="none" w:sz="0" w:space="0" w:color="auto"/>
        <w:bottom w:val="none" w:sz="0" w:space="0" w:color="auto"/>
        <w:right w:val="none" w:sz="0" w:space="0" w:color="auto"/>
      </w:divBdr>
    </w:div>
    <w:div w:id="222326680">
      <w:bodyDiv w:val="1"/>
      <w:marLeft w:val="0"/>
      <w:marRight w:val="0"/>
      <w:marTop w:val="0"/>
      <w:marBottom w:val="0"/>
      <w:divBdr>
        <w:top w:val="none" w:sz="0" w:space="0" w:color="auto"/>
        <w:left w:val="none" w:sz="0" w:space="0" w:color="auto"/>
        <w:bottom w:val="none" w:sz="0" w:space="0" w:color="auto"/>
        <w:right w:val="none" w:sz="0" w:space="0" w:color="auto"/>
      </w:divBdr>
      <w:divsChild>
        <w:div w:id="1442070325">
          <w:marLeft w:val="547"/>
          <w:marRight w:val="0"/>
          <w:marTop w:val="86"/>
          <w:marBottom w:val="0"/>
          <w:divBdr>
            <w:top w:val="none" w:sz="0" w:space="0" w:color="auto"/>
            <w:left w:val="none" w:sz="0" w:space="0" w:color="auto"/>
            <w:bottom w:val="none" w:sz="0" w:space="0" w:color="auto"/>
            <w:right w:val="none" w:sz="0" w:space="0" w:color="auto"/>
          </w:divBdr>
        </w:div>
        <w:div w:id="2030637992">
          <w:marLeft w:val="547"/>
          <w:marRight w:val="0"/>
          <w:marTop w:val="86"/>
          <w:marBottom w:val="0"/>
          <w:divBdr>
            <w:top w:val="none" w:sz="0" w:space="0" w:color="auto"/>
            <w:left w:val="none" w:sz="0" w:space="0" w:color="auto"/>
            <w:bottom w:val="none" w:sz="0" w:space="0" w:color="auto"/>
            <w:right w:val="none" w:sz="0" w:space="0" w:color="auto"/>
          </w:divBdr>
        </w:div>
        <w:div w:id="390154906">
          <w:marLeft w:val="547"/>
          <w:marRight w:val="0"/>
          <w:marTop w:val="86"/>
          <w:marBottom w:val="0"/>
          <w:divBdr>
            <w:top w:val="none" w:sz="0" w:space="0" w:color="auto"/>
            <w:left w:val="none" w:sz="0" w:space="0" w:color="auto"/>
            <w:bottom w:val="none" w:sz="0" w:space="0" w:color="auto"/>
            <w:right w:val="none" w:sz="0" w:space="0" w:color="auto"/>
          </w:divBdr>
        </w:div>
      </w:divsChild>
    </w:div>
    <w:div w:id="960574615">
      <w:bodyDiv w:val="1"/>
      <w:marLeft w:val="0"/>
      <w:marRight w:val="0"/>
      <w:marTop w:val="0"/>
      <w:marBottom w:val="0"/>
      <w:divBdr>
        <w:top w:val="none" w:sz="0" w:space="0" w:color="auto"/>
        <w:left w:val="none" w:sz="0" w:space="0" w:color="auto"/>
        <w:bottom w:val="none" w:sz="0" w:space="0" w:color="auto"/>
        <w:right w:val="none" w:sz="0" w:space="0" w:color="auto"/>
      </w:divBdr>
      <w:divsChild>
        <w:div w:id="186143604">
          <w:marLeft w:val="547"/>
          <w:marRight w:val="0"/>
          <w:marTop w:val="86"/>
          <w:marBottom w:val="0"/>
          <w:divBdr>
            <w:top w:val="none" w:sz="0" w:space="0" w:color="auto"/>
            <w:left w:val="none" w:sz="0" w:space="0" w:color="auto"/>
            <w:bottom w:val="none" w:sz="0" w:space="0" w:color="auto"/>
            <w:right w:val="none" w:sz="0" w:space="0" w:color="auto"/>
          </w:divBdr>
        </w:div>
        <w:div w:id="880434810">
          <w:marLeft w:val="1166"/>
          <w:marRight w:val="0"/>
          <w:marTop w:val="86"/>
          <w:marBottom w:val="0"/>
          <w:divBdr>
            <w:top w:val="none" w:sz="0" w:space="0" w:color="auto"/>
            <w:left w:val="none" w:sz="0" w:space="0" w:color="auto"/>
            <w:bottom w:val="none" w:sz="0" w:space="0" w:color="auto"/>
            <w:right w:val="none" w:sz="0" w:space="0" w:color="auto"/>
          </w:divBdr>
        </w:div>
        <w:div w:id="252981882">
          <w:marLeft w:val="1166"/>
          <w:marRight w:val="0"/>
          <w:marTop w:val="86"/>
          <w:marBottom w:val="0"/>
          <w:divBdr>
            <w:top w:val="none" w:sz="0" w:space="0" w:color="auto"/>
            <w:left w:val="none" w:sz="0" w:space="0" w:color="auto"/>
            <w:bottom w:val="none" w:sz="0" w:space="0" w:color="auto"/>
            <w:right w:val="none" w:sz="0" w:space="0" w:color="auto"/>
          </w:divBdr>
        </w:div>
        <w:div w:id="392849310">
          <w:marLeft w:val="1166"/>
          <w:marRight w:val="0"/>
          <w:marTop w:val="86"/>
          <w:marBottom w:val="0"/>
          <w:divBdr>
            <w:top w:val="none" w:sz="0" w:space="0" w:color="auto"/>
            <w:left w:val="none" w:sz="0" w:space="0" w:color="auto"/>
            <w:bottom w:val="none" w:sz="0" w:space="0" w:color="auto"/>
            <w:right w:val="none" w:sz="0" w:space="0" w:color="auto"/>
          </w:divBdr>
        </w:div>
      </w:divsChild>
    </w:div>
    <w:div w:id="1034428799">
      <w:bodyDiv w:val="1"/>
      <w:marLeft w:val="0"/>
      <w:marRight w:val="0"/>
      <w:marTop w:val="0"/>
      <w:marBottom w:val="0"/>
      <w:divBdr>
        <w:top w:val="none" w:sz="0" w:space="0" w:color="auto"/>
        <w:left w:val="none" w:sz="0" w:space="0" w:color="auto"/>
        <w:bottom w:val="none" w:sz="0" w:space="0" w:color="auto"/>
        <w:right w:val="none" w:sz="0" w:space="0" w:color="auto"/>
      </w:divBdr>
      <w:divsChild>
        <w:div w:id="779104031">
          <w:marLeft w:val="547"/>
          <w:marRight w:val="0"/>
          <w:marTop w:val="96"/>
          <w:marBottom w:val="0"/>
          <w:divBdr>
            <w:top w:val="none" w:sz="0" w:space="0" w:color="auto"/>
            <w:left w:val="none" w:sz="0" w:space="0" w:color="auto"/>
            <w:bottom w:val="none" w:sz="0" w:space="0" w:color="auto"/>
            <w:right w:val="none" w:sz="0" w:space="0" w:color="auto"/>
          </w:divBdr>
        </w:div>
        <w:div w:id="1079596918">
          <w:marLeft w:val="547"/>
          <w:marRight w:val="0"/>
          <w:marTop w:val="96"/>
          <w:marBottom w:val="0"/>
          <w:divBdr>
            <w:top w:val="none" w:sz="0" w:space="0" w:color="auto"/>
            <w:left w:val="none" w:sz="0" w:space="0" w:color="auto"/>
            <w:bottom w:val="none" w:sz="0" w:space="0" w:color="auto"/>
            <w:right w:val="none" w:sz="0" w:space="0" w:color="auto"/>
          </w:divBdr>
        </w:div>
        <w:div w:id="1922790373">
          <w:marLeft w:val="547"/>
          <w:marRight w:val="0"/>
          <w:marTop w:val="96"/>
          <w:marBottom w:val="0"/>
          <w:divBdr>
            <w:top w:val="none" w:sz="0" w:space="0" w:color="auto"/>
            <w:left w:val="none" w:sz="0" w:space="0" w:color="auto"/>
            <w:bottom w:val="none" w:sz="0" w:space="0" w:color="auto"/>
            <w:right w:val="none" w:sz="0" w:space="0" w:color="auto"/>
          </w:divBdr>
        </w:div>
        <w:div w:id="1414162779">
          <w:marLeft w:val="547"/>
          <w:marRight w:val="0"/>
          <w:marTop w:val="96"/>
          <w:marBottom w:val="0"/>
          <w:divBdr>
            <w:top w:val="none" w:sz="0" w:space="0" w:color="auto"/>
            <w:left w:val="none" w:sz="0" w:space="0" w:color="auto"/>
            <w:bottom w:val="none" w:sz="0" w:space="0" w:color="auto"/>
            <w:right w:val="none" w:sz="0" w:space="0" w:color="auto"/>
          </w:divBdr>
        </w:div>
        <w:div w:id="1906796179">
          <w:marLeft w:val="547"/>
          <w:marRight w:val="0"/>
          <w:marTop w:val="96"/>
          <w:marBottom w:val="0"/>
          <w:divBdr>
            <w:top w:val="none" w:sz="0" w:space="0" w:color="auto"/>
            <w:left w:val="none" w:sz="0" w:space="0" w:color="auto"/>
            <w:bottom w:val="none" w:sz="0" w:space="0" w:color="auto"/>
            <w:right w:val="none" w:sz="0" w:space="0" w:color="auto"/>
          </w:divBdr>
        </w:div>
      </w:divsChild>
    </w:div>
    <w:div w:id="1097556189">
      <w:bodyDiv w:val="1"/>
      <w:marLeft w:val="0"/>
      <w:marRight w:val="0"/>
      <w:marTop w:val="0"/>
      <w:marBottom w:val="0"/>
      <w:divBdr>
        <w:top w:val="none" w:sz="0" w:space="0" w:color="auto"/>
        <w:left w:val="none" w:sz="0" w:space="0" w:color="auto"/>
        <w:bottom w:val="none" w:sz="0" w:space="0" w:color="auto"/>
        <w:right w:val="none" w:sz="0" w:space="0" w:color="auto"/>
      </w:divBdr>
      <w:divsChild>
        <w:div w:id="1789933422">
          <w:marLeft w:val="1411"/>
          <w:marRight w:val="0"/>
          <w:marTop w:val="0"/>
          <w:marBottom w:val="0"/>
          <w:divBdr>
            <w:top w:val="none" w:sz="0" w:space="0" w:color="auto"/>
            <w:left w:val="none" w:sz="0" w:space="0" w:color="auto"/>
            <w:bottom w:val="none" w:sz="0" w:space="0" w:color="auto"/>
            <w:right w:val="none" w:sz="0" w:space="0" w:color="auto"/>
          </w:divBdr>
        </w:div>
        <w:div w:id="14116629">
          <w:marLeft w:val="1411"/>
          <w:marRight w:val="0"/>
          <w:marTop w:val="0"/>
          <w:marBottom w:val="0"/>
          <w:divBdr>
            <w:top w:val="none" w:sz="0" w:space="0" w:color="auto"/>
            <w:left w:val="none" w:sz="0" w:space="0" w:color="auto"/>
            <w:bottom w:val="none" w:sz="0" w:space="0" w:color="auto"/>
            <w:right w:val="none" w:sz="0" w:space="0" w:color="auto"/>
          </w:divBdr>
        </w:div>
      </w:divsChild>
    </w:div>
    <w:div w:id="1121806921">
      <w:bodyDiv w:val="1"/>
      <w:marLeft w:val="0"/>
      <w:marRight w:val="0"/>
      <w:marTop w:val="0"/>
      <w:marBottom w:val="0"/>
      <w:divBdr>
        <w:top w:val="none" w:sz="0" w:space="0" w:color="auto"/>
        <w:left w:val="none" w:sz="0" w:space="0" w:color="auto"/>
        <w:bottom w:val="none" w:sz="0" w:space="0" w:color="auto"/>
        <w:right w:val="none" w:sz="0" w:space="0" w:color="auto"/>
      </w:divBdr>
    </w:div>
    <w:div w:id="1363556849">
      <w:bodyDiv w:val="1"/>
      <w:marLeft w:val="0"/>
      <w:marRight w:val="0"/>
      <w:marTop w:val="0"/>
      <w:marBottom w:val="0"/>
      <w:divBdr>
        <w:top w:val="none" w:sz="0" w:space="0" w:color="auto"/>
        <w:left w:val="none" w:sz="0" w:space="0" w:color="auto"/>
        <w:bottom w:val="none" w:sz="0" w:space="0" w:color="auto"/>
        <w:right w:val="none" w:sz="0" w:space="0" w:color="auto"/>
      </w:divBdr>
      <w:divsChild>
        <w:div w:id="1374382492">
          <w:marLeft w:val="1195"/>
          <w:marRight w:val="0"/>
          <w:marTop w:val="96"/>
          <w:marBottom w:val="0"/>
          <w:divBdr>
            <w:top w:val="none" w:sz="0" w:space="0" w:color="auto"/>
            <w:left w:val="none" w:sz="0" w:space="0" w:color="auto"/>
            <w:bottom w:val="none" w:sz="0" w:space="0" w:color="auto"/>
            <w:right w:val="none" w:sz="0" w:space="0" w:color="auto"/>
          </w:divBdr>
        </w:div>
        <w:div w:id="982199002">
          <w:marLeft w:val="1195"/>
          <w:marRight w:val="0"/>
          <w:marTop w:val="96"/>
          <w:marBottom w:val="0"/>
          <w:divBdr>
            <w:top w:val="none" w:sz="0" w:space="0" w:color="auto"/>
            <w:left w:val="none" w:sz="0" w:space="0" w:color="auto"/>
            <w:bottom w:val="none" w:sz="0" w:space="0" w:color="auto"/>
            <w:right w:val="none" w:sz="0" w:space="0" w:color="auto"/>
          </w:divBdr>
        </w:div>
        <w:div w:id="1916083909">
          <w:marLeft w:val="1195"/>
          <w:marRight w:val="0"/>
          <w:marTop w:val="96"/>
          <w:marBottom w:val="0"/>
          <w:divBdr>
            <w:top w:val="none" w:sz="0" w:space="0" w:color="auto"/>
            <w:left w:val="none" w:sz="0" w:space="0" w:color="auto"/>
            <w:bottom w:val="none" w:sz="0" w:space="0" w:color="auto"/>
            <w:right w:val="none" w:sz="0" w:space="0" w:color="auto"/>
          </w:divBdr>
        </w:div>
        <w:div w:id="180438180">
          <w:marLeft w:val="1195"/>
          <w:marRight w:val="0"/>
          <w:marTop w:val="96"/>
          <w:marBottom w:val="0"/>
          <w:divBdr>
            <w:top w:val="none" w:sz="0" w:space="0" w:color="auto"/>
            <w:left w:val="none" w:sz="0" w:space="0" w:color="auto"/>
            <w:bottom w:val="none" w:sz="0" w:space="0" w:color="auto"/>
            <w:right w:val="none" w:sz="0" w:space="0" w:color="auto"/>
          </w:divBdr>
        </w:div>
      </w:divsChild>
    </w:div>
    <w:div w:id="1648046755">
      <w:bodyDiv w:val="1"/>
      <w:marLeft w:val="0"/>
      <w:marRight w:val="0"/>
      <w:marTop w:val="0"/>
      <w:marBottom w:val="0"/>
      <w:divBdr>
        <w:top w:val="none" w:sz="0" w:space="0" w:color="auto"/>
        <w:left w:val="none" w:sz="0" w:space="0" w:color="auto"/>
        <w:bottom w:val="none" w:sz="0" w:space="0" w:color="auto"/>
        <w:right w:val="none" w:sz="0" w:space="0" w:color="auto"/>
      </w:divBdr>
      <w:divsChild>
        <w:div w:id="229654817">
          <w:marLeft w:val="547"/>
          <w:marRight w:val="0"/>
          <w:marTop w:val="86"/>
          <w:marBottom w:val="0"/>
          <w:divBdr>
            <w:top w:val="none" w:sz="0" w:space="0" w:color="auto"/>
            <w:left w:val="none" w:sz="0" w:space="0" w:color="auto"/>
            <w:bottom w:val="none" w:sz="0" w:space="0" w:color="auto"/>
            <w:right w:val="none" w:sz="0" w:space="0" w:color="auto"/>
          </w:divBdr>
        </w:div>
        <w:div w:id="543256916">
          <w:marLeft w:val="547"/>
          <w:marRight w:val="0"/>
          <w:marTop w:val="86"/>
          <w:marBottom w:val="0"/>
          <w:divBdr>
            <w:top w:val="none" w:sz="0" w:space="0" w:color="auto"/>
            <w:left w:val="none" w:sz="0" w:space="0" w:color="auto"/>
            <w:bottom w:val="none" w:sz="0" w:space="0" w:color="auto"/>
            <w:right w:val="none" w:sz="0" w:space="0" w:color="auto"/>
          </w:divBdr>
        </w:div>
        <w:div w:id="1353994832">
          <w:marLeft w:val="547"/>
          <w:marRight w:val="0"/>
          <w:marTop w:val="86"/>
          <w:marBottom w:val="0"/>
          <w:divBdr>
            <w:top w:val="none" w:sz="0" w:space="0" w:color="auto"/>
            <w:left w:val="none" w:sz="0" w:space="0" w:color="auto"/>
            <w:bottom w:val="none" w:sz="0" w:space="0" w:color="auto"/>
            <w:right w:val="none" w:sz="0" w:space="0" w:color="auto"/>
          </w:divBdr>
        </w:div>
      </w:divsChild>
    </w:div>
    <w:div w:id="1833910356">
      <w:bodyDiv w:val="1"/>
      <w:marLeft w:val="0"/>
      <w:marRight w:val="0"/>
      <w:marTop w:val="0"/>
      <w:marBottom w:val="0"/>
      <w:divBdr>
        <w:top w:val="none" w:sz="0" w:space="0" w:color="auto"/>
        <w:left w:val="none" w:sz="0" w:space="0" w:color="auto"/>
        <w:bottom w:val="none" w:sz="0" w:space="0" w:color="auto"/>
        <w:right w:val="none" w:sz="0" w:space="0" w:color="auto"/>
      </w:divBdr>
      <w:divsChild>
        <w:div w:id="1165246391">
          <w:marLeft w:val="1440"/>
          <w:marRight w:val="0"/>
          <w:marTop w:val="0"/>
          <w:marBottom w:val="0"/>
          <w:divBdr>
            <w:top w:val="none" w:sz="0" w:space="0" w:color="auto"/>
            <w:left w:val="none" w:sz="0" w:space="0" w:color="auto"/>
            <w:bottom w:val="none" w:sz="0" w:space="0" w:color="auto"/>
            <w:right w:val="none" w:sz="0" w:space="0" w:color="auto"/>
          </w:divBdr>
        </w:div>
        <w:div w:id="955873471">
          <w:marLeft w:val="1440"/>
          <w:marRight w:val="0"/>
          <w:marTop w:val="0"/>
          <w:marBottom w:val="0"/>
          <w:divBdr>
            <w:top w:val="none" w:sz="0" w:space="0" w:color="auto"/>
            <w:left w:val="none" w:sz="0" w:space="0" w:color="auto"/>
            <w:bottom w:val="none" w:sz="0" w:space="0" w:color="auto"/>
            <w:right w:val="none" w:sz="0" w:space="0" w:color="auto"/>
          </w:divBdr>
        </w:div>
        <w:div w:id="1528910089">
          <w:marLeft w:val="2160"/>
          <w:marRight w:val="0"/>
          <w:marTop w:val="0"/>
          <w:marBottom w:val="0"/>
          <w:divBdr>
            <w:top w:val="none" w:sz="0" w:space="0" w:color="auto"/>
            <w:left w:val="none" w:sz="0" w:space="0" w:color="auto"/>
            <w:bottom w:val="none" w:sz="0" w:space="0" w:color="auto"/>
            <w:right w:val="none" w:sz="0" w:space="0" w:color="auto"/>
          </w:divBdr>
        </w:div>
        <w:div w:id="1802572414">
          <w:marLeft w:val="2160"/>
          <w:marRight w:val="0"/>
          <w:marTop w:val="0"/>
          <w:marBottom w:val="0"/>
          <w:divBdr>
            <w:top w:val="none" w:sz="0" w:space="0" w:color="auto"/>
            <w:left w:val="none" w:sz="0" w:space="0" w:color="auto"/>
            <w:bottom w:val="none" w:sz="0" w:space="0" w:color="auto"/>
            <w:right w:val="none" w:sz="0" w:space="0" w:color="auto"/>
          </w:divBdr>
        </w:div>
        <w:div w:id="2147236883">
          <w:marLeft w:val="2160"/>
          <w:marRight w:val="0"/>
          <w:marTop w:val="0"/>
          <w:marBottom w:val="0"/>
          <w:divBdr>
            <w:top w:val="none" w:sz="0" w:space="0" w:color="auto"/>
            <w:left w:val="none" w:sz="0" w:space="0" w:color="auto"/>
            <w:bottom w:val="none" w:sz="0" w:space="0" w:color="auto"/>
            <w:right w:val="none" w:sz="0" w:space="0" w:color="auto"/>
          </w:divBdr>
        </w:div>
        <w:div w:id="1040591540">
          <w:marLeft w:val="2160"/>
          <w:marRight w:val="0"/>
          <w:marTop w:val="0"/>
          <w:marBottom w:val="0"/>
          <w:divBdr>
            <w:top w:val="none" w:sz="0" w:space="0" w:color="auto"/>
            <w:left w:val="none" w:sz="0" w:space="0" w:color="auto"/>
            <w:bottom w:val="none" w:sz="0" w:space="0" w:color="auto"/>
            <w:right w:val="none" w:sz="0" w:space="0" w:color="auto"/>
          </w:divBdr>
        </w:div>
        <w:div w:id="767651884">
          <w:marLeft w:val="1440"/>
          <w:marRight w:val="0"/>
          <w:marTop w:val="0"/>
          <w:marBottom w:val="0"/>
          <w:divBdr>
            <w:top w:val="none" w:sz="0" w:space="0" w:color="auto"/>
            <w:left w:val="none" w:sz="0" w:space="0" w:color="auto"/>
            <w:bottom w:val="none" w:sz="0" w:space="0" w:color="auto"/>
            <w:right w:val="none" w:sz="0" w:space="0" w:color="auto"/>
          </w:divBdr>
        </w:div>
      </w:divsChild>
    </w:div>
    <w:div w:id="2059236510">
      <w:bodyDiv w:val="1"/>
      <w:marLeft w:val="0"/>
      <w:marRight w:val="0"/>
      <w:marTop w:val="0"/>
      <w:marBottom w:val="0"/>
      <w:divBdr>
        <w:top w:val="none" w:sz="0" w:space="0" w:color="auto"/>
        <w:left w:val="none" w:sz="0" w:space="0" w:color="auto"/>
        <w:bottom w:val="none" w:sz="0" w:space="0" w:color="auto"/>
        <w:right w:val="none" w:sz="0" w:space="0" w:color="auto"/>
      </w:divBdr>
      <w:divsChild>
        <w:div w:id="1612586016">
          <w:marLeft w:val="547"/>
          <w:marRight w:val="0"/>
          <w:marTop w:val="96"/>
          <w:marBottom w:val="0"/>
          <w:divBdr>
            <w:top w:val="none" w:sz="0" w:space="0" w:color="auto"/>
            <w:left w:val="none" w:sz="0" w:space="0" w:color="auto"/>
            <w:bottom w:val="none" w:sz="0" w:space="0" w:color="auto"/>
            <w:right w:val="none" w:sz="0" w:space="0" w:color="auto"/>
          </w:divBdr>
        </w:div>
        <w:div w:id="1986396538">
          <w:marLeft w:val="547"/>
          <w:marRight w:val="0"/>
          <w:marTop w:val="96"/>
          <w:marBottom w:val="0"/>
          <w:divBdr>
            <w:top w:val="none" w:sz="0" w:space="0" w:color="auto"/>
            <w:left w:val="none" w:sz="0" w:space="0" w:color="auto"/>
            <w:bottom w:val="none" w:sz="0" w:space="0" w:color="auto"/>
            <w:right w:val="none" w:sz="0" w:space="0" w:color="auto"/>
          </w:divBdr>
        </w:div>
        <w:div w:id="672494636">
          <w:marLeft w:val="547"/>
          <w:marRight w:val="0"/>
          <w:marTop w:val="96"/>
          <w:marBottom w:val="0"/>
          <w:divBdr>
            <w:top w:val="none" w:sz="0" w:space="0" w:color="auto"/>
            <w:left w:val="none" w:sz="0" w:space="0" w:color="auto"/>
            <w:bottom w:val="none" w:sz="0" w:space="0" w:color="auto"/>
            <w:right w:val="none" w:sz="0" w:space="0" w:color="auto"/>
          </w:divBdr>
        </w:div>
        <w:div w:id="1875194975">
          <w:marLeft w:val="547"/>
          <w:marRight w:val="0"/>
          <w:marTop w:val="96"/>
          <w:marBottom w:val="0"/>
          <w:divBdr>
            <w:top w:val="none" w:sz="0" w:space="0" w:color="auto"/>
            <w:left w:val="none" w:sz="0" w:space="0" w:color="auto"/>
            <w:bottom w:val="none" w:sz="0" w:space="0" w:color="auto"/>
            <w:right w:val="none" w:sz="0" w:space="0" w:color="auto"/>
          </w:divBdr>
        </w:div>
        <w:div w:id="6840207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dustandaard.nl" TargetMode="External"/><Relationship Id="rId3" Type="http://schemas.microsoft.com/office/2007/relationships/stylesWithEffects" Target="stylesWithEffects.xml"/><Relationship Id="rId7" Type="http://schemas.openxmlformats.org/officeDocument/2006/relationships/hyperlink" Target="mailto:vocabulaires@sl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cabulaires.slo.nl/000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cabulaires@sl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A6621DEE.dotm</Template>
  <TotalTime>67</TotalTime>
  <Pages>5</Pages>
  <Words>1670</Words>
  <Characters>9187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Registratie begrippenkader leerplan in beeld</vt:lpstr>
    </vt:vector>
  </TitlesOfParts>
  <Company>SLO</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Registratie begrippenkader leerplan in beeld</dc:title>
  <dc:creator>Allard Strijker</dc:creator>
  <cp:lastModifiedBy>Frans Berkhof</cp:lastModifiedBy>
  <cp:revision>5</cp:revision>
  <dcterms:created xsi:type="dcterms:W3CDTF">2012-04-26T19:49:00Z</dcterms:created>
  <dcterms:modified xsi:type="dcterms:W3CDTF">2012-04-26T20:55:00Z</dcterms:modified>
</cp:coreProperties>
</file>