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18" w:rsidRDefault="00143F18" w:rsidP="009C142A">
      <w:pPr>
        <w:jc w:val="right"/>
        <w:rPr>
          <w:b/>
          <w:sz w:val="24"/>
          <w:szCs w:val="24"/>
        </w:rPr>
      </w:pPr>
      <w:r>
        <w:rPr>
          <w:b/>
          <w:noProof/>
          <w:sz w:val="24"/>
          <w:szCs w:val="24"/>
          <w:lang w:eastAsia="nl-NL"/>
        </w:rPr>
        <w:drawing>
          <wp:inline distT="0" distB="0" distL="0" distR="0">
            <wp:extent cx="1990725" cy="409575"/>
            <wp:effectExtent l="19050" t="0" r="9525" b="0"/>
            <wp:docPr id="1" name="Afbeelding 0" descr="logo_edustanda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standaard.gif"/>
                    <pic:cNvPicPr/>
                  </pic:nvPicPr>
                  <pic:blipFill>
                    <a:blip r:embed="rId8"/>
                    <a:stretch>
                      <a:fillRect/>
                    </a:stretch>
                  </pic:blipFill>
                  <pic:spPr>
                    <a:xfrm>
                      <a:off x="0" y="0"/>
                      <a:ext cx="1990725" cy="409575"/>
                    </a:xfrm>
                    <a:prstGeom prst="rect">
                      <a:avLst/>
                    </a:prstGeom>
                  </pic:spPr>
                </pic:pic>
              </a:graphicData>
            </a:graphic>
          </wp:inline>
        </w:drawing>
      </w:r>
    </w:p>
    <w:p w:rsidR="00143F18" w:rsidRDefault="00143F18" w:rsidP="007E0B41">
      <w:pPr>
        <w:rPr>
          <w:b/>
          <w:sz w:val="24"/>
          <w:szCs w:val="24"/>
        </w:rPr>
      </w:pPr>
    </w:p>
    <w:p w:rsidR="00EE3D0C" w:rsidRPr="009C142A" w:rsidRDefault="007375AC" w:rsidP="007E0B41">
      <w:pPr>
        <w:rPr>
          <w:b/>
          <w:sz w:val="32"/>
          <w:szCs w:val="32"/>
        </w:rPr>
      </w:pPr>
      <w:r w:rsidRPr="009C142A">
        <w:rPr>
          <w:b/>
          <w:sz w:val="32"/>
          <w:szCs w:val="32"/>
        </w:rPr>
        <w:t>Verslag</w:t>
      </w:r>
      <w:r w:rsidR="001F7561" w:rsidRPr="009C142A">
        <w:rPr>
          <w:b/>
          <w:sz w:val="32"/>
          <w:szCs w:val="32"/>
        </w:rPr>
        <w:t xml:space="preserve"> </w:t>
      </w:r>
      <w:r w:rsidR="009C142A">
        <w:rPr>
          <w:b/>
          <w:sz w:val="32"/>
          <w:szCs w:val="32"/>
        </w:rPr>
        <w:t>Standaardisatieraad</w:t>
      </w:r>
      <w:r w:rsidR="001F7561" w:rsidRPr="009C142A">
        <w:rPr>
          <w:b/>
          <w:sz w:val="32"/>
          <w:szCs w:val="32"/>
        </w:rPr>
        <w:t xml:space="preserve"> </w:t>
      </w:r>
      <w:r w:rsidR="003241B7" w:rsidRPr="009C142A">
        <w:rPr>
          <w:b/>
          <w:sz w:val="32"/>
          <w:szCs w:val="32"/>
        </w:rPr>
        <w:t>|</w:t>
      </w:r>
      <w:r w:rsidR="00A515CE" w:rsidRPr="009C142A">
        <w:rPr>
          <w:b/>
          <w:sz w:val="32"/>
          <w:szCs w:val="32"/>
        </w:rPr>
        <w:t xml:space="preserve"> </w:t>
      </w:r>
      <w:r w:rsidR="00397383">
        <w:rPr>
          <w:b/>
          <w:sz w:val="32"/>
          <w:szCs w:val="32"/>
        </w:rPr>
        <w:t>27</w:t>
      </w:r>
      <w:r w:rsidR="00A515CE" w:rsidRPr="009C142A">
        <w:rPr>
          <w:b/>
          <w:sz w:val="32"/>
          <w:szCs w:val="32"/>
        </w:rPr>
        <w:t>-0</w:t>
      </w:r>
      <w:r w:rsidR="00397383">
        <w:rPr>
          <w:b/>
          <w:sz w:val="32"/>
          <w:szCs w:val="32"/>
        </w:rPr>
        <w:t>6</w:t>
      </w:r>
      <w:r w:rsidR="001F7561" w:rsidRPr="009C142A">
        <w:rPr>
          <w:b/>
          <w:sz w:val="32"/>
          <w:szCs w:val="32"/>
        </w:rPr>
        <w:t>-201</w:t>
      </w:r>
      <w:r w:rsidR="00A90974" w:rsidRPr="009C142A">
        <w:rPr>
          <w:b/>
          <w:sz w:val="32"/>
          <w:szCs w:val="32"/>
        </w:rPr>
        <w:t>3</w:t>
      </w:r>
      <w:r w:rsidR="003241B7" w:rsidRPr="009C142A">
        <w:rPr>
          <w:b/>
          <w:sz w:val="32"/>
          <w:szCs w:val="32"/>
        </w:rPr>
        <w:t xml:space="preserve"> | SURF</w:t>
      </w:r>
    </w:p>
    <w:p w:rsidR="001159A9" w:rsidRDefault="000505BA" w:rsidP="007E0B41">
      <w:r w:rsidRPr="000C4473">
        <w:rPr>
          <w:u w:val="single"/>
        </w:rPr>
        <w:t>Aanwezig</w:t>
      </w:r>
      <w:r w:rsidR="00395F32">
        <w:t>: J</w:t>
      </w:r>
      <w:bookmarkStart w:id="0" w:name="_GoBack"/>
      <w:bookmarkEnd w:id="0"/>
      <w:r w:rsidR="00395F32">
        <w:t>osé Frijns (UKB, voorzit</w:t>
      </w:r>
      <w:r w:rsidR="001159A9">
        <w:t>ter), Bram G</w:t>
      </w:r>
      <w:r w:rsidR="009808A0">
        <w:t>a</w:t>
      </w:r>
      <w:r w:rsidR="001159A9">
        <w:t>akeer (OCW), Henk-</w:t>
      </w:r>
      <w:r w:rsidRPr="000C4473">
        <w:t xml:space="preserve">Jan van Ginkel (saMBO-ICT), </w:t>
      </w:r>
      <w:r w:rsidR="00A90974" w:rsidRPr="000C4473">
        <w:t xml:space="preserve">Gerald Groot Roessink </w:t>
      </w:r>
      <w:r w:rsidR="00A90974">
        <w:t>(DUO),</w:t>
      </w:r>
      <w:r w:rsidR="00A90974" w:rsidRPr="000C4473">
        <w:t xml:space="preserve"> </w:t>
      </w:r>
      <w:r w:rsidR="00A90974">
        <w:t>Wouter de Haan</w:t>
      </w:r>
      <w:r w:rsidR="00A90974" w:rsidRPr="000C4473">
        <w:t xml:space="preserve"> (SURF</w:t>
      </w:r>
      <w:r w:rsidR="001159A9">
        <w:t xml:space="preserve">), </w:t>
      </w:r>
      <w:r w:rsidR="00397383">
        <w:t>Paul Hillman (CIO-beraad),</w:t>
      </w:r>
      <w:r w:rsidR="00397383" w:rsidRPr="000C4473">
        <w:t xml:space="preserve"> </w:t>
      </w:r>
      <w:r w:rsidRPr="000C4473">
        <w:t xml:space="preserve">Marianne Mulder (Kennisnet), Hans de Vries (SLO), Jan Schouws (KB), Pascal van den Biggelaar (ELO leveranciers Threeships &amp; It’s Learning); </w:t>
      </w:r>
      <w:r w:rsidRPr="00CF67E3">
        <w:t xml:space="preserve">René Montenarie (GEU), </w:t>
      </w:r>
      <w:r>
        <w:t>Isabel van Woerkom (School-info);</w:t>
      </w:r>
    </w:p>
    <w:p w:rsidR="000505BA" w:rsidRPr="000C4473" w:rsidRDefault="000505BA" w:rsidP="007E0B41">
      <w:r w:rsidRPr="000C4473">
        <w:t>Marjan Vernooy (EduStandaard/SURF</w:t>
      </w:r>
      <w:r w:rsidR="00CF67E3">
        <w:t>,</w:t>
      </w:r>
      <w:r w:rsidR="00CF67E3" w:rsidRPr="00CF67E3">
        <w:t xml:space="preserve"> </w:t>
      </w:r>
      <w:r w:rsidR="00CF67E3" w:rsidRPr="000C4473">
        <w:t>notulist</w:t>
      </w:r>
      <w:r w:rsidRPr="000C4473">
        <w:t>), H-P Köhler</w:t>
      </w:r>
      <w:r w:rsidR="001159A9">
        <w:t xml:space="preserve"> (</w:t>
      </w:r>
      <w:r>
        <w:t>EduStandaard/Kennisnet), Henk Nijstad (EduStandaard/Kennisnet)</w:t>
      </w:r>
      <w:r w:rsidR="00983F88" w:rsidRPr="000C4473">
        <w:t xml:space="preserve">, </w:t>
      </w:r>
      <w:r w:rsidR="00397383">
        <w:t>Maurice Vanderfeesten (SURF).</w:t>
      </w:r>
    </w:p>
    <w:p w:rsidR="00AE7EA6" w:rsidRDefault="00AE7EA6" w:rsidP="007E0B41"/>
    <w:p w:rsidR="00AB03FF" w:rsidRPr="000C4473" w:rsidRDefault="000505BA" w:rsidP="007E0B41">
      <w:r w:rsidRPr="000C4473">
        <w:rPr>
          <w:u w:val="single"/>
        </w:rPr>
        <w:t>Afwezig</w:t>
      </w:r>
      <w:r w:rsidRPr="000C4473">
        <w:t xml:space="preserve">: Kurt de </w:t>
      </w:r>
      <w:proofErr w:type="spellStart"/>
      <w:r w:rsidRPr="000C4473">
        <w:t>Belder</w:t>
      </w:r>
      <w:proofErr w:type="spellEnd"/>
      <w:r w:rsidRPr="000C4473">
        <w:t xml:space="preserve"> (BIK)</w:t>
      </w:r>
      <w:r w:rsidR="00397383">
        <w:t xml:space="preserve">, </w:t>
      </w:r>
      <w:r w:rsidR="00A90974" w:rsidRPr="000C4473">
        <w:t xml:space="preserve">Hans van der Wal (BKH), </w:t>
      </w:r>
      <w:r>
        <w:t xml:space="preserve">Martin de Goffau (vDOD), Laurents Sesink (DANS) </w:t>
      </w:r>
      <w:r w:rsidR="00397383">
        <w:t>en</w:t>
      </w:r>
      <w:r w:rsidR="001159A9">
        <w:t xml:space="preserve"> </w:t>
      </w:r>
      <w:r w:rsidR="00397383" w:rsidRPr="000C4473">
        <w:t>Mark Molenaar (Cito)</w:t>
      </w:r>
      <w:r w:rsidR="00397383">
        <w:t xml:space="preserve">; </w:t>
      </w:r>
      <w:proofErr w:type="spellStart"/>
      <w:r w:rsidR="00397383">
        <w:t>Geeske</w:t>
      </w:r>
      <w:proofErr w:type="spellEnd"/>
      <w:r w:rsidR="00397383">
        <w:t xml:space="preserve"> </w:t>
      </w:r>
      <w:proofErr w:type="spellStart"/>
      <w:r w:rsidR="00397383">
        <w:t>Steeneken</w:t>
      </w:r>
      <w:proofErr w:type="spellEnd"/>
      <w:r w:rsidR="00397383">
        <w:t xml:space="preserve"> (GEU) </w:t>
      </w:r>
      <w:r w:rsidR="00027610">
        <w:t>is</w:t>
      </w:r>
      <w:r w:rsidR="00A90974" w:rsidRPr="000C4473">
        <w:t xml:space="preserve"> vervangen door </w:t>
      </w:r>
      <w:r w:rsidR="00397383" w:rsidRPr="00CF67E3">
        <w:t>René Montenarie</w:t>
      </w:r>
      <w:r w:rsidR="00C62F2B">
        <w:t>.</w:t>
      </w:r>
    </w:p>
    <w:p w:rsidR="00AE7EA6" w:rsidRDefault="00AE7EA6" w:rsidP="007E0B41"/>
    <w:p w:rsidR="00905CB3" w:rsidRPr="007210A2" w:rsidRDefault="00983F88" w:rsidP="007210A2">
      <w:pPr>
        <w:pStyle w:val="Kop2"/>
      </w:pPr>
      <w:r w:rsidRPr="007210A2">
        <w:t>V</w:t>
      </w:r>
      <w:r w:rsidR="007210A2">
        <w:t>aststellen v</w:t>
      </w:r>
      <w:r w:rsidR="00905CB3" w:rsidRPr="007210A2">
        <w:t xml:space="preserve">erslag </w:t>
      </w:r>
      <w:r w:rsidR="009C142A">
        <w:t>Standaardisatieraad</w:t>
      </w:r>
      <w:r w:rsidR="00905CB3" w:rsidRPr="007210A2">
        <w:t xml:space="preserve"> </w:t>
      </w:r>
      <w:r w:rsidR="00397383">
        <w:t>18 april</w:t>
      </w:r>
      <w:r w:rsidR="00905CB3" w:rsidRPr="007210A2">
        <w:t xml:space="preserve"> 2013</w:t>
      </w:r>
    </w:p>
    <w:p w:rsidR="001159A9" w:rsidRDefault="001159A9" w:rsidP="007E0B41">
      <w:r>
        <w:t xml:space="preserve">Tekstueel: </w:t>
      </w:r>
      <w:r w:rsidR="00397383">
        <w:t>Hans de Vries was niet aanwezig.</w:t>
      </w:r>
    </w:p>
    <w:p w:rsidR="00A77B62" w:rsidRDefault="008D7717" w:rsidP="00A77B62">
      <w:r w:rsidRPr="000C4473">
        <w:t xml:space="preserve">Het verslag van </w:t>
      </w:r>
      <w:r w:rsidR="00CF67E3">
        <w:t>18 april</w:t>
      </w:r>
      <w:r w:rsidR="00395F32">
        <w:t xml:space="preserve"> wordt </w:t>
      </w:r>
      <w:r w:rsidR="009C142A">
        <w:t>geaccordeerd</w:t>
      </w:r>
      <w:r w:rsidR="00395F32">
        <w:t xml:space="preserve"> met dank aan de notulist.</w:t>
      </w:r>
    </w:p>
    <w:p w:rsidR="00A77B62" w:rsidRDefault="00FC16AE" w:rsidP="00A77B62">
      <w:r>
        <w:t xml:space="preserve">Isabel van </w:t>
      </w:r>
      <w:proofErr w:type="spellStart"/>
      <w:r>
        <w:t>Woerkom</w:t>
      </w:r>
      <w:proofErr w:type="spellEnd"/>
      <w:r>
        <w:t xml:space="preserve"> (School-info) wordt als nieuwe deelnemer welkom geheten.</w:t>
      </w:r>
    </w:p>
    <w:p w:rsidR="00397383" w:rsidRPr="00397383" w:rsidRDefault="00397383" w:rsidP="00397383">
      <w:pPr>
        <w:pStyle w:val="Kop2"/>
      </w:pPr>
      <w:r w:rsidRPr="00397383">
        <w:t>Registratie standaarden onderzoeks-domein (bijlagen 2, 3 en 4)</w:t>
      </w:r>
    </w:p>
    <w:p w:rsidR="007210A2" w:rsidRPr="005C7891" w:rsidRDefault="00397383" w:rsidP="007E0B41">
      <w:pPr>
        <w:rPr>
          <w:i/>
        </w:rPr>
      </w:pPr>
      <w:r w:rsidRPr="005C7891">
        <w:rPr>
          <w:i/>
        </w:rPr>
        <w:t>Presentatie Maurice Vanderfeesten (SURF)</w:t>
      </w:r>
      <w:r w:rsidR="0034362C" w:rsidRPr="005C7891">
        <w:rPr>
          <w:i/>
        </w:rPr>
        <w:t>, projectleider ORIS</w:t>
      </w:r>
      <w:r w:rsidR="005C7891">
        <w:rPr>
          <w:i/>
        </w:rPr>
        <w:t xml:space="preserve"> </w:t>
      </w:r>
    </w:p>
    <w:p w:rsidR="004E2E07" w:rsidRDefault="00DF5A8A">
      <w:r>
        <w:t xml:space="preserve">De standaarden </w:t>
      </w:r>
      <w:r w:rsidR="0090767B">
        <w:t xml:space="preserve">voor de kennisinfrastructuur </w:t>
      </w:r>
      <w:r>
        <w:t>dienen voor het duurzaam</w:t>
      </w:r>
      <w:r w:rsidR="0090767B">
        <w:t xml:space="preserve"> opslaan en</w:t>
      </w:r>
      <w:r>
        <w:t xml:space="preserve"> vindbaar maken van </w:t>
      </w:r>
      <w:r w:rsidR="0090767B">
        <w:t xml:space="preserve">publicaties en andere </w:t>
      </w:r>
      <w:r>
        <w:t>onderzoeksresultaten en daarmee voor een transparante verantwoording over onderzoek</w:t>
      </w:r>
      <w:r w:rsidR="0090767B">
        <w:t xml:space="preserve"> en valorisatie door hergebruik in bedrijfsleven en onderwijs</w:t>
      </w:r>
      <w:r>
        <w:t xml:space="preserve">. Zonder </w:t>
      </w:r>
      <w:r w:rsidR="0090767B">
        <w:t xml:space="preserve">deze </w:t>
      </w:r>
      <w:r>
        <w:t>ingediende standaarden vallen bepaalde functies in de kennisinfrastructuur weg, zoals het bij</w:t>
      </w:r>
      <w:r w:rsidR="0090767B">
        <w:t xml:space="preserve"> </w:t>
      </w:r>
      <w:r>
        <w:t>elkaar houden van opgesplitste publicaties, duurzame opslag</w:t>
      </w:r>
      <w:r w:rsidR="0090767B">
        <w:t xml:space="preserve"> en</w:t>
      </w:r>
      <w:r>
        <w:t xml:space="preserve"> </w:t>
      </w:r>
      <w:r w:rsidR="0090767B">
        <w:t>m</w:t>
      </w:r>
      <w:r w:rsidR="00B624D6">
        <w:t xml:space="preserve">achine-machine interactie </w:t>
      </w:r>
      <w:r w:rsidR="0034362C">
        <w:t>door afspraken over de</w:t>
      </w:r>
      <w:r w:rsidR="0090767B">
        <w:t xml:space="preserve"> semantiek in de </w:t>
      </w:r>
      <w:r w:rsidR="00B624D6">
        <w:t>standaarden.</w:t>
      </w:r>
    </w:p>
    <w:p w:rsidR="00DF5A8A" w:rsidRDefault="00DF5A8A"/>
    <w:p w:rsidR="00DF5A8A" w:rsidRPr="005C7891" w:rsidRDefault="0034362C">
      <w:pPr>
        <w:rPr>
          <w:i/>
        </w:rPr>
      </w:pPr>
      <w:r w:rsidRPr="005C7891">
        <w:rPr>
          <w:i/>
        </w:rPr>
        <w:t>Adviezen Bureau EduStandaard</w:t>
      </w:r>
      <w:r w:rsidR="00A77B62" w:rsidRPr="005C7891">
        <w:rPr>
          <w:i/>
        </w:rPr>
        <w:t xml:space="preserve"> en SIG-werkgroepen</w:t>
      </w:r>
    </w:p>
    <w:p w:rsidR="00DF5A8A" w:rsidRDefault="00DF5A8A">
      <w:r>
        <w:t xml:space="preserve">Er </w:t>
      </w:r>
      <w:r w:rsidR="0034362C">
        <w:t>zijn</w:t>
      </w:r>
      <w:r>
        <w:t xml:space="preserve"> bij de educatieve contentketen ook afspraken gemaakt over persistent</w:t>
      </w:r>
      <w:r w:rsidR="00027610">
        <w:t>e</w:t>
      </w:r>
      <w:r>
        <w:t xml:space="preserve"> identifier</w:t>
      </w:r>
      <w:r w:rsidR="0090767B">
        <w:t>s</w:t>
      </w:r>
      <w:r>
        <w:t xml:space="preserve"> en OAI-PMH. </w:t>
      </w:r>
      <w:r w:rsidR="0090767B">
        <w:t xml:space="preserve">In </w:t>
      </w:r>
      <w:r>
        <w:t>de toekomst wordt gekeken in</w:t>
      </w:r>
      <w:r w:rsidR="0090767B">
        <w:t xml:space="preserve"> </w:t>
      </w:r>
      <w:r>
        <w:t xml:space="preserve">hoeverre deze te harmoniseren zijn met de nu ingediende afspraken voor onderzoek. </w:t>
      </w:r>
      <w:r w:rsidR="0034362C">
        <w:t>De verschillen zijn niet groot, dus dit lijkt een haalbaar traject.</w:t>
      </w:r>
      <w:r w:rsidR="00027610">
        <w:t xml:space="preserve"> </w:t>
      </w:r>
      <w:r w:rsidR="001D73DE">
        <w:t>Dit wordt opgepakt in de werkgroepen metadata en identifiers.</w:t>
      </w:r>
    </w:p>
    <w:p w:rsidR="0034362C" w:rsidRDefault="0034362C"/>
    <w:p w:rsidR="004E2E07" w:rsidRDefault="00B624D6">
      <w:r>
        <w:t>Semanti</w:t>
      </w:r>
      <w:r w:rsidR="0034362C">
        <w:t>ek</w:t>
      </w:r>
      <w:r>
        <w:t xml:space="preserve"> heeft raakvlakken met </w:t>
      </w:r>
      <w:r w:rsidR="0090767B">
        <w:t xml:space="preserve">het </w:t>
      </w:r>
      <w:r>
        <w:t>OBK</w:t>
      </w:r>
      <w:r w:rsidR="00FC16AE">
        <w:t xml:space="preserve"> (Onderwijs Begrippen Kader)</w:t>
      </w:r>
      <w:r w:rsidR="0090767B">
        <w:t xml:space="preserve">. Nu is in sommige standaarden de semantiek opgenomen </w:t>
      </w:r>
      <w:r w:rsidR="0034362C">
        <w:t>als onderdeel van</w:t>
      </w:r>
      <w:r w:rsidR="0090767B">
        <w:t xml:space="preserve"> de standaard. </w:t>
      </w:r>
      <w:r w:rsidR="0034362C">
        <w:t>Ervaring binnen EduStandaard heeft geleerd dat veel wijzigingsvoorstellen te maken hebben met de semantiek, omdat de terminologie wijzigt of</w:t>
      </w:r>
      <w:r w:rsidR="0034362C" w:rsidRPr="0034362C">
        <w:t xml:space="preserve"> </w:t>
      </w:r>
      <w:r w:rsidR="0034362C">
        <w:t xml:space="preserve">er termen bijkomen. </w:t>
      </w:r>
      <w:r w:rsidR="0090767B">
        <w:t>Door de semantiek los te weken van de standaard en als aparte vocabu</w:t>
      </w:r>
      <w:r w:rsidR="00E24141">
        <w:t>l</w:t>
      </w:r>
      <w:r w:rsidR="0090767B">
        <w:t xml:space="preserve">aire in beheer te nemen, ontstaat een meer robuuste standaard. </w:t>
      </w:r>
      <w:r w:rsidR="001D73DE">
        <w:t>Dit proces is in gang gezet en is verbonden aan de ontwikkelingen in het OBK.</w:t>
      </w:r>
    </w:p>
    <w:p w:rsidR="00AE7352" w:rsidRDefault="00AE7352"/>
    <w:p w:rsidR="00AE7352" w:rsidRPr="00AE7352" w:rsidRDefault="00AE7352" w:rsidP="00AE7352">
      <w:r w:rsidRPr="005C7891">
        <w:rPr>
          <w:i/>
        </w:rPr>
        <w:t>Governance</w:t>
      </w:r>
    </w:p>
    <w:p w:rsidR="00AE7352" w:rsidRPr="00AE7352" w:rsidRDefault="00AE7352" w:rsidP="00AE7352">
      <w:r w:rsidRPr="00AE7352">
        <w:t xml:space="preserve">Het formuleren van wijzigingsvoorstellen op basis van ervaringen in de praktijk (‘doorontwikkeling’) wordt ondergebracht in werkgroepen van de SURF-SIG Research Information. Twintig experts uit het project ORIS hebben zich aangemeld voor de werkgroepen van SIG Edustandaard om daar te helpen adviseren over ingediende wijzigingsvoorstellen. </w:t>
      </w:r>
    </w:p>
    <w:p w:rsidR="00DF5A8A" w:rsidRDefault="00DF5A8A"/>
    <w:p w:rsidR="0034362C" w:rsidRPr="005C7891" w:rsidRDefault="00B624D6">
      <w:pPr>
        <w:rPr>
          <w:i/>
        </w:rPr>
      </w:pPr>
      <w:r w:rsidRPr="005C7891">
        <w:rPr>
          <w:i/>
        </w:rPr>
        <w:t xml:space="preserve">Discussie </w:t>
      </w:r>
    </w:p>
    <w:p w:rsidR="004E2E07" w:rsidRDefault="0034362C">
      <w:r>
        <w:t>Op de vraag in hoeverre rekening gehouden is met de Europese standaar</w:t>
      </w:r>
      <w:r w:rsidR="00027610">
        <w:t>d</w:t>
      </w:r>
      <w:r>
        <w:t xml:space="preserve"> CERIF, voor het administreren van onderzoeksresultaten en een ‘</w:t>
      </w:r>
      <w:proofErr w:type="spellStart"/>
      <w:r>
        <w:t>current</w:t>
      </w:r>
      <w:proofErr w:type="spellEnd"/>
      <w:r>
        <w:t xml:space="preserve"> research information system’ (</w:t>
      </w:r>
      <w:r w:rsidR="00B624D6">
        <w:t>CRI</w:t>
      </w:r>
      <w:r>
        <w:t xml:space="preserve">S, zoals bijvoorbeeld het programma </w:t>
      </w:r>
      <w:proofErr w:type="spellStart"/>
      <w:r w:rsidR="00B624D6">
        <w:t>Metis</w:t>
      </w:r>
      <w:proofErr w:type="spellEnd"/>
      <w:r>
        <w:t>) antwoord Maurice dat het basismodel van CERIF</w:t>
      </w:r>
      <w:r w:rsidR="00AE7352">
        <w:t xml:space="preserve"> op deze </w:t>
      </w:r>
      <w:r w:rsidR="00AE7352">
        <w:lastRenderedPageBreak/>
        <w:t xml:space="preserve">standaarden is gelegd en dat de samenhang steeds is aangegeven, </w:t>
      </w:r>
      <w:r>
        <w:t xml:space="preserve">zodat </w:t>
      </w:r>
      <w:r w:rsidR="00AE7352">
        <w:t xml:space="preserve">deze standaarden </w:t>
      </w:r>
      <w:r>
        <w:t xml:space="preserve">op elkaar </w:t>
      </w:r>
      <w:r w:rsidR="00027610">
        <w:t xml:space="preserve">kunnen </w:t>
      </w:r>
      <w:r w:rsidR="00AE7352">
        <w:t>aansluiten</w:t>
      </w:r>
      <w:r>
        <w:t>.</w:t>
      </w:r>
    </w:p>
    <w:p w:rsidR="0034362C" w:rsidRDefault="0034362C"/>
    <w:p w:rsidR="004E2E07" w:rsidRDefault="00B624D6">
      <w:r>
        <w:t xml:space="preserve">Zijn deze standaarden bruikbaar voor GEU, Kenisnet en andere gremia die onderzoek doen? </w:t>
      </w:r>
      <w:r w:rsidR="00AE7352">
        <w:t>J</w:t>
      </w:r>
      <w:r>
        <w:t xml:space="preserve">a, het is een kwestie van het </w:t>
      </w:r>
      <w:r w:rsidR="00AE7352">
        <w:t>volgens de standaarden</w:t>
      </w:r>
      <w:r>
        <w:t xml:space="preserve"> inrichten </w:t>
      </w:r>
      <w:r w:rsidR="00AE7352">
        <w:t>van een repository of aan te hak</w:t>
      </w:r>
      <w:r>
        <w:t xml:space="preserve">en bij een bestaande repository, bijvoorbeeld van een kennisinstituut, een grote hogeschool of de nieuwe SURF-dochter SURFshare. </w:t>
      </w:r>
      <w:r w:rsidR="00AE7352">
        <w:t xml:space="preserve">In </w:t>
      </w:r>
      <w:r>
        <w:t>het project HO-CRIS met vijf hogescholen</w:t>
      </w:r>
      <w:r w:rsidR="00AE7352">
        <w:t xml:space="preserve"> wordt gewerkt aan een SAAS-oplossing</w:t>
      </w:r>
      <w:r>
        <w:t xml:space="preserve">. </w:t>
      </w:r>
    </w:p>
    <w:p w:rsidR="004E2E07" w:rsidRDefault="004E2E07"/>
    <w:p w:rsidR="004E2E07" w:rsidRDefault="00AE7352">
      <w:r>
        <w:t>Schriftelijke o</w:t>
      </w:r>
      <w:r w:rsidR="00B624D6">
        <w:t xml:space="preserve">pmerking van Laurents </w:t>
      </w:r>
      <w:proofErr w:type="spellStart"/>
      <w:r w:rsidR="00B624D6">
        <w:t>Sesink</w:t>
      </w:r>
      <w:proofErr w:type="spellEnd"/>
      <w:r w:rsidR="00B624D6">
        <w:t xml:space="preserve"> (vooraf doorgegeven): DANS is zowel service provider </w:t>
      </w:r>
      <w:r w:rsidR="00084858">
        <w:t xml:space="preserve">als </w:t>
      </w:r>
      <w:r>
        <w:t xml:space="preserve">dataprovider en </w:t>
      </w:r>
      <w:r w:rsidR="00084858">
        <w:t>daarmee sterk afhankelijk van goede afspraken</w:t>
      </w:r>
      <w:r w:rsidR="00A77B62">
        <w:t xml:space="preserve"> tussen partijen</w:t>
      </w:r>
      <w:r w:rsidR="00B624D6">
        <w:t xml:space="preserve">. </w:t>
      </w:r>
      <w:r w:rsidR="00A77B62">
        <w:t>DANS is</w:t>
      </w:r>
      <w:r w:rsidR="00084858">
        <w:t xml:space="preserve"> betrokken geweest bij het project. </w:t>
      </w:r>
      <w:r w:rsidR="00A77B62">
        <w:t xml:space="preserve">Laurents geeft aan </w:t>
      </w:r>
      <w:r w:rsidR="00084858">
        <w:t xml:space="preserve">dat het proces gedegen is doorlopen en dat de in de beoordeling gemaakte opmerkingen (‘mitsen’) geen belemmering vormen om de afspraken in beheer te nemen. </w:t>
      </w:r>
    </w:p>
    <w:p w:rsidR="00AA55C1" w:rsidRDefault="00AA55C1"/>
    <w:p w:rsidR="00AA55C1" w:rsidRDefault="00AA55C1">
      <w:r>
        <w:t xml:space="preserve">Kurt de </w:t>
      </w:r>
      <w:proofErr w:type="spellStart"/>
      <w:r>
        <w:t>Belder</w:t>
      </w:r>
      <w:proofErr w:type="spellEnd"/>
      <w:r>
        <w:t xml:space="preserve"> (BIK) heeft als lid van de stuurgroep ORIS zijn fiat al in eerder stadium gegeven. </w:t>
      </w:r>
    </w:p>
    <w:p w:rsidR="00084858" w:rsidRDefault="00084858"/>
    <w:p w:rsidR="004E2E07" w:rsidRPr="005C7891" w:rsidRDefault="00084858">
      <w:pPr>
        <w:rPr>
          <w:i/>
        </w:rPr>
      </w:pPr>
      <w:r w:rsidRPr="005C7891">
        <w:rPr>
          <w:i/>
        </w:rPr>
        <w:t>Conclusies</w:t>
      </w:r>
    </w:p>
    <w:p w:rsidR="004E2E07" w:rsidRDefault="00B624D6" w:rsidP="00AE7352">
      <w:pPr>
        <w:pStyle w:val="Lijstalinea"/>
        <w:numPr>
          <w:ilvl w:val="0"/>
          <w:numId w:val="14"/>
        </w:numPr>
      </w:pPr>
      <w:r>
        <w:t>Advies om overeenkomstig</w:t>
      </w:r>
      <w:r w:rsidR="00A77B62">
        <w:t>e standaarden voor leermiddelen</w:t>
      </w:r>
      <w:r>
        <w:t xml:space="preserve"> en onderzoeksmaterialen te harmoniseren (bijvoorbeeld OAI-PMH en de persistent identifier).</w:t>
      </w:r>
    </w:p>
    <w:p w:rsidR="00A77B62" w:rsidRDefault="00A77B62" w:rsidP="00A77B62">
      <w:pPr>
        <w:pStyle w:val="Lijstalinea"/>
        <w:numPr>
          <w:ilvl w:val="0"/>
          <w:numId w:val="14"/>
        </w:numPr>
      </w:pPr>
      <w:r>
        <w:t xml:space="preserve">Een uittreksel uit de </w:t>
      </w:r>
      <w:proofErr w:type="spellStart"/>
      <w:r>
        <w:t>SURFwiki</w:t>
      </w:r>
      <w:proofErr w:type="spellEnd"/>
      <w:r>
        <w:t xml:space="preserve"> rond deze standaarden wordt als historie van de standaarden gepubliceerd op </w:t>
      </w:r>
      <w:hyperlink r:id="rId9" w:history="1">
        <w:r w:rsidRPr="00F95CFF">
          <w:rPr>
            <w:rStyle w:val="Hyperlink"/>
          </w:rPr>
          <w:t>www.edustandaard.nl</w:t>
        </w:r>
      </w:hyperlink>
    </w:p>
    <w:p w:rsidR="004E2E07" w:rsidRDefault="00A77B62" w:rsidP="00A77B62">
      <w:pPr>
        <w:pStyle w:val="Lijstalinea"/>
        <w:numPr>
          <w:ilvl w:val="0"/>
          <w:numId w:val="14"/>
        </w:numPr>
      </w:pPr>
      <w:r>
        <w:t xml:space="preserve">De </w:t>
      </w:r>
      <w:r w:rsidR="00B624D6">
        <w:t xml:space="preserve">aanbevelingen die door het project </w:t>
      </w:r>
      <w:r w:rsidR="00AE7352">
        <w:t xml:space="preserve">zijn gegeven, </w:t>
      </w:r>
      <w:r w:rsidR="00B624D6">
        <w:t>worden op de website gepubliceerd als advies voor vervolgactivit</w:t>
      </w:r>
      <w:r>
        <w:t>eit</w:t>
      </w:r>
      <w:r w:rsidR="00B624D6">
        <w:t>en.</w:t>
      </w:r>
    </w:p>
    <w:p w:rsidR="004E2E07" w:rsidRDefault="00A77B62" w:rsidP="00AE7352">
      <w:pPr>
        <w:pStyle w:val="Lijstalinea"/>
        <w:numPr>
          <w:ilvl w:val="0"/>
          <w:numId w:val="14"/>
        </w:numPr>
      </w:pPr>
      <w:r>
        <w:t>Advies om de</w:t>
      </w:r>
      <w:r w:rsidR="00B624D6">
        <w:t xml:space="preserve"> </w:t>
      </w:r>
      <w:proofErr w:type="spellStart"/>
      <w:r w:rsidR="00B624D6">
        <w:t>semantics</w:t>
      </w:r>
      <w:proofErr w:type="spellEnd"/>
      <w:r w:rsidR="00B624D6">
        <w:t xml:space="preserve"> (vocabulaires) van de standaard </w:t>
      </w:r>
      <w:r>
        <w:t xml:space="preserve">te scheiden </w:t>
      </w:r>
      <w:r w:rsidR="00B624D6">
        <w:t>en ze onder te brengen bij OBK of</w:t>
      </w:r>
      <w:r>
        <w:t xml:space="preserve"> passende </w:t>
      </w:r>
      <w:r w:rsidR="00B624D6">
        <w:t>internationale i</w:t>
      </w:r>
      <w:r>
        <w:t>nitia</w:t>
      </w:r>
      <w:r w:rsidR="00B624D6">
        <w:t>tieven.</w:t>
      </w:r>
    </w:p>
    <w:p w:rsidR="004E2E07" w:rsidRDefault="00A77B62" w:rsidP="00AE7352">
      <w:pPr>
        <w:pStyle w:val="Lijstalinea"/>
        <w:numPr>
          <w:ilvl w:val="0"/>
          <w:numId w:val="14"/>
        </w:numPr>
      </w:pPr>
      <w:r>
        <w:t>Op termijn: h</w:t>
      </w:r>
      <w:r w:rsidR="00B624D6">
        <w:t xml:space="preserve">armonisatie </w:t>
      </w:r>
      <w:r w:rsidR="00E24141">
        <w:t xml:space="preserve">(werkgroep in SIG Research Information) </w:t>
      </w:r>
      <w:r w:rsidR="00B624D6">
        <w:t xml:space="preserve">met </w:t>
      </w:r>
      <w:r w:rsidR="00AE7352">
        <w:t>het NL-</w:t>
      </w:r>
      <w:r w:rsidR="00B624D6">
        <w:t>CERIF</w:t>
      </w:r>
      <w:r>
        <w:t xml:space="preserve"> </w:t>
      </w:r>
      <w:r w:rsidR="00AE7352">
        <w:t>profiel dat bij SURF in ontwikkeling is</w:t>
      </w:r>
      <w:r>
        <w:t xml:space="preserve"> en bij </w:t>
      </w:r>
      <w:proofErr w:type="spellStart"/>
      <w:r>
        <w:t>EduStandaard</w:t>
      </w:r>
      <w:proofErr w:type="spellEnd"/>
      <w:r>
        <w:t xml:space="preserve"> zal worden ingediend.</w:t>
      </w:r>
    </w:p>
    <w:p w:rsidR="004E2E07" w:rsidRDefault="004E2E07"/>
    <w:p w:rsidR="004E2E07" w:rsidRDefault="00B624D6">
      <w:r>
        <w:t>EduStandaard wordt gevraagd om</w:t>
      </w:r>
      <w:r w:rsidR="00084858">
        <w:t xml:space="preserve"> een lijstje voor harmonisatie</w:t>
      </w:r>
      <w:r>
        <w:t>plannen</w:t>
      </w:r>
      <w:r w:rsidR="00084858">
        <w:t xml:space="preserve"> op te stellen</w:t>
      </w:r>
      <w:r>
        <w:t xml:space="preserve"> (</w:t>
      </w:r>
      <w:r w:rsidR="00084858">
        <w:t>te beginnen</w:t>
      </w:r>
      <w:r>
        <w:t xml:space="preserve"> in Jaarplan 2014) en daarover</w:t>
      </w:r>
      <w:r w:rsidR="00084858">
        <w:t xml:space="preserve"> voortaan</w:t>
      </w:r>
      <w:r>
        <w:t xml:space="preserve"> te rapporteren in de halfjaarsraportages. </w:t>
      </w:r>
    </w:p>
    <w:p w:rsidR="004E2E07" w:rsidRDefault="004E2E07"/>
    <w:p w:rsidR="004E2E07" w:rsidRDefault="00A77B62">
      <w:r>
        <w:t>Een p</w:t>
      </w:r>
      <w:r w:rsidR="00B624D6">
        <w:t>df van de presentatie is</w:t>
      </w:r>
      <w:r w:rsidR="00084858">
        <w:t xml:space="preserve"> </w:t>
      </w:r>
      <w:r w:rsidR="00B624D6">
        <w:t xml:space="preserve">als </w:t>
      </w:r>
      <w:r w:rsidR="005C7891">
        <w:rPr>
          <w:i/>
        </w:rPr>
        <w:t>B</w:t>
      </w:r>
      <w:r w:rsidR="00B624D6" w:rsidRPr="005C7891">
        <w:rPr>
          <w:i/>
        </w:rPr>
        <w:t>ijlage</w:t>
      </w:r>
      <w:r w:rsidR="005C7891">
        <w:rPr>
          <w:i/>
        </w:rPr>
        <w:t xml:space="preserve"> </w:t>
      </w:r>
      <w:r w:rsidRPr="005C7891">
        <w:rPr>
          <w:i/>
        </w:rPr>
        <w:t>1</w:t>
      </w:r>
      <w:r>
        <w:t xml:space="preserve"> </w:t>
      </w:r>
      <w:r w:rsidR="00B624D6">
        <w:t>bij dit verslag gevoegd.</w:t>
      </w:r>
    </w:p>
    <w:p w:rsidR="007210A2" w:rsidRDefault="007210A2" w:rsidP="007E0B41">
      <w:pPr>
        <w:rPr>
          <w:color w:val="000000" w:themeColor="text1"/>
        </w:rPr>
      </w:pPr>
    </w:p>
    <w:p w:rsidR="005B6CE5" w:rsidRPr="005B6CE5" w:rsidRDefault="00A90974">
      <w:pPr>
        <w:rPr>
          <w:color w:val="000000"/>
        </w:rPr>
      </w:pPr>
      <w:r w:rsidRPr="007210A2">
        <w:rPr>
          <w:b/>
          <w:i/>
        </w:rPr>
        <w:t>Besluit:</w:t>
      </w:r>
      <w:r w:rsidRPr="000C4473">
        <w:rPr>
          <w:i/>
        </w:rPr>
        <w:t xml:space="preserve"> </w:t>
      </w:r>
      <w:r w:rsidR="00397383">
        <w:t>De standaarden DIDL, MODS, OAI-PMH</w:t>
      </w:r>
      <w:r w:rsidR="00E24141">
        <w:t>, Semantiek</w:t>
      </w:r>
      <w:r w:rsidR="00397383">
        <w:t xml:space="preserve"> en </w:t>
      </w:r>
      <w:proofErr w:type="spellStart"/>
      <w:r w:rsidR="00397383">
        <w:t>Persistant</w:t>
      </w:r>
      <w:proofErr w:type="spellEnd"/>
      <w:r w:rsidR="00397383">
        <w:t xml:space="preserve"> </w:t>
      </w:r>
      <w:proofErr w:type="spellStart"/>
      <w:r w:rsidR="00397383">
        <w:t>Identifier</w:t>
      </w:r>
      <w:proofErr w:type="spellEnd"/>
      <w:r w:rsidR="00397383">
        <w:t xml:space="preserve"> voor onderzoeksresultaten worden</w:t>
      </w:r>
      <w:r w:rsidR="007210A2">
        <w:t xml:space="preserve"> vastgesteld </w:t>
      </w:r>
      <w:r w:rsidR="009808A0">
        <w:t xml:space="preserve">en op de website van </w:t>
      </w:r>
      <w:proofErr w:type="spellStart"/>
      <w:r w:rsidR="009808A0">
        <w:t>EduStandaard</w:t>
      </w:r>
      <w:proofErr w:type="spellEnd"/>
      <w:r w:rsidR="009808A0">
        <w:t xml:space="preserve"> gepubliceerd.</w:t>
      </w:r>
    </w:p>
    <w:p w:rsidR="00AE7EA6" w:rsidRDefault="00397383" w:rsidP="009808A0">
      <w:pPr>
        <w:pStyle w:val="Kop2"/>
      </w:pPr>
      <w:r>
        <w:t>Tussenrapportage</w:t>
      </w:r>
      <w:r w:rsidR="008D7717">
        <w:t xml:space="preserve"> EduStandaard (bijlage </w:t>
      </w:r>
      <w:r>
        <w:t>5</w:t>
      </w:r>
      <w:r w:rsidR="008D7717">
        <w:t>)</w:t>
      </w:r>
    </w:p>
    <w:p w:rsidR="005B6CE5" w:rsidRDefault="009808A0">
      <w:r>
        <w:t>Bijna alles staat op groen, er is hard gewerkt en veel gebeurd.</w:t>
      </w:r>
      <w:r w:rsidR="005B6CE5">
        <w:t xml:space="preserve"> </w:t>
      </w:r>
      <w:r w:rsidR="00AA55C1">
        <w:t xml:space="preserve">Voorzitter en aanwezigen complimenteren de medewerkers van Bureau EduStandaard hiervoor. </w:t>
      </w:r>
    </w:p>
    <w:p w:rsidR="005B6CE5" w:rsidRDefault="005B6CE5"/>
    <w:p w:rsidR="005B6CE5" w:rsidRPr="005C7891" w:rsidRDefault="005B6CE5">
      <w:pPr>
        <w:rPr>
          <w:i/>
        </w:rPr>
      </w:pPr>
      <w:r w:rsidRPr="005C7891">
        <w:rPr>
          <w:i/>
        </w:rPr>
        <w:t>Discussie</w:t>
      </w:r>
    </w:p>
    <w:p w:rsidR="004E2E07" w:rsidRDefault="005B6CE5">
      <w:r>
        <w:t>R</w:t>
      </w:r>
      <w:r w:rsidR="00B624D6">
        <w:t>elaties tussen de werkgroepen en nieuwe initiatieven worden door de op te richten Architectuurraad bewaakt.</w:t>
      </w:r>
      <w:r w:rsidR="007067B1">
        <w:t xml:space="preserve"> </w:t>
      </w:r>
      <w:r w:rsidR="00B624D6">
        <w:t xml:space="preserve">Advies om Tonny Plas, projectleider van het architectuurproject van SION, op te nemen in de </w:t>
      </w:r>
      <w:r>
        <w:t>Architectuurraad.</w:t>
      </w:r>
    </w:p>
    <w:p w:rsidR="004E2E07" w:rsidRDefault="004E2E07"/>
    <w:p w:rsidR="004E2E07" w:rsidRDefault="00AA55C1">
      <w:r>
        <w:t>Vraag naar de c</w:t>
      </w:r>
      <w:r w:rsidR="00B624D6">
        <w:t>ommunicatie over werkgroepen en hun agenda</w:t>
      </w:r>
      <w:r>
        <w:t>: deze worden aangekondigd in de ECK</w:t>
      </w:r>
      <w:r w:rsidR="00B624D6">
        <w:t xml:space="preserve"> Nieuwsbrief</w:t>
      </w:r>
      <w:r>
        <w:t xml:space="preserve"> en op de website. Leden van de werkgroepen worden per mail uitgenodigd. Na de zomer is er ook een EduStandaard Nieuwsbrief. </w:t>
      </w:r>
    </w:p>
    <w:p w:rsidR="004E2E07" w:rsidRDefault="00AA55C1">
      <w:r>
        <w:t>Tip voor actualiteit van de deelnemerslijsten: maak onderscheid tussen v</w:t>
      </w:r>
      <w:r w:rsidR="00B624D6">
        <w:t>olgers en actieve leden</w:t>
      </w:r>
      <w:r>
        <w:t>.</w:t>
      </w:r>
      <w:r w:rsidR="00B624D6">
        <w:t xml:space="preserve"> </w:t>
      </w:r>
    </w:p>
    <w:p w:rsidR="004E2E07" w:rsidRDefault="004E2E07"/>
    <w:p w:rsidR="009808A0" w:rsidRPr="000C4473" w:rsidRDefault="00AA55C1" w:rsidP="009808A0">
      <w:r>
        <w:t>De gemaakte o</w:t>
      </w:r>
      <w:r w:rsidR="00B624D6">
        <w:t xml:space="preserve">pmerkingen </w:t>
      </w:r>
      <w:r>
        <w:t xml:space="preserve">zijn verwerkt in de tussenrapportage die is bijgevoegd </w:t>
      </w:r>
      <w:r w:rsidR="00B624D6">
        <w:t xml:space="preserve">als </w:t>
      </w:r>
      <w:r w:rsidR="005C7891">
        <w:rPr>
          <w:i/>
        </w:rPr>
        <w:t>B</w:t>
      </w:r>
      <w:r w:rsidR="00B624D6" w:rsidRPr="005C7891">
        <w:rPr>
          <w:i/>
        </w:rPr>
        <w:t xml:space="preserve">ijlage </w:t>
      </w:r>
      <w:r w:rsidRPr="005C7891">
        <w:rPr>
          <w:i/>
        </w:rPr>
        <w:t>2</w:t>
      </w:r>
      <w:r>
        <w:t xml:space="preserve"> </w:t>
      </w:r>
      <w:r w:rsidR="00B624D6">
        <w:t>bij dit verslag.</w:t>
      </w:r>
    </w:p>
    <w:p w:rsidR="00397383" w:rsidRPr="00397383" w:rsidRDefault="005C7891" w:rsidP="00397383">
      <w:pPr>
        <w:pStyle w:val="Kop2"/>
      </w:pPr>
      <w:r>
        <w:lastRenderedPageBreak/>
        <w:t>Mededelingen en gesprekken met derden</w:t>
      </w:r>
    </w:p>
    <w:p w:rsidR="00AA55C1" w:rsidRPr="005C7891" w:rsidRDefault="00AA55C1" w:rsidP="007E0B41">
      <w:pPr>
        <w:rPr>
          <w:i/>
        </w:rPr>
      </w:pPr>
      <w:r w:rsidRPr="005C7891">
        <w:rPr>
          <w:i/>
        </w:rPr>
        <w:t>Samenwerkingsplatform Informatie Onderwijs, SION</w:t>
      </w:r>
    </w:p>
    <w:p w:rsidR="00AA55C1" w:rsidRDefault="00AA55C1" w:rsidP="007E0B41">
      <w:r>
        <w:t xml:space="preserve">Algemeen: er is </w:t>
      </w:r>
      <w:r w:rsidR="00AE7EA6" w:rsidRPr="00AA55C1">
        <w:t xml:space="preserve">nog geen sprake van een formeel besluit, maar de strekking van besluitvorming is dat </w:t>
      </w:r>
      <w:r>
        <w:t>de afspraken die</w:t>
      </w:r>
      <w:r w:rsidR="00AE7EA6" w:rsidRPr="00AA55C1">
        <w:t xml:space="preserve"> </w:t>
      </w:r>
      <w:r>
        <w:t>het</w:t>
      </w:r>
      <w:r w:rsidR="00AE7EA6" w:rsidRPr="00AA55C1">
        <w:t xml:space="preserve"> beheerstadium </w:t>
      </w:r>
      <w:r>
        <w:t>hebben bereikt,</w:t>
      </w:r>
      <w:r w:rsidR="00AE7EA6" w:rsidRPr="00AA55C1">
        <w:t xml:space="preserve"> aan E</w:t>
      </w:r>
      <w:r>
        <w:t>duStandaard</w:t>
      </w:r>
      <w:r w:rsidRPr="00AA55C1">
        <w:t xml:space="preserve"> word</w:t>
      </w:r>
      <w:r>
        <w:t>en</w:t>
      </w:r>
      <w:r w:rsidRPr="00AA55C1">
        <w:t xml:space="preserve"> overgedragen</w:t>
      </w:r>
      <w:r>
        <w:t>. SION blijft zelf verantwoordelijk voor afspraken die nog volop in ontwikkeling zijn</w:t>
      </w:r>
      <w:r w:rsidR="00AE7EA6" w:rsidRPr="00AA55C1">
        <w:t xml:space="preserve"> of politiek gevoelig</w:t>
      </w:r>
      <w:r>
        <w:t xml:space="preserve"> liggen.</w:t>
      </w:r>
    </w:p>
    <w:p w:rsidR="00261B39" w:rsidRDefault="00AA55C1" w:rsidP="007E0B41">
      <w:r>
        <w:t xml:space="preserve">HP en Marjan hebben een presentatie gegeven over organisatie en werkwijze van EduStandaard. voor de werkgroep </w:t>
      </w:r>
      <w:r w:rsidR="00261B39">
        <w:t xml:space="preserve">Doorstroommonitor. De werkgroep heeft de intentie uitgesproken om de afspraken over Doorstroommonitoren bij EduStandaard in te dienen voor beheer. </w:t>
      </w:r>
    </w:p>
    <w:p w:rsidR="00261B39" w:rsidRDefault="00261B39" w:rsidP="007E0B41"/>
    <w:p w:rsidR="005C7891" w:rsidRPr="005C7891" w:rsidRDefault="005C7891" w:rsidP="007E0B41">
      <w:pPr>
        <w:rPr>
          <w:i/>
        </w:rPr>
      </w:pPr>
      <w:r w:rsidRPr="005C7891">
        <w:rPr>
          <w:i/>
        </w:rPr>
        <w:t>Informatiekamer</w:t>
      </w:r>
    </w:p>
    <w:p w:rsidR="00AE7EA6" w:rsidRPr="00AA55C1" w:rsidRDefault="00AE7EA6" w:rsidP="007E0B41">
      <w:r w:rsidRPr="00AA55C1">
        <w:t xml:space="preserve">Bram </w:t>
      </w:r>
      <w:proofErr w:type="spellStart"/>
      <w:r w:rsidRPr="00AA55C1">
        <w:t>Gaakeer</w:t>
      </w:r>
      <w:proofErr w:type="spellEnd"/>
      <w:r w:rsidRPr="00AA55C1">
        <w:t xml:space="preserve"> heeft binnen OCW </w:t>
      </w:r>
      <w:r w:rsidR="00261B39" w:rsidRPr="00AA55C1">
        <w:t xml:space="preserve">op directieniveau </w:t>
      </w:r>
      <w:r w:rsidR="00261B39">
        <w:t xml:space="preserve">en </w:t>
      </w:r>
      <w:r w:rsidR="00261B39" w:rsidRPr="00AA55C1">
        <w:t xml:space="preserve">tactisch niveau </w:t>
      </w:r>
      <w:r w:rsidRPr="00AA55C1">
        <w:t xml:space="preserve">verteld over de Standaardisatieraad </w:t>
      </w:r>
      <w:r w:rsidR="00261B39">
        <w:t>en adviseert om in het najaar een</w:t>
      </w:r>
      <w:r w:rsidRPr="00AA55C1">
        <w:t xml:space="preserve"> presentatie </w:t>
      </w:r>
      <w:r w:rsidR="007067B1">
        <w:t xml:space="preserve">te verzorgen voor de leden van de </w:t>
      </w:r>
      <w:r w:rsidRPr="00AA55C1">
        <w:t xml:space="preserve"> Informatiekamer.</w:t>
      </w:r>
      <w:r w:rsidR="007067B1">
        <w:t xml:space="preserve"> Dit zal in overleg met het SION</w:t>
      </w:r>
      <w:r w:rsidR="00E24141">
        <w:t>-</w:t>
      </w:r>
      <w:r w:rsidR="007067B1">
        <w:t>programma in gang worden gezet.</w:t>
      </w:r>
      <w:r w:rsidRPr="00AA55C1">
        <w:t xml:space="preserve"> </w:t>
      </w:r>
    </w:p>
    <w:p w:rsidR="00261B39" w:rsidRDefault="00261B39"/>
    <w:p w:rsidR="005C7891" w:rsidRPr="005C7891" w:rsidRDefault="005C7891">
      <w:pPr>
        <w:rPr>
          <w:i/>
        </w:rPr>
      </w:pPr>
      <w:proofErr w:type="spellStart"/>
      <w:r w:rsidRPr="005C7891">
        <w:rPr>
          <w:i/>
        </w:rPr>
        <w:t>saMBO</w:t>
      </w:r>
      <w:proofErr w:type="spellEnd"/>
      <w:r w:rsidRPr="005C7891">
        <w:rPr>
          <w:i/>
        </w:rPr>
        <w:t>-ICT</w:t>
      </w:r>
    </w:p>
    <w:p w:rsidR="004E2E07" w:rsidRPr="00AA55C1" w:rsidRDefault="00261B39">
      <w:r>
        <w:t>Bureau Edu</w:t>
      </w:r>
      <w:r w:rsidR="005C7891">
        <w:t>S</w:t>
      </w:r>
      <w:r>
        <w:t xml:space="preserve">tandaard is in gesprek met </w:t>
      </w:r>
      <w:proofErr w:type="spellStart"/>
      <w:r w:rsidR="00B624D6" w:rsidRPr="00AA55C1">
        <w:t>saMBO</w:t>
      </w:r>
      <w:proofErr w:type="spellEnd"/>
      <w:r w:rsidR="00B624D6" w:rsidRPr="00AA55C1">
        <w:t>-ICT</w:t>
      </w:r>
      <w:r>
        <w:t xml:space="preserve"> over het beheer van afspraken over elektronisch berichten verkeer voor interne uitwisseling van deelnemersgegevens, medewerker gegevens, facturen en leerresultaten. </w:t>
      </w:r>
      <w:r w:rsidR="00B624D6" w:rsidRPr="00AA55C1">
        <w:t xml:space="preserve"> </w:t>
      </w:r>
    </w:p>
    <w:p w:rsidR="005B6CE5" w:rsidRPr="00AA55C1" w:rsidRDefault="005B6CE5"/>
    <w:p w:rsidR="005C7891" w:rsidRPr="005C7891" w:rsidRDefault="005C7891" w:rsidP="005B6CE5">
      <w:pPr>
        <w:rPr>
          <w:i/>
        </w:rPr>
      </w:pPr>
      <w:r w:rsidRPr="005C7891">
        <w:rPr>
          <w:i/>
        </w:rPr>
        <w:t>Nederlandse Uitgeversbond, NUV</w:t>
      </w:r>
    </w:p>
    <w:p w:rsidR="005B6CE5" w:rsidRPr="005B6CE5" w:rsidRDefault="005B6CE5" w:rsidP="005B6CE5">
      <w:r>
        <w:t xml:space="preserve">José, HP en Marjan zijn op 24 juni bij de Nederlandse Uitgeversbond (NUV) geweest voor een overleg over betrokkenheid van de NUV bij EduStandaard. Aanleiding vormde het in beheer nemen van onderzoeksstandaarden. </w:t>
      </w:r>
      <w:proofErr w:type="spellStart"/>
      <w:r w:rsidRPr="005B6CE5">
        <w:t>Nineke</w:t>
      </w:r>
      <w:proofErr w:type="spellEnd"/>
      <w:r w:rsidRPr="005B6CE5">
        <w:t xml:space="preserve"> van Dalen, algemeen secretaris Media voor Vak en Wetenschap en directeur van de NUV Academy van de Nederlands Uitgeversverbond zal toetreden tot de Standaardisatieraad en is vooral geïnteresseerd in de standaarden van wetenschappelijke informatie. </w:t>
      </w:r>
    </w:p>
    <w:p w:rsidR="005B6CE5" w:rsidRPr="00AA55C1" w:rsidRDefault="005B6CE5" w:rsidP="005B6CE5">
      <w:r w:rsidRPr="00AA55C1">
        <w:t>Zij maakt daarbij de volgende kanttekening: “Nader overleg over business en distributiemodellen zal met individuele uitgevers moeten worden gevoerd. Zij dienen hun zakelijke belangen zelf af te wegen waarbij collectieve afspraken mededingingsrechtelijk niet zijn toegestaan.”</w:t>
      </w:r>
    </w:p>
    <w:p w:rsidR="005B6CE5" w:rsidRDefault="005B6CE5" w:rsidP="005B6CE5"/>
    <w:p w:rsidR="005C7891" w:rsidRPr="005C7891" w:rsidRDefault="005C7891" w:rsidP="005B6CE5">
      <w:pPr>
        <w:rPr>
          <w:i/>
        </w:rPr>
      </w:pPr>
      <w:r w:rsidRPr="005C7891">
        <w:rPr>
          <w:i/>
        </w:rPr>
        <w:t>Divers</w:t>
      </w:r>
    </w:p>
    <w:p w:rsidR="005B6CE5" w:rsidRDefault="005C7891" w:rsidP="005B6CE5">
      <w:r>
        <w:t>Eind juni</w:t>
      </w:r>
      <w:r w:rsidR="00261B39">
        <w:t xml:space="preserve"> is de gezamenlijke catalogusfun</w:t>
      </w:r>
      <w:r>
        <w:t>c</w:t>
      </w:r>
      <w:r w:rsidR="00261B39">
        <w:t xml:space="preserve">tie </w:t>
      </w:r>
      <w:hyperlink r:id="rId10" w:history="1">
        <w:r w:rsidRPr="00F95CFF">
          <w:rPr>
            <w:rStyle w:val="Hyperlink"/>
          </w:rPr>
          <w:t>www.bookshelf.nl</w:t>
        </w:r>
      </w:hyperlink>
      <w:r w:rsidRPr="00261B39">
        <w:t xml:space="preserve"> </w:t>
      </w:r>
      <w:r w:rsidR="00261B39">
        <w:t>gelanceerd</w:t>
      </w:r>
      <w:r w:rsidR="00570F93">
        <w:t>, waarop</w:t>
      </w:r>
      <w:r w:rsidR="00261B39">
        <w:t xml:space="preserve"> twaalf uitgeverijen</w:t>
      </w:r>
      <w:r w:rsidR="00261B39" w:rsidRPr="00261B39">
        <w:t xml:space="preserve"> </w:t>
      </w:r>
      <w:r w:rsidR="00570F93">
        <w:t xml:space="preserve">in samenwerking </w:t>
      </w:r>
      <w:r w:rsidR="00261B39">
        <w:t xml:space="preserve">met Centraal </w:t>
      </w:r>
      <w:proofErr w:type="spellStart"/>
      <w:r w:rsidR="00261B39">
        <w:t>Boekhuis</w:t>
      </w:r>
      <w:proofErr w:type="spellEnd"/>
      <w:r w:rsidR="00261B39">
        <w:t xml:space="preserve"> en </w:t>
      </w:r>
      <w:proofErr w:type="spellStart"/>
      <w:r w:rsidR="00261B39">
        <w:t>SURFmarket</w:t>
      </w:r>
      <w:proofErr w:type="spellEnd"/>
      <w:r w:rsidR="00261B39">
        <w:t xml:space="preserve"> </w:t>
      </w:r>
      <w:r w:rsidR="00570F93">
        <w:t xml:space="preserve">leermaterialen </w:t>
      </w:r>
      <w:r w:rsidR="00261B39">
        <w:t>met leesfunctionaliteit en schrijffuncties</w:t>
      </w:r>
      <w:r w:rsidR="00570F93" w:rsidRPr="00570F93">
        <w:t xml:space="preserve"> </w:t>
      </w:r>
      <w:r w:rsidR="00570F93">
        <w:t>aanbieden in het hoger onderwijs. Er is een pilot gestart met vier hogescholen</w:t>
      </w:r>
      <w:r w:rsidR="00570F93" w:rsidRPr="00261B39">
        <w:t xml:space="preserve"> </w:t>
      </w:r>
      <w:r w:rsidR="00261B39">
        <w:t xml:space="preserve">. </w:t>
      </w:r>
      <w:r w:rsidR="005B6CE5">
        <w:t xml:space="preserve">René </w:t>
      </w:r>
      <w:proofErr w:type="spellStart"/>
      <w:r w:rsidR="005B6CE5">
        <w:t>Montenarie</w:t>
      </w:r>
      <w:proofErr w:type="spellEnd"/>
      <w:r w:rsidR="005B6CE5">
        <w:t xml:space="preserve"> biedt aan om </w:t>
      </w:r>
      <w:r w:rsidR="00261B39">
        <w:t xml:space="preserve">voor de volgende vergadering een presentatie te </w:t>
      </w:r>
      <w:r w:rsidR="007067B1">
        <w:t>organiseren</w:t>
      </w:r>
      <w:r w:rsidR="00261B39">
        <w:t>, waarin wordt ingegaan op de architectuur en de gehanteerde en relevante standaarden.</w:t>
      </w:r>
    </w:p>
    <w:p w:rsidR="005C7891" w:rsidRDefault="005C7891" w:rsidP="005C7891"/>
    <w:p w:rsidR="005C7891" w:rsidRDefault="005C7891" w:rsidP="005C7891">
      <w:r>
        <w:t>EduStandaard heeft een bijdrage geleverd aan de Nieuwsbrief van de NEN-normcommissie Leertechnologie (zie bijlage 3 bij dit verslag).</w:t>
      </w:r>
    </w:p>
    <w:p w:rsidR="005C7891" w:rsidRDefault="005C7891" w:rsidP="005C7891"/>
    <w:p w:rsidR="005B6CE5" w:rsidRDefault="005C7891">
      <w:pPr>
        <w:rPr>
          <w:rFonts w:asciiTheme="minorHAnsi" w:hAnsiTheme="minorHAnsi"/>
        </w:rPr>
      </w:pPr>
      <w:r>
        <w:t xml:space="preserve">Kennisnet, </w:t>
      </w:r>
      <w:proofErr w:type="spellStart"/>
      <w:r>
        <w:t>saMBO</w:t>
      </w:r>
      <w:proofErr w:type="spellEnd"/>
      <w:r>
        <w:t>-ICT en SURF hebben een bijdrage geleverd aan de enquête over bekendheid met en inzet van open standaarden in het onderwijs. Dit naar aanleiding van Kamervragen en een toezegging van de minister om hier onderzoek naar te doen. .</w:t>
      </w:r>
    </w:p>
    <w:p w:rsidR="00CA67D4" w:rsidRPr="000C4473" w:rsidRDefault="00397383" w:rsidP="005744E7">
      <w:pPr>
        <w:pStyle w:val="Kop2"/>
      </w:pPr>
      <w:r>
        <w:t>Rondvraag en datum volgende bijeenkomst</w:t>
      </w:r>
    </w:p>
    <w:p w:rsidR="004E2E07" w:rsidRDefault="005A112C">
      <w:r>
        <w:t xml:space="preserve">Volgende vergadering: donderdag 7 </w:t>
      </w:r>
      <w:r w:rsidR="00397383">
        <w:t>november</w:t>
      </w:r>
      <w:r w:rsidR="002236A4" w:rsidRPr="000C4473">
        <w:t xml:space="preserve"> van </w:t>
      </w:r>
      <w:r w:rsidR="008C0963">
        <w:t>10.00</w:t>
      </w:r>
      <w:r w:rsidR="002236A4" w:rsidRPr="000C4473">
        <w:t xml:space="preserve"> – 1</w:t>
      </w:r>
      <w:r w:rsidR="005744E7">
        <w:t>2</w:t>
      </w:r>
      <w:r w:rsidR="002236A4" w:rsidRPr="000C4473">
        <w:t>.</w:t>
      </w:r>
      <w:r w:rsidR="005744E7">
        <w:t>0</w:t>
      </w:r>
      <w:r w:rsidR="002236A4" w:rsidRPr="000C4473">
        <w:t>0</w:t>
      </w:r>
      <w:r w:rsidR="000C4473" w:rsidRPr="000C4473">
        <w:t xml:space="preserve"> uur</w:t>
      </w:r>
      <w:r w:rsidR="005744E7">
        <w:t xml:space="preserve"> (eventueel</w:t>
      </w:r>
      <w:r w:rsidR="002236A4" w:rsidRPr="000C4473">
        <w:t xml:space="preserve"> uitloop tot 12.</w:t>
      </w:r>
      <w:r w:rsidR="005744E7">
        <w:t>3</w:t>
      </w:r>
      <w:r w:rsidR="002236A4" w:rsidRPr="000C4473">
        <w:t>0</w:t>
      </w:r>
      <w:r w:rsidR="000C4473" w:rsidRPr="000C4473">
        <w:t xml:space="preserve"> uur</w:t>
      </w:r>
      <w:r w:rsidR="002236A4" w:rsidRPr="000C4473">
        <w:t xml:space="preserve">) </w:t>
      </w:r>
      <w:r w:rsidR="003D0D4F" w:rsidRPr="000C4473">
        <w:t>bij SURF.</w:t>
      </w:r>
      <w:r>
        <w:t xml:space="preserve"> </w:t>
      </w:r>
      <w:r w:rsidR="005C7891">
        <w:t>Dan wordt tevens een v</w:t>
      </w:r>
      <w:r w:rsidR="00B624D6">
        <w:t xml:space="preserve">oorstel </w:t>
      </w:r>
      <w:r w:rsidR="005C7891">
        <w:t xml:space="preserve">gedaan </w:t>
      </w:r>
      <w:r w:rsidR="00B624D6">
        <w:t xml:space="preserve">voor data in 2014. </w:t>
      </w:r>
    </w:p>
    <w:p w:rsidR="005C7891" w:rsidRDefault="005C7891" w:rsidP="007E0B41">
      <w:pPr>
        <w:rPr>
          <w:b/>
          <w:i/>
        </w:rPr>
      </w:pPr>
    </w:p>
    <w:p w:rsidR="00E24141" w:rsidRDefault="00E24141" w:rsidP="007E0B41">
      <w:pPr>
        <w:rPr>
          <w:b/>
          <w:i/>
        </w:rPr>
      </w:pPr>
    </w:p>
    <w:p w:rsidR="005C7891" w:rsidRDefault="00397383" w:rsidP="007E0B41">
      <w:pPr>
        <w:rPr>
          <w:b/>
          <w:i/>
        </w:rPr>
      </w:pPr>
      <w:r>
        <w:rPr>
          <w:b/>
          <w:i/>
        </w:rPr>
        <w:t>Bijlage</w:t>
      </w:r>
      <w:r w:rsidR="005C7891">
        <w:rPr>
          <w:b/>
          <w:i/>
        </w:rPr>
        <w:t>n</w:t>
      </w:r>
      <w:r w:rsidR="008D7717" w:rsidRPr="005A112C">
        <w:rPr>
          <w:b/>
          <w:i/>
        </w:rPr>
        <w:t>:</w:t>
      </w:r>
    </w:p>
    <w:p w:rsidR="005C7891" w:rsidRDefault="005C7891" w:rsidP="005C7891">
      <w:r>
        <w:t>1. Presentatie ORIS</w:t>
      </w:r>
    </w:p>
    <w:p w:rsidR="00AE7EA6" w:rsidRDefault="005C7891" w:rsidP="005C7891">
      <w:r>
        <w:t>2. Definitieve</w:t>
      </w:r>
      <w:r w:rsidR="008D7717" w:rsidRPr="005C7891">
        <w:t xml:space="preserve"> versie van halfjaarrapportage</w:t>
      </w:r>
      <w:r>
        <w:t xml:space="preserve"> 2013</w:t>
      </w:r>
    </w:p>
    <w:p w:rsidR="005C7891" w:rsidRPr="005C7891" w:rsidRDefault="005C7891" w:rsidP="005C7891">
      <w:r>
        <w:t>3. Nieuwsbrief NEN</w:t>
      </w:r>
    </w:p>
    <w:sectPr w:rsidR="005C7891" w:rsidRPr="005C7891" w:rsidSect="00EE3D0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A5" w:rsidRDefault="00D238A5" w:rsidP="007256A9">
      <w:pPr>
        <w:spacing w:line="240" w:lineRule="auto"/>
      </w:pPr>
      <w:r>
        <w:separator/>
      </w:r>
    </w:p>
  </w:endnote>
  <w:endnote w:type="continuationSeparator" w:id="0">
    <w:p w:rsidR="00D238A5" w:rsidRDefault="00D238A5" w:rsidP="00725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266"/>
      <w:docPartObj>
        <w:docPartGallery w:val="Page Numbers (Bottom of Page)"/>
        <w:docPartUnique/>
      </w:docPartObj>
    </w:sdtPr>
    <w:sdtEndPr/>
    <w:sdtContent>
      <w:p w:rsidR="007F2081" w:rsidRDefault="009175B3">
        <w:pPr>
          <w:pStyle w:val="Voettekst"/>
          <w:jc w:val="right"/>
        </w:pPr>
        <w:r>
          <w:fldChar w:fldCharType="begin"/>
        </w:r>
        <w:r w:rsidR="007F2081">
          <w:instrText xml:space="preserve"> PAGE   \* MERGEFORMAT </w:instrText>
        </w:r>
        <w:r>
          <w:fldChar w:fldCharType="separate"/>
        </w:r>
        <w:r w:rsidR="00E24141">
          <w:rPr>
            <w:noProof/>
          </w:rPr>
          <w:t>1</w:t>
        </w:r>
        <w:r>
          <w:rPr>
            <w:noProof/>
          </w:rPr>
          <w:fldChar w:fldCharType="end"/>
        </w:r>
      </w:p>
    </w:sdtContent>
  </w:sdt>
  <w:p w:rsidR="007F2081" w:rsidRDefault="007F208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A5" w:rsidRDefault="00D238A5" w:rsidP="007256A9">
      <w:pPr>
        <w:spacing w:line="240" w:lineRule="auto"/>
      </w:pPr>
      <w:r>
        <w:separator/>
      </w:r>
    </w:p>
  </w:footnote>
  <w:footnote w:type="continuationSeparator" w:id="0">
    <w:p w:rsidR="00D238A5" w:rsidRDefault="00D238A5" w:rsidP="007256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0349"/>
    <w:multiLevelType w:val="hybridMultilevel"/>
    <w:tmpl w:val="6902D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0A38BB"/>
    <w:multiLevelType w:val="hybridMultilevel"/>
    <w:tmpl w:val="51BC0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4374BA"/>
    <w:multiLevelType w:val="hybridMultilevel"/>
    <w:tmpl w:val="C792C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EB2AA6"/>
    <w:multiLevelType w:val="hybridMultilevel"/>
    <w:tmpl w:val="AEFA4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69370A"/>
    <w:multiLevelType w:val="hybridMultilevel"/>
    <w:tmpl w:val="52A27CA8"/>
    <w:lvl w:ilvl="0" w:tplc="7FD0E4F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4601CDA"/>
    <w:multiLevelType w:val="hybridMultilevel"/>
    <w:tmpl w:val="38187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FD82B58"/>
    <w:multiLevelType w:val="hybridMultilevel"/>
    <w:tmpl w:val="B080B1FA"/>
    <w:lvl w:ilvl="0" w:tplc="E382AEC8">
      <w:start w:val="1"/>
      <w:numFmt w:val="decimal"/>
      <w:lvlText w:val="%1."/>
      <w:lvlJc w:val="left"/>
      <w:pPr>
        <w:ind w:left="720"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6A7DB2"/>
    <w:multiLevelType w:val="hybridMultilevel"/>
    <w:tmpl w:val="ECAE5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3425D1A"/>
    <w:multiLevelType w:val="hybridMultilevel"/>
    <w:tmpl w:val="F1CEF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74E1263"/>
    <w:multiLevelType w:val="hybridMultilevel"/>
    <w:tmpl w:val="0B423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147773"/>
    <w:multiLevelType w:val="hybridMultilevel"/>
    <w:tmpl w:val="B554F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8FB2687"/>
    <w:multiLevelType w:val="hybridMultilevel"/>
    <w:tmpl w:val="5156B8F6"/>
    <w:lvl w:ilvl="0" w:tplc="DBD2AE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C6789"/>
    <w:multiLevelType w:val="hybridMultilevel"/>
    <w:tmpl w:val="768AF1D2"/>
    <w:lvl w:ilvl="0" w:tplc="B37AE612">
      <w:start w:val="1"/>
      <w:numFmt w:val="decimal"/>
      <w:pStyle w:val="Kop2"/>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9"/>
  </w:num>
  <w:num w:numId="4">
    <w:abstractNumId w:val="2"/>
  </w:num>
  <w:num w:numId="5">
    <w:abstractNumId w:val="10"/>
  </w:num>
  <w:num w:numId="6">
    <w:abstractNumId w:val="11"/>
  </w:num>
  <w:num w:numId="7">
    <w:abstractNumId w:val="8"/>
  </w:num>
  <w:num w:numId="8">
    <w:abstractNumId w:val="12"/>
  </w:num>
  <w:num w:numId="9">
    <w:abstractNumId w:val="0"/>
  </w:num>
  <w:num w:numId="10">
    <w:abstractNumId w:val="12"/>
  </w:num>
  <w:num w:numId="11">
    <w:abstractNumId w:val="12"/>
  </w:num>
  <w:num w:numId="12">
    <w:abstractNumId w:val="3"/>
  </w:num>
  <w:num w:numId="13">
    <w:abstractNumId w:val="4"/>
  </w:num>
  <w:num w:numId="14">
    <w:abstractNumId w:val="1"/>
  </w:num>
  <w:num w:numId="15">
    <w:abstractNumId w:val="12"/>
  </w:num>
  <w:num w:numId="16">
    <w:abstractNumId w:val="6"/>
  </w:num>
  <w:num w:numId="1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61"/>
    <w:rsid w:val="00020F06"/>
    <w:rsid w:val="000222D4"/>
    <w:rsid w:val="00027330"/>
    <w:rsid w:val="00027610"/>
    <w:rsid w:val="00041711"/>
    <w:rsid w:val="000505BA"/>
    <w:rsid w:val="00060AD4"/>
    <w:rsid w:val="000644D5"/>
    <w:rsid w:val="00067BC8"/>
    <w:rsid w:val="00074E21"/>
    <w:rsid w:val="00084858"/>
    <w:rsid w:val="000A6784"/>
    <w:rsid w:val="000C4473"/>
    <w:rsid w:val="000D58E8"/>
    <w:rsid w:val="000E6A53"/>
    <w:rsid w:val="000F590B"/>
    <w:rsid w:val="001159A9"/>
    <w:rsid w:val="001210F3"/>
    <w:rsid w:val="00132838"/>
    <w:rsid w:val="00143F18"/>
    <w:rsid w:val="00151557"/>
    <w:rsid w:val="00190CAA"/>
    <w:rsid w:val="001975CA"/>
    <w:rsid w:val="001A10CC"/>
    <w:rsid w:val="001B2C0E"/>
    <w:rsid w:val="001B5660"/>
    <w:rsid w:val="001B6B9B"/>
    <w:rsid w:val="001B6C37"/>
    <w:rsid w:val="001D73DE"/>
    <w:rsid w:val="001E2F46"/>
    <w:rsid w:val="001F7561"/>
    <w:rsid w:val="0021515B"/>
    <w:rsid w:val="00215A76"/>
    <w:rsid w:val="002236A4"/>
    <w:rsid w:val="00227E82"/>
    <w:rsid w:val="00244675"/>
    <w:rsid w:val="00261B39"/>
    <w:rsid w:val="0026654C"/>
    <w:rsid w:val="00293CE5"/>
    <w:rsid w:val="002A5175"/>
    <w:rsid w:val="002F06D8"/>
    <w:rsid w:val="002F57A5"/>
    <w:rsid w:val="003057B5"/>
    <w:rsid w:val="003241B7"/>
    <w:rsid w:val="0034362C"/>
    <w:rsid w:val="003614F6"/>
    <w:rsid w:val="00372581"/>
    <w:rsid w:val="00372B8B"/>
    <w:rsid w:val="00377321"/>
    <w:rsid w:val="00395F32"/>
    <w:rsid w:val="00397383"/>
    <w:rsid w:val="003B65C4"/>
    <w:rsid w:val="003D0D4F"/>
    <w:rsid w:val="003D2319"/>
    <w:rsid w:val="003D2735"/>
    <w:rsid w:val="003E11D1"/>
    <w:rsid w:val="003E2B6F"/>
    <w:rsid w:val="00412E9C"/>
    <w:rsid w:val="00450B88"/>
    <w:rsid w:val="004612EE"/>
    <w:rsid w:val="00485CE5"/>
    <w:rsid w:val="004A5571"/>
    <w:rsid w:val="004D0C6A"/>
    <w:rsid w:val="004D0E90"/>
    <w:rsid w:val="004E2E07"/>
    <w:rsid w:val="005408F4"/>
    <w:rsid w:val="00546BFA"/>
    <w:rsid w:val="005643FD"/>
    <w:rsid w:val="00570F93"/>
    <w:rsid w:val="005744E7"/>
    <w:rsid w:val="005A112C"/>
    <w:rsid w:val="005B6CE5"/>
    <w:rsid w:val="005C7891"/>
    <w:rsid w:val="005F0163"/>
    <w:rsid w:val="00613EA6"/>
    <w:rsid w:val="00616475"/>
    <w:rsid w:val="00651452"/>
    <w:rsid w:val="0066084D"/>
    <w:rsid w:val="00676EF4"/>
    <w:rsid w:val="0069081E"/>
    <w:rsid w:val="006B43F7"/>
    <w:rsid w:val="006C099E"/>
    <w:rsid w:val="006C5C63"/>
    <w:rsid w:val="006D4D4E"/>
    <w:rsid w:val="007067B1"/>
    <w:rsid w:val="00715287"/>
    <w:rsid w:val="007210A2"/>
    <w:rsid w:val="007256A9"/>
    <w:rsid w:val="007375AC"/>
    <w:rsid w:val="00745408"/>
    <w:rsid w:val="007A07B3"/>
    <w:rsid w:val="007E0B41"/>
    <w:rsid w:val="007E26B1"/>
    <w:rsid w:val="007E339C"/>
    <w:rsid w:val="007E6494"/>
    <w:rsid w:val="007F2081"/>
    <w:rsid w:val="00813FCC"/>
    <w:rsid w:val="00845D3D"/>
    <w:rsid w:val="00862D32"/>
    <w:rsid w:val="008842A4"/>
    <w:rsid w:val="008C0963"/>
    <w:rsid w:val="008D1596"/>
    <w:rsid w:val="008D7717"/>
    <w:rsid w:val="008F7354"/>
    <w:rsid w:val="00901329"/>
    <w:rsid w:val="00905CB3"/>
    <w:rsid w:val="0090767B"/>
    <w:rsid w:val="0091021C"/>
    <w:rsid w:val="0091038B"/>
    <w:rsid w:val="009120E9"/>
    <w:rsid w:val="009175B3"/>
    <w:rsid w:val="009418C5"/>
    <w:rsid w:val="0094413C"/>
    <w:rsid w:val="009601DC"/>
    <w:rsid w:val="0096282A"/>
    <w:rsid w:val="009808A0"/>
    <w:rsid w:val="00983F88"/>
    <w:rsid w:val="009A5B27"/>
    <w:rsid w:val="009B1EDC"/>
    <w:rsid w:val="009C142A"/>
    <w:rsid w:val="009C779C"/>
    <w:rsid w:val="009E64BD"/>
    <w:rsid w:val="00A32B14"/>
    <w:rsid w:val="00A515CE"/>
    <w:rsid w:val="00A77B62"/>
    <w:rsid w:val="00A84EB7"/>
    <w:rsid w:val="00A861CD"/>
    <w:rsid w:val="00A90974"/>
    <w:rsid w:val="00AA0E52"/>
    <w:rsid w:val="00AA55C1"/>
    <w:rsid w:val="00AB03FF"/>
    <w:rsid w:val="00AB5644"/>
    <w:rsid w:val="00AD3454"/>
    <w:rsid w:val="00AE64E6"/>
    <w:rsid w:val="00AE7352"/>
    <w:rsid w:val="00AE7EA6"/>
    <w:rsid w:val="00B17A0D"/>
    <w:rsid w:val="00B41AE9"/>
    <w:rsid w:val="00B624D6"/>
    <w:rsid w:val="00BC35BC"/>
    <w:rsid w:val="00BF29CC"/>
    <w:rsid w:val="00BF3EA7"/>
    <w:rsid w:val="00C1676E"/>
    <w:rsid w:val="00C46D39"/>
    <w:rsid w:val="00C551B0"/>
    <w:rsid w:val="00C62F2B"/>
    <w:rsid w:val="00CA147B"/>
    <w:rsid w:val="00CA67D4"/>
    <w:rsid w:val="00CA7A6C"/>
    <w:rsid w:val="00CD5165"/>
    <w:rsid w:val="00CE420F"/>
    <w:rsid w:val="00CF67E3"/>
    <w:rsid w:val="00CF7179"/>
    <w:rsid w:val="00D11A7C"/>
    <w:rsid w:val="00D238A5"/>
    <w:rsid w:val="00D41372"/>
    <w:rsid w:val="00D508C0"/>
    <w:rsid w:val="00DB4D0F"/>
    <w:rsid w:val="00DC2340"/>
    <w:rsid w:val="00DF21CD"/>
    <w:rsid w:val="00DF5A8A"/>
    <w:rsid w:val="00E06707"/>
    <w:rsid w:val="00E24141"/>
    <w:rsid w:val="00E4051D"/>
    <w:rsid w:val="00E75288"/>
    <w:rsid w:val="00E86AD5"/>
    <w:rsid w:val="00EB6890"/>
    <w:rsid w:val="00EC0436"/>
    <w:rsid w:val="00EE3D0C"/>
    <w:rsid w:val="00F35ECC"/>
    <w:rsid w:val="00F442AB"/>
    <w:rsid w:val="00F667F3"/>
    <w:rsid w:val="00F940EB"/>
    <w:rsid w:val="00FA262D"/>
    <w:rsid w:val="00FC16AE"/>
    <w:rsid w:val="00FC4C6C"/>
    <w:rsid w:val="00FD3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B41"/>
    <w:pPr>
      <w:spacing w:after="0"/>
    </w:pPr>
    <w:rPr>
      <w:rFonts w:ascii="Arial" w:hAnsi="Arial"/>
      <w:sz w:val="20"/>
    </w:rPr>
  </w:style>
  <w:style w:type="paragraph" w:styleId="Kop2">
    <w:name w:val="heading 2"/>
    <w:basedOn w:val="Standaard"/>
    <w:next w:val="Standaard"/>
    <w:link w:val="Kop2Teken"/>
    <w:uiPriority w:val="9"/>
    <w:unhideWhenUsed/>
    <w:qFormat/>
    <w:rsid w:val="007210A2"/>
    <w:pPr>
      <w:keepNext/>
      <w:keepLines/>
      <w:numPr>
        <w:numId w:val="8"/>
      </w:numPr>
      <w:spacing w:before="20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15CE"/>
    <w:pPr>
      <w:ind w:left="720"/>
      <w:contextualSpacing/>
    </w:pPr>
  </w:style>
  <w:style w:type="paragraph" w:styleId="Tekstzonderopmaak">
    <w:name w:val="Plain Text"/>
    <w:basedOn w:val="Standaard"/>
    <w:link w:val="TekstzonderopmaakTeken"/>
    <w:uiPriority w:val="99"/>
    <w:unhideWhenUsed/>
    <w:rsid w:val="003241B7"/>
    <w:pPr>
      <w:spacing w:line="240" w:lineRule="auto"/>
    </w:pPr>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3241B7"/>
    <w:rPr>
      <w:rFonts w:ascii="Consolas" w:hAnsi="Consolas"/>
      <w:sz w:val="21"/>
      <w:szCs w:val="21"/>
    </w:rPr>
  </w:style>
  <w:style w:type="paragraph" w:styleId="Ballontekst">
    <w:name w:val="Balloon Text"/>
    <w:basedOn w:val="Standaard"/>
    <w:link w:val="BallontekstTeken"/>
    <w:uiPriority w:val="99"/>
    <w:semiHidden/>
    <w:unhideWhenUsed/>
    <w:rsid w:val="005F0163"/>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016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DB4D0F"/>
    <w:rPr>
      <w:sz w:val="18"/>
      <w:szCs w:val="18"/>
    </w:rPr>
  </w:style>
  <w:style w:type="paragraph" w:styleId="Tekstopmerking">
    <w:name w:val="annotation text"/>
    <w:basedOn w:val="Standaard"/>
    <w:link w:val="TekstopmerkingTeken"/>
    <w:uiPriority w:val="99"/>
    <w:semiHidden/>
    <w:unhideWhenUsed/>
    <w:rsid w:val="00DB4D0F"/>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B4D0F"/>
    <w:rPr>
      <w:sz w:val="24"/>
      <w:szCs w:val="24"/>
    </w:rPr>
  </w:style>
  <w:style w:type="paragraph" w:styleId="Onderwerpvanopmerking">
    <w:name w:val="annotation subject"/>
    <w:basedOn w:val="Tekstopmerking"/>
    <w:next w:val="Tekstopmerking"/>
    <w:link w:val="OnderwerpvanopmerkingTeken"/>
    <w:uiPriority w:val="99"/>
    <w:semiHidden/>
    <w:unhideWhenUsed/>
    <w:rsid w:val="00DB4D0F"/>
    <w:rPr>
      <w:b/>
      <w:bCs/>
      <w:sz w:val="20"/>
      <w:szCs w:val="20"/>
    </w:rPr>
  </w:style>
  <w:style w:type="character" w:customStyle="1" w:styleId="OnderwerpvanopmerkingTeken">
    <w:name w:val="Onderwerp van opmerking Teken"/>
    <w:basedOn w:val="TekstopmerkingTeken"/>
    <w:link w:val="Onderwerpvanopmerking"/>
    <w:uiPriority w:val="99"/>
    <w:semiHidden/>
    <w:rsid w:val="00DB4D0F"/>
    <w:rPr>
      <w:b/>
      <w:bCs/>
      <w:sz w:val="20"/>
      <w:szCs w:val="20"/>
    </w:rPr>
  </w:style>
  <w:style w:type="character" w:customStyle="1" w:styleId="Kop2Teken">
    <w:name w:val="Kop 2 Teken"/>
    <w:basedOn w:val="Standaardalinea-lettertype"/>
    <w:link w:val="Kop2"/>
    <w:uiPriority w:val="9"/>
    <w:rsid w:val="007210A2"/>
    <w:rPr>
      <w:rFonts w:ascii="Arial" w:eastAsiaTheme="majorEastAsia" w:hAnsi="Arial" w:cstheme="majorBidi"/>
      <w:b/>
      <w:bCs/>
      <w:sz w:val="20"/>
      <w:szCs w:val="26"/>
    </w:rPr>
  </w:style>
  <w:style w:type="paragraph" w:styleId="Koptekst">
    <w:name w:val="header"/>
    <w:basedOn w:val="Standaard"/>
    <w:link w:val="KoptekstTeken"/>
    <w:uiPriority w:val="99"/>
    <w:semiHidden/>
    <w:unhideWhenUsed/>
    <w:rsid w:val="007256A9"/>
    <w:pPr>
      <w:tabs>
        <w:tab w:val="center" w:pos="4680"/>
        <w:tab w:val="right" w:pos="9360"/>
      </w:tabs>
      <w:spacing w:line="240" w:lineRule="auto"/>
    </w:pPr>
  </w:style>
  <w:style w:type="character" w:customStyle="1" w:styleId="KoptekstTeken">
    <w:name w:val="Koptekst Teken"/>
    <w:basedOn w:val="Standaardalinea-lettertype"/>
    <w:link w:val="Koptekst"/>
    <w:uiPriority w:val="99"/>
    <w:semiHidden/>
    <w:rsid w:val="007256A9"/>
    <w:rPr>
      <w:rFonts w:ascii="Arial" w:hAnsi="Arial"/>
      <w:sz w:val="20"/>
    </w:rPr>
  </w:style>
  <w:style w:type="paragraph" w:styleId="Voettekst">
    <w:name w:val="footer"/>
    <w:basedOn w:val="Standaard"/>
    <w:link w:val="VoettekstTeken"/>
    <w:uiPriority w:val="99"/>
    <w:unhideWhenUsed/>
    <w:rsid w:val="007256A9"/>
    <w:pPr>
      <w:tabs>
        <w:tab w:val="center" w:pos="4680"/>
        <w:tab w:val="right" w:pos="9360"/>
      </w:tabs>
      <w:spacing w:line="240" w:lineRule="auto"/>
    </w:pPr>
  </w:style>
  <w:style w:type="character" w:customStyle="1" w:styleId="VoettekstTeken">
    <w:name w:val="Voettekst Teken"/>
    <w:basedOn w:val="Standaardalinea-lettertype"/>
    <w:link w:val="Voettekst"/>
    <w:uiPriority w:val="99"/>
    <w:rsid w:val="007256A9"/>
    <w:rPr>
      <w:rFonts w:ascii="Arial" w:hAnsi="Arial"/>
      <w:sz w:val="20"/>
    </w:rPr>
  </w:style>
  <w:style w:type="character" w:styleId="Hyperlink">
    <w:name w:val="Hyperlink"/>
    <w:basedOn w:val="Standaardalinea-lettertype"/>
    <w:uiPriority w:val="99"/>
    <w:unhideWhenUsed/>
    <w:rsid w:val="00A77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B41"/>
    <w:pPr>
      <w:spacing w:after="0"/>
    </w:pPr>
    <w:rPr>
      <w:rFonts w:ascii="Arial" w:hAnsi="Arial"/>
      <w:sz w:val="20"/>
    </w:rPr>
  </w:style>
  <w:style w:type="paragraph" w:styleId="Kop2">
    <w:name w:val="heading 2"/>
    <w:basedOn w:val="Standaard"/>
    <w:next w:val="Standaard"/>
    <w:link w:val="Kop2Teken"/>
    <w:uiPriority w:val="9"/>
    <w:unhideWhenUsed/>
    <w:qFormat/>
    <w:rsid w:val="007210A2"/>
    <w:pPr>
      <w:keepNext/>
      <w:keepLines/>
      <w:numPr>
        <w:numId w:val="8"/>
      </w:numPr>
      <w:spacing w:before="20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15CE"/>
    <w:pPr>
      <w:ind w:left="720"/>
      <w:contextualSpacing/>
    </w:pPr>
  </w:style>
  <w:style w:type="paragraph" w:styleId="Tekstzonderopmaak">
    <w:name w:val="Plain Text"/>
    <w:basedOn w:val="Standaard"/>
    <w:link w:val="TekstzonderopmaakTeken"/>
    <w:uiPriority w:val="99"/>
    <w:unhideWhenUsed/>
    <w:rsid w:val="003241B7"/>
    <w:pPr>
      <w:spacing w:line="240" w:lineRule="auto"/>
    </w:pPr>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3241B7"/>
    <w:rPr>
      <w:rFonts w:ascii="Consolas" w:hAnsi="Consolas"/>
      <w:sz w:val="21"/>
      <w:szCs w:val="21"/>
    </w:rPr>
  </w:style>
  <w:style w:type="paragraph" w:styleId="Ballontekst">
    <w:name w:val="Balloon Text"/>
    <w:basedOn w:val="Standaard"/>
    <w:link w:val="BallontekstTeken"/>
    <w:uiPriority w:val="99"/>
    <w:semiHidden/>
    <w:unhideWhenUsed/>
    <w:rsid w:val="005F0163"/>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F016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DB4D0F"/>
    <w:rPr>
      <w:sz w:val="18"/>
      <w:szCs w:val="18"/>
    </w:rPr>
  </w:style>
  <w:style w:type="paragraph" w:styleId="Tekstopmerking">
    <w:name w:val="annotation text"/>
    <w:basedOn w:val="Standaard"/>
    <w:link w:val="TekstopmerkingTeken"/>
    <w:uiPriority w:val="99"/>
    <w:semiHidden/>
    <w:unhideWhenUsed/>
    <w:rsid w:val="00DB4D0F"/>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DB4D0F"/>
    <w:rPr>
      <w:sz w:val="24"/>
      <w:szCs w:val="24"/>
    </w:rPr>
  </w:style>
  <w:style w:type="paragraph" w:styleId="Onderwerpvanopmerking">
    <w:name w:val="annotation subject"/>
    <w:basedOn w:val="Tekstopmerking"/>
    <w:next w:val="Tekstopmerking"/>
    <w:link w:val="OnderwerpvanopmerkingTeken"/>
    <w:uiPriority w:val="99"/>
    <w:semiHidden/>
    <w:unhideWhenUsed/>
    <w:rsid w:val="00DB4D0F"/>
    <w:rPr>
      <w:b/>
      <w:bCs/>
      <w:sz w:val="20"/>
      <w:szCs w:val="20"/>
    </w:rPr>
  </w:style>
  <w:style w:type="character" w:customStyle="1" w:styleId="OnderwerpvanopmerkingTeken">
    <w:name w:val="Onderwerp van opmerking Teken"/>
    <w:basedOn w:val="TekstopmerkingTeken"/>
    <w:link w:val="Onderwerpvanopmerking"/>
    <w:uiPriority w:val="99"/>
    <w:semiHidden/>
    <w:rsid w:val="00DB4D0F"/>
    <w:rPr>
      <w:b/>
      <w:bCs/>
      <w:sz w:val="20"/>
      <w:szCs w:val="20"/>
    </w:rPr>
  </w:style>
  <w:style w:type="character" w:customStyle="1" w:styleId="Kop2Teken">
    <w:name w:val="Kop 2 Teken"/>
    <w:basedOn w:val="Standaardalinea-lettertype"/>
    <w:link w:val="Kop2"/>
    <w:uiPriority w:val="9"/>
    <w:rsid w:val="007210A2"/>
    <w:rPr>
      <w:rFonts w:ascii="Arial" w:eastAsiaTheme="majorEastAsia" w:hAnsi="Arial" w:cstheme="majorBidi"/>
      <w:b/>
      <w:bCs/>
      <w:sz w:val="20"/>
      <w:szCs w:val="26"/>
    </w:rPr>
  </w:style>
  <w:style w:type="paragraph" w:styleId="Koptekst">
    <w:name w:val="header"/>
    <w:basedOn w:val="Standaard"/>
    <w:link w:val="KoptekstTeken"/>
    <w:uiPriority w:val="99"/>
    <w:semiHidden/>
    <w:unhideWhenUsed/>
    <w:rsid w:val="007256A9"/>
    <w:pPr>
      <w:tabs>
        <w:tab w:val="center" w:pos="4680"/>
        <w:tab w:val="right" w:pos="9360"/>
      </w:tabs>
      <w:spacing w:line="240" w:lineRule="auto"/>
    </w:pPr>
  </w:style>
  <w:style w:type="character" w:customStyle="1" w:styleId="KoptekstTeken">
    <w:name w:val="Koptekst Teken"/>
    <w:basedOn w:val="Standaardalinea-lettertype"/>
    <w:link w:val="Koptekst"/>
    <w:uiPriority w:val="99"/>
    <w:semiHidden/>
    <w:rsid w:val="007256A9"/>
    <w:rPr>
      <w:rFonts w:ascii="Arial" w:hAnsi="Arial"/>
      <w:sz w:val="20"/>
    </w:rPr>
  </w:style>
  <w:style w:type="paragraph" w:styleId="Voettekst">
    <w:name w:val="footer"/>
    <w:basedOn w:val="Standaard"/>
    <w:link w:val="VoettekstTeken"/>
    <w:uiPriority w:val="99"/>
    <w:unhideWhenUsed/>
    <w:rsid w:val="007256A9"/>
    <w:pPr>
      <w:tabs>
        <w:tab w:val="center" w:pos="4680"/>
        <w:tab w:val="right" w:pos="9360"/>
      </w:tabs>
      <w:spacing w:line="240" w:lineRule="auto"/>
    </w:pPr>
  </w:style>
  <w:style w:type="character" w:customStyle="1" w:styleId="VoettekstTeken">
    <w:name w:val="Voettekst Teken"/>
    <w:basedOn w:val="Standaardalinea-lettertype"/>
    <w:link w:val="Voettekst"/>
    <w:uiPriority w:val="99"/>
    <w:rsid w:val="007256A9"/>
    <w:rPr>
      <w:rFonts w:ascii="Arial" w:hAnsi="Arial"/>
      <w:sz w:val="20"/>
    </w:rPr>
  </w:style>
  <w:style w:type="character" w:styleId="Hyperlink">
    <w:name w:val="Hyperlink"/>
    <w:basedOn w:val="Standaardalinea-lettertype"/>
    <w:uiPriority w:val="99"/>
    <w:unhideWhenUsed/>
    <w:rsid w:val="00A77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3558">
      <w:bodyDiv w:val="1"/>
      <w:marLeft w:val="0"/>
      <w:marRight w:val="0"/>
      <w:marTop w:val="0"/>
      <w:marBottom w:val="0"/>
      <w:divBdr>
        <w:top w:val="none" w:sz="0" w:space="0" w:color="auto"/>
        <w:left w:val="none" w:sz="0" w:space="0" w:color="auto"/>
        <w:bottom w:val="none" w:sz="0" w:space="0" w:color="auto"/>
        <w:right w:val="none" w:sz="0" w:space="0" w:color="auto"/>
      </w:divBdr>
    </w:div>
    <w:div w:id="340594426">
      <w:bodyDiv w:val="1"/>
      <w:marLeft w:val="0"/>
      <w:marRight w:val="0"/>
      <w:marTop w:val="0"/>
      <w:marBottom w:val="0"/>
      <w:divBdr>
        <w:top w:val="none" w:sz="0" w:space="0" w:color="auto"/>
        <w:left w:val="none" w:sz="0" w:space="0" w:color="auto"/>
        <w:bottom w:val="none" w:sz="0" w:space="0" w:color="auto"/>
        <w:right w:val="none" w:sz="0" w:space="0" w:color="auto"/>
      </w:divBdr>
    </w:div>
    <w:div w:id="382678623">
      <w:bodyDiv w:val="1"/>
      <w:marLeft w:val="0"/>
      <w:marRight w:val="0"/>
      <w:marTop w:val="0"/>
      <w:marBottom w:val="0"/>
      <w:divBdr>
        <w:top w:val="none" w:sz="0" w:space="0" w:color="auto"/>
        <w:left w:val="none" w:sz="0" w:space="0" w:color="auto"/>
        <w:bottom w:val="none" w:sz="0" w:space="0" w:color="auto"/>
        <w:right w:val="none" w:sz="0" w:space="0" w:color="auto"/>
      </w:divBdr>
    </w:div>
    <w:div w:id="514997792">
      <w:bodyDiv w:val="1"/>
      <w:marLeft w:val="0"/>
      <w:marRight w:val="0"/>
      <w:marTop w:val="0"/>
      <w:marBottom w:val="0"/>
      <w:divBdr>
        <w:top w:val="none" w:sz="0" w:space="0" w:color="auto"/>
        <w:left w:val="none" w:sz="0" w:space="0" w:color="auto"/>
        <w:bottom w:val="none" w:sz="0" w:space="0" w:color="auto"/>
        <w:right w:val="none" w:sz="0" w:space="0" w:color="auto"/>
      </w:divBdr>
    </w:div>
    <w:div w:id="1005133759">
      <w:bodyDiv w:val="1"/>
      <w:marLeft w:val="0"/>
      <w:marRight w:val="0"/>
      <w:marTop w:val="0"/>
      <w:marBottom w:val="0"/>
      <w:divBdr>
        <w:top w:val="none" w:sz="0" w:space="0" w:color="auto"/>
        <w:left w:val="none" w:sz="0" w:space="0" w:color="auto"/>
        <w:bottom w:val="none" w:sz="0" w:space="0" w:color="auto"/>
        <w:right w:val="none" w:sz="0" w:space="0" w:color="auto"/>
      </w:divBdr>
    </w:div>
    <w:div w:id="1071079262">
      <w:bodyDiv w:val="1"/>
      <w:marLeft w:val="0"/>
      <w:marRight w:val="0"/>
      <w:marTop w:val="0"/>
      <w:marBottom w:val="0"/>
      <w:divBdr>
        <w:top w:val="none" w:sz="0" w:space="0" w:color="auto"/>
        <w:left w:val="none" w:sz="0" w:space="0" w:color="auto"/>
        <w:bottom w:val="none" w:sz="0" w:space="0" w:color="auto"/>
        <w:right w:val="none" w:sz="0" w:space="0" w:color="auto"/>
      </w:divBdr>
    </w:div>
    <w:div w:id="1107580955">
      <w:bodyDiv w:val="1"/>
      <w:marLeft w:val="0"/>
      <w:marRight w:val="0"/>
      <w:marTop w:val="0"/>
      <w:marBottom w:val="0"/>
      <w:divBdr>
        <w:top w:val="none" w:sz="0" w:space="0" w:color="auto"/>
        <w:left w:val="none" w:sz="0" w:space="0" w:color="auto"/>
        <w:bottom w:val="none" w:sz="0" w:space="0" w:color="auto"/>
        <w:right w:val="none" w:sz="0" w:space="0" w:color="auto"/>
      </w:divBdr>
    </w:div>
    <w:div w:id="1593781041">
      <w:bodyDiv w:val="1"/>
      <w:marLeft w:val="0"/>
      <w:marRight w:val="0"/>
      <w:marTop w:val="0"/>
      <w:marBottom w:val="0"/>
      <w:divBdr>
        <w:top w:val="none" w:sz="0" w:space="0" w:color="auto"/>
        <w:left w:val="none" w:sz="0" w:space="0" w:color="auto"/>
        <w:bottom w:val="none" w:sz="0" w:space="0" w:color="auto"/>
        <w:right w:val="none" w:sz="0" w:space="0" w:color="auto"/>
      </w:divBdr>
    </w:div>
    <w:div w:id="1689332229">
      <w:bodyDiv w:val="1"/>
      <w:marLeft w:val="0"/>
      <w:marRight w:val="0"/>
      <w:marTop w:val="0"/>
      <w:marBottom w:val="0"/>
      <w:divBdr>
        <w:top w:val="none" w:sz="0" w:space="0" w:color="auto"/>
        <w:left w:val="none" w:sz="0" w:space="0" w:color="auto"/>
        <w:bottom w:val="none" w:sz="0" w:space="0" w:color="auto"/>
        <w:right w:val="none" w:sz="0" w:space="0" w:color="auto"/>
      </w:divBdr>
    </w:div>
    <w:div w:id="21460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okshelf.nl" TargetMode="External"/><Relationship Id="rId4" Type="http://schemas.openxmlformats.org/officeDocument/2006/relationships/settings" Target="settings.xml"/><Relationship Id="rId9" Type="http://schemas.openxmlformats.org/officeDocument/2006/relationships/hyperlink" Target="http://www.edustandaar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7953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dc:creator>
  <cp:lastModifiedBy>Vernooy, Marjan</cp:lastModifiedBy>
  <cp:revision>2</cp:revision>
  <cp:lastPrinted>2012-11-06T09:06:00Z</cp:lastPrinted>
  <dcterms:created xsi:type="dcterms:W3CDTF">2013-07-23T08:34:00Z</dcterms:created>
  <dcterms:modified xsi:type="dcterms:W3CDTF">2013-07-23T08:34:00Z</dcterms:modified>
</cp:coreProperties>
</file>