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559AD" w14:textId="76B11CC4" w:rsidR="000017B3" w:rsidRDefault="00D85947" w:rsidP="00074E4E">
      <w:pPr>
        <w:pStyle w:val="Titel"/>
        <w:rPr>
          <w:lang w:val="nl-NL"/>
        </w:rPr>
      </w:pPr>
      <w:r>
        <w:rPr>
          <w:lang w:val="nl-NL"/>
        </w:rPr>
        <w:t>EduStandaard WO &amp; HBO A</w:t>
      </w:r>
      <w:r w:rsidR="000017B3" w:rsidRPr="000017B3">
        <w:rPr>
          <w:lang w:val="nl-NL"/>
        </w:rPr>
        <w:t>fspraken</w:t>
      </w:r>
      <w:r w:rsidR="00074E4E">
        <w:rPr>
          <w:lang w:val="nl-NL"/>
        </w:rPr>
        <w:br/>
      </w:r>
      <w:r w:rsidR="00657516">
        <w:rPr>
          <w:lang w:val="nl-NL"/>
        </w:rPr>
        <w:t xml:space="preserve">Samengestelde publicaties in </w:t>
      </w:r>
      <w:r>
        <w:rPr>
          <w:lang w:val="nl-NL"/>
        </w:rPr>
        <w:t>MPEG21</w:t>
      </w:r>
    </w:p>
    <w:p w14:paraId="234208BB" w14:textId="4644DD32" w:rsidR="00CB2E0C" w:rsidRDefault="00CB2E0C" w:rsidP="00CB2E0C">
      <w:pPr>
        <w:spacing w:after="120"/>
        <w:rPr>
          <w:lang w:val="nl-NL"/>
        </w:rPr>
      </w:pPr>
      <w:r w:rsidRPr="005519B6">
        <w:rPr>
          <w:lang w:val="nl-NL"/>
        </w:rPr>
        <w:t>Versie: 1.0 Definitief, 2013-05-29</w:t>
      </w:r>
    </w:p>
    <w:p w14:paraId="21EF386B" w14:textId="77777777" w:rsidR="00CB2E0C" w:rsidRDefault="00CB2E0C" w:rsidP="00CB2E0C">
      <w:pPr>
        <w:pStyle w:val="Kop1"/>
        <w:rPr>
          <w:lang w:val="nl-NL"/>
        </w:rPr>
      </w:pPr>
      <w:bookmarkStart w:id="0" w:name="_Toc357599595"/>
      <w:bookmarkStart w:id="1" w:name="_Toc357601213"/>
      <w:r>
        <w:rPr>
          <w:lang w:val="nl-NL"/>
        </w:rPr>
        <w:t>Documentgeschiedenis</w:t>
      </w:r>
      <w:bookmarkEnd w:id="0"/>
      <w:bookmarkEnd w:id="1"/>
    </w:p>
    <w:tbl>
      <w:tblPr>
        <w:tblStyle w:val="LightShading1"/>
        <w:tblW w:w="0" w:type="auto"/>
        <w:tblLook w:val="0420" w:firstRow="1" w:lastRow="0" w:firstColumn="0" w:lastColumn="0" w:noHBand="0" w:noVBand="1"/>
      </w:tblPr>
      <w:tblGrid>
        <w:gridCol w:w="817"/>
        <w:gridCol w:w="1559"/>
        <w:gridCol w:w="6836"/>
      </w:tblGrid>
      <w:tr w:rsidR="00CB2E0C" w:rsidRPr="005519B6" w14:paraId="5CE1A3F4" w14:textId="77777777" w:rsidTr="0075513D">
        <w:trPr>
          <w:cnfStyle w:val="100000000000" w:firstRow="1" w:lastRow="0" w:firstColumn="0" w:lastColumn="0" w:oddVBand="0" w:evenVBand="0" w:oddHBand="0" w:evenHBand="0" w:firstRowFirstColumn="0" w:firstRowLastColumn="0" w:lastRowFirstColumn="0" w:lastRowLastColumn="0"/>
        </w:trPr>
        <w:tc>
          <w:tcPr>
            <w:tcW w:w="817" w:type="dxa"/>
          </w:tcPr>
          <w:p w14:paraId="71541851" w14:textId="77777777" w:rsidR="00CB2E0C" w:rsidRPr="005519B6" w:rsidRDefault="00CB2E0C" w:rsidP="0075513D">
            <w:pPr>
              <w:rPr>
                <w:sz w:val="20"/>
                <w:lang w:val="nl-NL"/>
              </w:rPr>
            </w:pPr>
            <w:r w:rsidRPr="005519B6">
              <w:rPr>
                <w:sz w:val="20"/>
                <w:lang w:val="nl-NL"/>
              </w:rPr>
              <w:t>versie</w:t>
            </w:r>
          </w:p>
        </w:tc>
        <w:tc>
          <w:tcPr>
            <w:tcW w:w="1559" w:type="dxa"/>
          </w:tcPr>
          <w:p w14:paraId="4235C526" w14:textId="77777777" w:rsidR="00CB2E0C" w:rsidRPr="005519B6" w:rsidRDefault="00CB2E0C" w:rsidP="0075513D">
            <w:pPr>
              <w:rPr>
                <w:sz w:val="20"/>
                <w:lang w:val="nl-NL"/>
              </w:rPr>
            </w:pPr>
            <w:r w:rsidRPr="005519B6">
              <w:rPr>
                <w:sz w:val="20"/>
                <w:lang w:val="nl-NL"/>
              </w:rPr>
              <w:t>datum</w:t>
            </w:r>
          </w:p>
        </w:tc>
        <w:tc>
          <w:tcPr>
            <w:tcW w:w="6836" w:type="dxa"/>
          </w:tcPr>
          <w:p w14:paraId="23D92809" w14:textId="77777777" w:rsidR="00CB2E0C" w:rsidRPr="005519B6" w:rsidRDefault="00CB2E0C" w:rsidP="0075513D">
            <w:pPr>
              <w:rPr>
                <w:sz w:val="20"/>
                <w:lang w:val="nl-NL"/>
              </w:rPr>
            </w:pPr>
            <w:r w:rsidRPr="005519B6">
              <w:rPr>
                <w:sz w:val="20"/>
                <w:lang w:val="nl-NL"/>
              </w:rPr>
              <w:t>verandering / beschrijving</w:t>
            </w:r>
          </w:p>
        </w:tc>
      </w:tr>
      <w:tr w:rsidR="00CB2E0C" w:rsidRPr="00CB2E0C" w14:paraId="58425F9C" w14:textId="77777777" w:rsidTr="0075513D">
        <w:trPr>
          <w:cnfStyle w:val="000000100000" w:firstRow="0" w:lastRow="0" w:firstColumn="0" w:lastColumn="0" w:oddVBand="0" w:evenVBand="0" w:oddHBand="1" w:evenHBand="0" w:firstRowFirstColumn="0" w:firstRowLastColumn="0" w:lastRowFirstColumn="0" w:lastRowLastColumn="0"/>
        </w:trPr>
        <w:tc>
          <w:tcPr>
            <w:tcW w:w="817" w:type="dxa"/>
          </w:tcPr>
          <w:p w14:paraId="575BBACE" w14:textId="77777777" w:rsidR="00CB2E0C" w:rsidRPr="005519B6" w:rsidRDefault="00CB2E0C" w:rsidP="0075513D">
            <w:pPr>
              <w:rPr>
                <w:sz w:val="20"/>
                <w:lang w:val="nl-NL"/>
              </w:rPr>
            </w:pPr>
            <w:r w:rsidRPr="005519B6">
              <w:rPr>
                <w:sz w:val="20"/>
                <w:lang w:val="nl-NL"/>
              </w:rPr>
              <w:t>0.1</w:t>
            </w:r>
          </w:p>
        </w:tc>
        <w:tc>
          <w:tcPr>
            <w:tcW w:w="1559" w:type="dxa"/>
          </w:tcPr>
          <w:p w14:paraId="751A51A4" w14:textId="77777777" w:rsidR="00CB2E0C" w:rsidRPr="005519B6" w:rsidRDefault="00CB2E0C" w:rsidP="0075513D">
            <w:pPr>
              <w:rPr>
                <w:sz w:val="20"/>
                <w:lang w:val="nl-NL"/>
              </w:rPr>
            </w:pPr>
            <w:r w:rsidRPr="005519B6">
              <w:rPr>
                <w:sz w:val="20"/>
                <w:lang w:val="nl-NL"/>
              </w:rPr>
              <w:t>2013-03-19</w:t>
            </w:r>
          </w:p>
        </w:tc>
        <w:tc>
          <w:tcPr>
            <w:tcW w:w="6836" w:type="dxa"/>
          </w:tcPr>
          <w:p w14:paraId="0DBAF47F" w14:textId="77777777" w:rsidR="00CB2E0C" w:rsidRPr="00657516" w:rsidRDefault="00CB2E0C" w:rsidP="0075513D">
            <w:pPr>
              <w:rPr>
                <w:sz w:val="20"/>
                <w:lang w:val="nl-NL"/>
              </w:rPr>
            </w:pPr>
            <w:r w:rsidRPr="00657516">
              <w:rPr>
                <w:sz w:val="20"/>
                <w:lang w:val="nl-NL"/>
              </w:rPr>
              <w:t>Initieel document Martin Braaksma – DANS</w:t>
            </w:r>
          </w:p>
        </w:tc>
      </w:tr>
      <w:tr w:rsidR="00CB2E0C" w:rsidRPr="00CB2E0C" w14:paraId="5D1C88DF" w14:textId="77777777" w:rsidTr="0075513D">
        <w:tc>
          <w:tcPr>
            <w:tcW w:w="817" w:type="dxa"/>
          </w:tcPr>
          <w:p w14:paraId="055ADBB6" w14:textId="77777777" w:rsidR="00CB2E0C" w:rsidRPr="005519B6" w:rsidRDefault="00CB2E0C" w:rsidP="0075513D">
            <w:pPr>
              <w:rPr>
                <w:sz w:val="20"/>
                <w:lang w:val="nl-NL"/>
              </w:rPr>
            </w:pPr>
            <w:r w:rsidRPr="005519B6">
              <w:rPr>
                <w:sz w:val="20"/>
                <w:lang w:val="nl-NL"/>
              </w:rPr>
              <w:t>0.2</w:t>
            </w:r>
          </w:p>
        </w:tc>
        <w:tc>
          <w:tcPr>
            <w:tcW w:w="1559" w:type="dxa"/>
          </w:tcPr>
          <w:p w14:paraId="09AB8826" w14:textId="77777777" w:rsidR="00CB2E0C" w:rsidRPr="00657516" w:rsidRDefault="00CB2E0C" w:rsidP="0075513D">
            <w:pPr>
              <w:rPr>
                <w:sz w:val="20"/>
              </w:rPr>
            </w:pPr>
            <w:r w:rsidRPr="005519B6">
              <w:rPr>
                <w:sz w:val="20"/>
                <w:lang w:val="nl-NL"/>
              </w:rPr>
              <w:t>201</w:t>
            </w:r>
            <w:r w:rsidRPr="00657516">
              <w:rPr>
                <w:sz w:val="20"/>
              </w:rPr>
              <w:t>3-03-20</w:t>
            </w:r>
          </w:p>
        </w:tc>
        <w:tc>
          <w:tcPr>
            <w:tcW w:w="6836" w:type="dxa"/>
          </w:tcPr>
          <w:p w14:paraId="1492C1AB" w14:textId="77777777" w:rsidR="00CB2E0C" w:rsidRPr="00657516" w:rsidRDefault="00CB2E0C" w:rsidP="0075513D">
            <w:pPr>
              <w:rPr>
                <w:sz w:val="20"/>
                <w:lang w:val="nl-NL"/>
              </w:rPr>
            </w:pPr>
            <w:r w:rsidRPr="00657516">
              <w:rPr>
                <w:sz w:val="20"/>
                <w:lang w:val="nl-NL"/>
              </w:rPr>
              <w:t>Commentaar Rob de Bruin - KB</w:t>
            </w:r>
          </w:p>
        </w:tc>
      </w:tr>
      <w:tr w:rsidR="00CB2E0C" w:rsidRPr="00657516" w14:paraId="310A5E2A" w14:textId="77777777" w:rsidTr="0075513D">
        <w:trPr>
          <w:cnfStyle w:val="000000100000" w:firstRow="0" w:lastRow="0" w:firstColumn="0" w:lastColumn="0" w:oddVBand="0" w:evenVBand="0" w:oddHBand="1" w:evenHBand="0" w:firstRowFirstColumn="0" w:firstRowLastColumn="0" w:lastRowFirstColumn="0" w:lastRowLastColumn="0"/>
        </w:trPr>
        <w:tc>
          <w:tcPr>
            <w:tcW w:w="817" w:type="dxa"/>
          </w:tcPr>
          <w:p w14:paraId="2ABBC55B" w14:textId="77777777" w:rsidR="00CB2E0C" w:rsidRPr="00657516" w:rsidRDefault="00CB2E0C" w:rsidP="0075513D">
            <w:pPr>
              <w:rPr>
                <w:sz w:val="20"/>
              </w:rPr>
            </w:pPr>
            <w:r w:rsidRPr="00657516">
              <w:rPr>
                <w:sz w:val="20"/>
              </w:rPr>
              <w:t>0.3</w:t>
            </w:r>
          </w:p>
        </w:tc>
        <w:tc>
          <w:tcPr>
            <w:tcW w:w="1559" w:type="dxa"/>
          </w:tcPr>
          <w:p w14:paraId="008EEE95" w14:textId="77777777" w:rsidR="00CB2E0C" w:rsidRPr="00657516" w:rsidRDefault="00CB2E0C" w:rsidP="0075513D">
            <w:pPr>
              <w:rPr>
                <w:sz w:val="20"/>
              </w:rPr>
            </w:pPr>
            <w:r w:rsidRPr="00657516">
              <w:rPr>
                <w:sz w:val="20"/>
              </w:rPr>
              <w:t>2013-03-28</w:t>
            </w:r>
          </w:p>
        </w:tc>
        <w:tc>
          <w:tcPr>
            <w:tcW w:w="6836" w:type="dxa"/>
          </w:tcPr>
          <w:p w14:paraId="0663784A" w14:textId="77777777" w:rsidR="00CB2E0C" w:rsidRPr="00657516" w:rsidRDefault="00CB2E0C" w:rsidP="0075513D">
            <w:pPr>
              <w:rPr>
                <w:sz w:val="20"/>
                <w:lang w:val="nl-NL"/>
              </w:rPr>
            </w:pPr>
            <w:r w:rsidRPr="00657516">
              <w:rPr>
                <w:sz w:val="20"/>
                <w:lang w:val="nl-NL"/>
              </w:rPr>
              <w:t>Commentaar Wilko Steinhoff - DANS</w:t>
            </w:r>
          </w:p>
        </w:tc>
      </w:tr>
      <w:tr w:rsidR="00CB2E0C" w:rsidRPr="00CB2E0C" w14:paraId="3B16F135" w14:textId="77777777" w:rsidTr="0075513D">
        <w:tc>
          <w:tcPr>
            <w:tcW w:w="817" w:type="dxa"/>
          </w:tcPr>
          <w:p w14:paraId="75CB47D4" w14:textId="77777777" w:rsidR="00CB2E0C" w:rsidRPr="00657516" w:rsidRDefault="00CB2E0C" w:rsidP="0075513D">
            <w:pPr>
              <w:rPr>
                <w:sz w:val="20"/>
              </w:rPr>
            </w:pPr>
            <w:r w:rsidRPr="00657516">
              <w:rPr>
                <w:sz w:val="20"/>
              </w:rPr>
              <w:t>0.4</w:t>
            </w:r>
          </w:p>
        </w:tc>
        <w:tc>
          <w:tcPr>
            <w:tcW w:w="1559" w:type="dxa"/>
          </w:tcPr>
          <w:p w14:paraId="128F9760" w14:textId="77777777" w:rsidR="00CB2E0C" w:rsidRPr="00657516" w:rsidRDefault="00CB2E0C" w:rsidP="0075513D">
            <w:pPr>
              <w:rPr>
                <w:sz w:val="20"/>
              </w:rPr>
            </w:pPr>
            <w:r w:rsidRPr="00657516">
              <w:rPr>
                <w:sz w:val="20"/>
              </w:rPr>
              <w:t>2013-04-08</w:t>
            </w:r>
          </w:p>
        </w:tc>
        <w:tc>
          <w:tcPr>
            <w:tcW w:w="6836" w:type="dxa"/>
          </w:tcPr>
          <w:p w14:paraId="29AF09C7" w14:textId="77777777" w:rsidR="00CB2E0C" w:rsidRPr="00657516" w:rsidRDefault="00CB2E0C" w:rsidP="0075513D">
            <w:pPr>
              <w:rPr>
                <w:sz w:val="20"/>
                <w:lang w:val="nl-NL"/>
              </w:rPr>
            </w:pPr>
            <w:r w:rsidRPr="00657516">
              <w:rPr>
                <w:sz w:val="20"/>
                <w:lang w:val="nl-NL"/>
              </w:rPr>
              <w:t>Commentaar Rudy Dokter - SAXION, Inge Hofsink - KB, Richard Visscher – Inholland</w:t>
            </w:r>
          </w:p>
        </w:tc>
      </w:tr>
      <w:tr w:rsidR="00CB2E0C" w:rsidRPr="00CB2E0C" w14:paraId="04FA7092" w14:textId="77777777" w:rsidTr="0075513D">
        <w:trPr>
          <w:cnfStyle w:val="000000100000" w:firstRow="0" w:lastRow="0" w:firstColumn="0" w:lastColumn="0" w:oddVBand="0" w:evenVBand="0" w:oddHBand="1" w:evenHBand="0" w:firstRowFirstColumn="0" w:firstRowLastColumn="0" w:lastRowFirstColumn="0" w:lastRowLastColumn="0"/>
        </w:trPr>
        <w:tc>
          <w:tcPr>
            <w:tcW w:w="817" w:type="dxa"/>
          </w:tcPr>
          <w:p w14:paraId="7A3056E4" w14:textId="77777777" w:rsidR="00CB2E0C" w:rsidRPr="00657516" w:rsidRDefault="00CB2E0C" w:rsidP="0075513D">
            <w:pPr>
              <w:rPr>
                <w:sz w:val="20"/>
                <w:lang w:val="nl-NL"/>
              </w:rPr>
            </w:pPr>
            <w:r w:rsidRPr="00657516">
              <w:rPr>
                <w:sz w:val="20"/>
              </w:rPr>
              <w:t>0.9</w:t>
            </w:r>
          </w:p>
        </w:tc>
        <w:tc>
          <w:tcPr>
            <w:tcW w:w="1559" w:type="dxa"/>
          </w:tcPr>
          <w:p w14:paraId="2B826476" w14:textId="77777777" w:rsidR="00CB2E0C" w:rsidRPr="00657516" w:rsidRDefault="00CB2E0C" w:rsidP="0075513D">
            <w:pPr>
              <w:rPr>
                <w:sz w:val="20"/>
                <w:lang w:val="nl-NL"/>
              </w:rPr>
            </w:pPr>
            <w:r w:rsidRPr="00657516">
              <w:rPr>
                <w:sz w:val="20"/>
                <w:lang w:val="nl-NL"/>
              </w:rPr>
              <w:t>2013-04-09</w:t>
            </w:r>
          </w:p>
        </w:tc>
        <w:tc>
          <w:tcPr>
            <w:tcW w:w="6836" w:type="dxa"/>
          </w:tcPr>
          <w:p w14:paraId="4454D19E" w14:textId="77777777" w:rsidR="00CB2E0C" w:rsidRPr="00657516" w:rsidRDefault="00CB2E0C" w:rsidP="0075513D">
            <w:pPr>
              <w:rPr>
                <w:sz w:val="20"/>
                <w:lang w:val="nl-NL"/>
              </w:rPr>
            </w:pPr>
            <w:r w:rsidRPr="00657516">
              <w:rPr>
                <w:sz w:val="20"/>
                <w:lang w:val="nl-NL"/>
              </w:rPr>
              <w:t>Document klaarmaken voor verzending ter registratie naar EduStandaard</w:t>
            </w:r>
          </w:p>
        </w:tc>
      </w:tr>
      <w:tr w:rsidR="00CB2E0C" w:rsidRPr="00CB2E0C" w14:paraId="0EE8867F" w14:textId="77777777" w:rsidTr="0075513D">
        <w:tc>
          <w:tcPr>
            <w:tcW w:w="817" w:type="dxa"/>
          </w:tcPr>
          <w:p w14:paraId="16BD402C" w14:textId="77777777" w:rsidR="00CB2E0C" w:rsidRPr="00657516" w:rsidRDefault="00CB2E0C" w:rsidP="0075513D">
            <w:pPr>
              <w:rPr>
                <w:sz w:val="20"/>
              </w:rPr>
            </w:pPr>
            <w:r>
              <w:rPr>
                <w:sz w:val="20"/>
              </w:rPr>
              <w:t>1.0</w:t>
            </w:r>
          </w:p>
        </w:tc>
        <w:tc>
          <w:tcPr>
            <w:tcW w:w="1559" w:type="dxa"/>
          </w:tcPr>
          <w:p w14:paraId="7553951F" w14:textId="77777777" w:rsidR="00CB2E0C" w:rsidRPr="00657516" w:rsidRDefault="00CB2E0C" w:rsidP="0075513D">
            <w:pPr>
              <w:rPr>
                <w:sz w:val="20"/>
                <w:lang w:val="nl-NL"/>
              </w:rPr>
            </w:pPr>
            <w:r>
              <w:rPr>
                <w:sz w:val="20"/>
              </w:rPr>
              <w:t>2013-05-29</w:t>
            </w:r>
          </w:p>
        </w:tc>
        <w:tc>
          <w:tcPr>
            <w:tcW w:w="6836" w:type="dxa"/>
          </w:tcPr>
          <w:p w14:paraId="228CCEDC" w14:textId="77777777" w:rsidR="00CB2E0C" w:rsidRPr="00657516" w:rsidRDefault="00CB2E0C" w:rsidP="0075513D">
            <w:pPr>
              <w:rPr>
                <w:sz w:val="20"/>
                <w:lang w:val="nl-NL"/>
              </w:rPr>
            </w:pPr>
            <w:r w:rsidRPr="005519B6">
              <w:rPr>
                <w:sz w:val="20"/>
                <w:lang w:val="nl-NL"/>
              </w:rPr>
              <w:t>Document klaarmaken voor verzending naar standaardisatieraad; splitsen van de afspraken en aanbevelingen.</w:t>
            </w:r>
          </w:p>
        </w:tc>
      </w:tr>
    </w:tbl>
    <w:p w14:paraId="097C6EF0" w14:textId="77777777" w:rsidR="00CB2E0C" w:rsidRDefault="00CB2E0C" w:rsidP="00CB2E0C">
      <w:pPr>
        <w:rPr>
          <w:lang w:val="nl-NL"/>
        </w:rPr>
      </w:pPr>
    </w:p>
    <w:p w14:paraId="05B89487" w14:textId="77777777" w:rsidR="00CB2E0C" w:rsidRDefault="00CB2E0C" w:rsidP="00CB2E0C">
      <w:pPr>
        <w:pStyle w:val="Kop2"/>
      </w:pPr>
      <w:bookmarkStart w:id="2" w:name="_Toc353204644"/>
      <w:bookmarkStart w:id="3" w:name="_Toc357599596"/>
      <w:bookmarkStart w:id="4" w:name="_Toc357601214"/>
      <w:r>
        <w:t>Auteurs</w:t>
      </w:r>
      <w:bookmarkEnd w:id="2"/>
      <w:bookmarkEnd w:id="3"/>
      <w:bookmarkEnd w:id="4"/>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943"/>
        <w:gridCol w:w="1134"/>
        <w:gridCol w:w="1701"/>
        <w:gridCol w:w="1276"/>
        <w:gridCol w:w="2126"/>
      </w:tblGrid>
      <w:tr w:rsidR="00CB2E0C" w14:paraId="4A981FB2" w14:textId="77777777" w:rsidTr="0075513D">
        <w:tc>
          <w:tcPr>
            <w:tcW w:w="2943" w:type="dxa"/>
            <w:tcBorders>
              <w:top w:val="single" w:sz="8" w:space="0" w:color="000000"/>
              <w:left w:val="nil"/>
              <w:bottom w:val="single" w:sz="8" w:space="0" w:color="000000"/>
              <w:right w:val="nil"/>
            </w:tcBorders>
            <w:hideMark/>
          </w:tcPr>
          <w:p w14:paraId="1526C062" w14:textId="77777777" w:rsidR="00CB2E0C" w:rsidRDefault="00CB2E0C" w:rsidP="0075513D">
            <w:pPr>
              <w:rPr>
                <w:b/>
                <w:bCs/>
                <w:color w:val="000000"/>
              </w:rPr>
            </w:pPr>
            <w:r>
              <w:rPr>
                <w:b/>
                <w:bCs/>
                <w:color w:val="000000"/>
              </w:rPr>
              <w:t>Naam</w:t>
            </w:r>
          </w:p>
        </w:tc>
        <w:tc>
          <w:tcPr>
            <w:tcW w:w="1134" w:type="dxa"/>
            <w:tcBorders>
              <w:top w:val="single" w:sz="8" w:space="0" w:color="000000"/>
              <w:left w:val="nil"/>
              <w:bottom w:val="single" w:sz="8" w:space="0" w:color="000000"/>
              <w:right w:val="nil"/>
            </w:tcBorders>
            <w:hideMark/>
          </w:tcPr>
          <w:p w14:paraId="0AAF3211" w14:textId="77777777" w:rsidR="00CB2E0C" w:rsidRDefault="00CB2E0C" w:rsidP="0075513D">
            <w:pPr>
              <w:rPr>
                <w:b/>
                <w:bCs/>
                <w:color w:val="000000"/>
              </w:rPr>
            </w:pPr>
            <w:r>
              <w:rPr>
                <w:b/>
                <w:bCs/>
                <w:color w:val="000000"/>
              </w:rPr>
              <w:t>functie</w:t>
            </w:r>
          </w:p>
        </w:tc>
        <w:tc>
          <w:tcPr>
            <w:tcW w:w="1701" w:type="dxa"/>
            <w:tcBorders>
              <w:top w:val="single" w:sz="8" w:space="0" w:color="000000"/>
              <w:left w:val="nil"/>
              <w:bottom w:val="single" w:sz="8" w:space="0" w:color="000000"/>
              <w:right w:val="nil"/>
            </w:tcBorders>
            <w:hideMark/>
          </w:tcPr>
          <w:p w14:paraId="7E206E12" w14:textId="77777777" w:rsidR="00CB2E0C" w:rsidRDefault="00CB2E0C" w:rsidP="0075513D">
            <w:pPr>
              <w:rPr>
                <w:b/>
                <w:bCs/>
                <w:color w:val="000000"/>
              </w:rPr>
            </w:pPr>
            <w:r>
              <w:rPr>
                <w:b/>
                <w:bCs/>
                <w:color w:val="000000"/>
              </w:rPr>
              <w:t>versie</w:t>
            </w:r>
          </w:p>
        </w:tc>
        <w:tc>
          <w:tcPr>
            <w:tcW w:w="1276" w:type="dxa"/>
            <w:tcBorders>
              <w:top w:val="single" w:sz="8" w:space="0" w:color="000000"/>
              <w:left w:val="nil"/>
              <w:bottom w:val="single" w:sz="8" w:space="0" w:color="000000"/>
              <w:right w:val="nil"/>
            </w:tcBorders>
            <w:hideMark/>
          </w:tcPr>
          <w:p w14:paraId="3D2B95B6" w14:textId="77777777" w:rsidR="00CB2E0C" w:rsidRDefault="00CB2E0C" w:rsidP="0075513D">
            <w:pPr>
              <w:rPr>
                <w:b/>
                <w:bCs/>
                <w:color w:val="000000"/>
              </w:rPr>
            </w:pPr>
            <w:r>
              <w:rPr>
                <w:b/>
                <w:bCs/>
                <w:color w:val="000000"/>
              </w:rPr>
              <w:t>datum</w:t>
            </w:r>
          </w:p>
        </w:tc>
        <w:tc>
          <w:tcPr>
            <w:tcW w:w="2126" w:type="dxa"/>
            <w:tcBorders>
              <w:top w:val="single" w:sz="8" w:space="0" w:color="000000"/>
              <w:left w:val="nil"/>
              <w:bottom w:val="single" w:sz="8" w:space="0" w:color="000000"/>
              <w:right w:val="nil"/>
            </w:tcBorders>
            <w:hideMark/>
          </w:tcPr>
          <w:p w14:paraId="4C1B339E" w14:textId="77777777" w:rsidR="00CB2E0C" w:rsidRDefault="00CB2E0C" w:rsidP="0075513D">
            <w:pPr>
              <w:rPr>
                <w:b/>
                <w:bCs/>
                <w:color w:val="000000"/>
              </w:rPr>
            </w:pPr>
            <w:r>
              <w:rPr>
                <w:b/>
                <w:bCs/>
                <w:color w:val="000000"/>
              </w:rPr>
              <w:t>Paraaf</w:t>
            </w:r>
          </w:p>
        </w:tc>
      </w:tr>
      <w:tr w:rsidR="00CB2E0C" w14:paraId="07D1E032" w14:textId="77777777" w:rsidTr="0075513D">
        <w:tc>
          <w:tcPr>
            <w:tcW w:w="2943" w:type="dxa"/>
            <w:tcBorders>
              <w:top w:val="nil"/>
              <w:left w:val="nil"/>
              <w:bottom w:val="nil"/>
              <w:right w:val="nil"/>
            </w:tcBorders>
            <w:shd w:val="clear" w:color="auto" w:fill="C0C0C0"/>
          </w:tcPr>
          <w:p w14:paraId="4904CDB3" w14:textId="77777777" w:rsidR="00CB2E0C" w:rsidRDefault="00CB2E0C" w:rsidP="0075513D">
            <w:pPr>
              <w:rPr>
                <w:color w:val="000000"/>
              </w:rPr>
            </w:pPr>
            <w:r>
              <w:rPr>
                <w:color w:val="000000"/>
              </w:rPr>
              <w:t>Martin Braaksma (DANS)</w:t>
            </w:r>
          </w:p>
        </w:tc>
        <w:tc>
          <w:tcPr>
            <w:tcW w:w="1134" w:type="dxa"/>
            <w:tcBorders>
              <w:top w:val="nil"/>
              <w:left w:val="nil"/>
              <w:bottom w:val="nil"/>
              <w:right w:val="nil"/>
            </w:tcBorders>
            <w:shd w:val="clear" w:color="auto" w:fill="C0C0C0"/>
          </w:tcPr>
          <w:p w14:paraId="5854244B" w14:textId="77777777" w:rsidR="00CB2E0C" w:rsidRDefault="00CB2E0C" w:rsidP="0075513D">
            <w:pPr>
              <w:rPr>
                <w:color w:val="000000"/>
              </w:rPr>
            </w:pPr>
            <w:r>
              <w:rPr>
                <w:color w:val="000000"/>
              </w:rPr>
              <w:t>auteur</w:t>
            </w:r>
          </w:p>
        </w:tc>
        <w:tc>
          <w:tcPr>
            <w:tcW w:w="1701" w:type="dxa"/>
            <w:tcBorders>
              <w:top w:val="nil"/>
              <w:left w:val="nil"/>
              <w:bottom w:val="nil"/>
              <w:right w:val="nil"/>
            </w:tcBorders>
            <w:shd w:val="clear" w:color="auto" w:fill="C0C0C0"/>
          </w:tcPr>
          <w:p w14:paraId="2F012A0A" w14:textId="77777777" w:rsidR="00CB2E0C" w:rsidRDefault="00CB2E0C" w:rsidP="0075513D">
            <w:pPr>
              <w:rPr>
                <w:color w:val="000000"/>
              </w:rPr>
            </w:pPr>
            <w:r>
              <w:rPr>
                <w:color w:val="000000"/>
              </w:rPr>
              <w:t>0.1, 0.2, 0.3, 0.4</w:t>
            </w:r>
          </w:p>
        </w:tc>
        <w:tc>
          <w:tcPr>
            <w:tcW w:w="1276" w:type="dxa"/>
            <w:tcBorders>
              <w:top w:val="nil"/>
              <w:left w:val="nil"/>
              <w:bottom w:val="nil"/>
              <w:right w:val="nil"/>
            </w:tcBorders>
            <w:shd w:val="clear" w:color="auto" w:fill="C0C0C0"/>
          </w:tcPr>
          <w:p w14:paraId="5AB67E79" w14:textId="77777777" w:rsidR="00CB2E0C" w:rsidRDefault="00CB2E0C" w:rsidP="0075513D">
            <w:pPr>
              <w:rPr>
                <w:color w:val="000000"/>
              </w:rPr>
            </w:pPr>
            <w:r>
              <w:rPr>
                <w:color w:val="000000"/>
              </w:rPr>
              <w:t>2013-03-28</w:t>
            </w:r>
          </w:p>
        </w:tc>
        <w:tc>
          <w:tcPr>
            <w:tcW w:w="2126" w:type="dxa"/>
            <w:tcBorders>
              <w:top w:val="nil"/>
              <w:left w:val="nil"/>
              <w:bottom w:val="nil"/>
              <w:right w:val="nil"/>
            </w:tcBorders>
            <w:shd w:val="clear" w:color="auto" w:fill="C0C0C0"/>
          </w:tcPr>
          <w:p w14:paraId="261ED4AE" w14:textId="77777777" w:rsidR="00CB2E0C" w:rsidRDefault="00CB2E0C" w:rsidP="0075513D">
            <w:pPr>
              <w:rPr>
                <w:color w:val="000000"/>
              </w:rPr>
            </w:pPr>
            <w:r>
              <w:rPr>
                <w:color w:val="000000"/>
              </w:rPr>
              <w:t>[akkoord]</w:t>
            </w:r>
          </w:p>
        </w:tc>
      </w:tr>
      <w:tr w:rsidR="00CB2E0C" w14:paraId="73555D29" w14:textId="77777777" w:rsidTr="0075513D">
        <w:tc>
          <w:tcPr>
            <w:tcW w:w="2943" w:type="dxa"/>
            <w:tcBorders>
              <w:top w:val="nil"/>
              <w:left w:val="nil"/>
              <w:bottom w:val="single" w:sz="8" w:space="0" w:color="000000"/>
              <w:right w:val="nil"/>
            </w:tcBorders>
          </w:tcPr>
          <w:p w14:paraId="19928E7F" w14:textId="77777777" w:rsidR="00CB2E0C" w:rsidRDefault="00CB2E0C" w:rsidP="0075513D">
            <w:pPr>
              <w:rPr>
                <w:color w:val="000000"/>
              </w:rPr>
            </w:pPr>
            <w:r>
              <w:rPr>
                <w:color w:val="000000"/>
              </w:rPr>
              <w:t>Maurice Vanderfeesten (SURF)</w:t>
            </w:r>
          </w:p>
        </w:tc>
        <w:tc>
          <w:tcPr>
            <w:tcW w:w="1134" w:type="dxa"/>
            <w:tcBorders>
              <w:top w:val="nil"/>
              <w:left w:val="nil"/>
              <w:bottom w:val="single" w:sz="8" w:space="0" w:color="000000"/>
              <w:right w:val="nil"/>
            </w:tcBorders>
          </w:tcPr>
          <w:p w14:paraId="267157AF" w14:textId="77777777" w:rsidR="00CB2E0C" w:rsidRDefault="00CB2E0C" w:rsidP="0075513D">
            <w:pPr>
              <w:rPr>
                <w:color w:val="000000"/>
              </w:rPr>
            </w:pPr>
            <w:r>
              <w:rPr>
                <w:color w:val="000000"/>
              </w:rPr>
              <w:t>auteur</w:t>
            </w:r>
          </w:p>
        </w:tc>
        <w:tc>
          <w:tcPr>
            <w:tcW w:w="1701" w:type="dxa"/>
            <w:tcBorders>
              <w:top w:val="nil"/>
              <w:left w:val="nil"/>
              <w:bottom w:val="single" w:sz="8" w:space="0" w:color="000000"/>
              <w:right w:val="nil"/>
            </w:tcBorders>
          </w:tcPr>
          <w:p w14:paraId="653D9B3B" w14:textId="77777777" w:rsidR="00CB2E0C" w:rsidRDefault="00CB2E0C" w:rsidP="0075513D">
            <w:pPr>
              <w:rPr>
                <w:color w:val="000000"/>
              </w:rPr>
            </w:pPr>
            <w:r>
              <w:rPr>
                <w:color w:val="000000"/>
              </w:rPr>
              <w:t xml:space="preserve">0.9, </w:t>
            </w:r>
          </w:p>
          <w:p w14:paraId="07790B4A" w14:textId="77777777" w:rsidR="00CB2E0C" w:rsidRDefault="00CB2E0C" w:rsidP="0075513D">
            <w:pPr>
              <w:rPr>
                <w:color w:val="000000"/>
              </w:rPr>
            </w:pPr>
            <w:r>
              <w:rPr>
                <w:color w:val="000000"/>
              </w:rPr>
              <w:t>1.0</w:t>
            </w:r>
          </w:p>
        </w:tc>
        <w:tc>
          <w:tcPr>
            <w:tcW w:w="1276" w:type="dxa"/>
            <w:tcBorders>
              <w:top w:val="nil"/>
              <w:left w:val="nil"/>
              <w:bottom w:val="single" w:sz="8" w:space="0" w:color="000000"/>
              <w:right w:val="nil"/>
            </w:tcBorders>
          </w:tcPr>
          <w:p w14:paraId="49B2DC17" w14:textId="77777777" w:rsidR="00CB2E0C" w:rsidRDefault="00CB2E0C" w:rsidP="0075513D">
            <w:pPr>
              <w:rPr>
                <w:color w:val="000000"/>
              </w:rPr>
            </w:pPr>
            <w:r>
              <w:rPr>
                <w:color w:val="000000"/>
              </w:rPr>
              <w:t>2013-04-09</w:t>
            </w:r>
          </w:p>
          <w:p w14:paraId="6DB23FC3" w14:textId="77777777" w:rsidR="00CB2E0C" w:rsidRDefault="00CB2E0C" w:rsidP="0075513D">
            <w:pPr>
              <w:rPr>
                <w:color w:val="000000"/>
              </w:rPr>
            </w:pPr>
            <w:r>
              <w:rPr>
                <w:color w:val="000000"/>
              </w:rPr>
              <w:t>2013-05-29</w:t>
            </w:r>
          </w:p>
        </w:tc>
        <w:tc>
          <w:tcPr>
            <w:tcW w:w="2126" w:type="dxa"/>
            <w:tcBorders>
              <w:top w:val="nil"/>
              <w:left w:val="nil"/>
              <w:bottom w:val="single" w:sz="8" w:space="0" w:color="000000"/>
              <w:right w:val="nil"/>
            </w:tcBorders>
          </w:tcPr>
          <w:p w14:paraId="6A44FAC6" w14:textId="77777777" w:rsidR="00CB2E0C" w:rsidRDefault="00CB2E0C" w:rsidP="0075513D">
            <w:pPr>
              <w:rPr>
                <w:color w:val="000000"/>
              </w:rPr>
            </w:pPr>
            <w:r>
              <w:rPr>
                <w:color w:val="000000"/>
              </w:rPr>
              <w:t>[akkoord]</w:t>
            </w:r>
          </w:p>
        </w:tc>
      </w:tr>
    </w:tbl>
    <w:p w14:paraId="2CE3E8EE" w14:textId="77777777" w:rsidR="00CB2E0C" w:rsidRPr="00A30C87" w:rsidRDefault="00CB2E0C" w:rsidP="00CB2E0C">
      <w:pPr>
        <w:rPr>
          <w:lang w:eastAsia="nl-NL"/>
        </w:rPr>
      </w:pPr>
    </w:p>
    <w:p w14:paraId="3E6BAFD4" w14:textId="77777777" w:rsidR="00CB2E0C" w:rsidRDefault="00CB2E0C" w:rsidP="00CB2E0C">
      <w:pPr>
        <w:pStyle w:val="Kop2"/>
        <w:rPr>
          <w:lang w:eastAsia="nl-NL"/>
        </w:rPr>
      </w:pPr>
      <w:bookmarkStart w:id="5" w:name="_Toc353204645"/>
      <w:bookmarkStart w:id="6" w:name="_Toc357599597"/>
      <w:bookmarkStart w:id="7" w:name="_Toc357601215"/>
      <w:r>
        <w:rPr>
          <w:lang w:eastAsia="nl-NL"/>
        </w:rPr>
        <w:t>Reviewers</w:t>
      </w:r>
      <w:bookmarkEnd w:id="5"/>
      <w:bookmarkEnd w:id="6"/>
      <w:bookmarkEnd w:id="7"/>
    </w:p>
    <w:tbl>
      <w:tblPr>
        <w:tblStyle w:val="LightShading1"/>
        <w:tblW w:w="9180" w:type="dxa"/>
        <w:tblLook w:val="0420" w:firstRow="1" w:lastRow="0" w:firstColumn="0" w:lastColumn="0" w:noHBand="0" w:noVBand="1"/>
      </w:tblPr>
      <w:tblGrid>
        <w:gridCol w:w="3510"/>
        <w:gridCol w:w="1985"/>
        <w:gridCol w:w="992"/>
        <w:gridCol w:w="1559"/>
        <w:gridCol w:w="1134"/>
      </w:tblGrid>
      <w:tr w:rsidR="00CB2E0C" w14:paraId="278C5113" w14:textId="77777777" w:rsidTr="0075513D">
        <w:trPr>
          <w:cnfStyle w:val="100000000000" w:firstRow="1" w:lastRow="0" w:firstColumn="0" w:lastColumn="0" w:oddVBand="0" w:evenVBand="0" w:oddHBand="0" w:evenHBand="0" w:firstRowFirstColumn="0" w:firstRowLastColumn="0" w:lastRowFirstColumn="0" w:lastRowLastColumn="0"/>
        </w:trPr>
        <w:tc>
          <w:tcPr>
            <w:tcW w:w="3510" w:type="dxa"/>
            <w:hideMark/>
          </w:tcPr>
          <w:p w14:paraId="444528CA" w14:textId="77777777" w:rsidR="00CB2E0C" w:rsidRDefault="00CB2E0C" w:rsidP="0075513D">
            <w:pPr>
              <w:rPr>
                <w:b w:val="0"/>
                <w:bCs w:val="0"/>
                <w:color w:val="000000"/>
              </w:rPr>
            </w:pPr>
            <w:r>
              <w:rPr>
                <w:color w:val="000000"/>
              </w:rPr>
              <w:t>Naam</w:t>
            </w:r>
          </w:p>
        </w:tc>
        <w:tc>
          <w:tcPr>
            <w:tcW w:w="1985" w:type="dxa"/>
            <w:hideMark/>
          </w:tcPr>
          <w:p w14:paraId="2C3A9FE1" w14:textId="77777777" w:rsidR="00CB2E0C" w:rsidRDefault="00CB2E0C" w:rsidP="0075513D">
            <w:pPr>
              <w:rPr>
                <w:b w:val="0"/>
                <w:bCs w:val="0"/>
                <w:color w:val="000000"/>
              </w:rPr>
            </w:pPr>
            <w:r>
              <w:rPr>
                <w:color w:val="000000"/>
              </w:rPr>
              <w:t>functie</w:t>
            </w:r>
          </w:p>
        </w:tc>
        <w:tc>
          <w:tcPr>
            <w:tcW w:w="992" w:type="dxa"/>
            <w:hideMark/>
          </w:tcPr>
          <w:p w14:paraId="6014540D" w14:textId="77777777" w:rsidR="00CB2E0C" w:rsidRDefault="00CB2E0C" w:rsidP="0075513D">
            <w:pPr>
              <w:rPr>
                <w:b w:val="0"/>
                <w:bCs w:val="0"/>
                <w:color w:val="000000"/>
              </w:rPr>
            </w:pPr>
            <w:r>
              <w:rPr>
                <w:color w:val="000000"/>
              </w:rPr>
              <w:t>versie</w:t>
            </w:r>
          </w:p>
        </w:tc>
        <w:tc>
          <w:tcPr>
            <w:tcW w:w="1559" w:type="dxa"/>
            <w:hideMark/>
          </w:tcPr>
          <w:p w14:paraId="06E96459" w14:textId="77777777" w:rsidR="00CB2E0C" w:rsidRDefault="00CB2E0C" w:rsidP="0075513D">
            <w:pPr>
              <w:rPr>
                <w:b w:val="0"/>
                <w:bCs w:val="0"/>
                <w:color w:val="000000"/>
              </w:rPr>
            </w:pPr>
            <w:r>
              <w:rPr>
                <w:color w:val="000000"/>
              </w:rPr>
              <w:t>datum</w:t>
            </w:r>
          </w:p>
        </w:tc>
        <w:tc>
          <w:tcPr>
            <w:tcW w:w="1134" w:type="dxa"/>
            <w:hideMark/>
          </w:tcPr>
          <w:p w14:paraId="42BB53D8" w14:textId="77777777" w:rsidR="00CB2E0C" w:rsidRDefault="00CB2E0C" w:rsidP="0075513D">
            <w:pPr>
              <w:rPr>
                <w:b w:val="0"/>
                <w:bCs w:val="0"/>
                <w:color w:val="000000"/>
              </w:rPr>
            </w:pPr>
            <w:r>
              <w:rPr>
                <w:color w:val="000000"/>
              </w:rPr>
              <w:t>Paraaf</w:t>
            </w:r>
          </w:p>
        </w:tc>
      </w:tr>
      <w:tr w:rsidR="00CB2E0C" w14:paraId="349CE99D"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4D0F03F1" w14:textId="77777777" w:rsidR="00CB2E0C" w:rsidRDefault="00CB2E0C" w:rsidP="0075513D">
            <w:pPr>
              <w:rPr>
                <w:color w:val="000000"/>
              </w:rPr>
            </w:pPr>
            <w:r>
              <w:rPr>
                <w:color w:val="000000"/>
              </w:rPr>
              <w:t>Rob de Bruin (KB)</w:t>
            </w:r>
          </w:p>
        </w:tc>
        <w:tc>
          <w:tcPr>
            <w:tcW w:w="1985" w:type="dxa"/>
          </w:tcPr>
          <w:p w14:paraId="54171DAD" w14:textId="77777777" w:rsidR="00CB2E0C" w:rsidRDefault="00CB2E0C" w:rsidP="0075513D">
            <w:pPr>
              <w:rPr>
                <w:color w:val="000000"/>
              </w:rPr>
            </w:pPr>
            <w:r>
              <w:rPr>
                <w:color w:val="000000"/>
              </w:rPr>
              <w:t>reviewer</w:t>
            </w:r>
          </w:p>
        </w:tc>
        <w:tc>
          <w:tcPr>
            <w:tcW w:w="992" w:type="dxa"/>
          </w:tcPr>
          <w:p w14:paraId="15DA499F" w14:textId="77777777" w:rsidR="00CB2E0C" w:rsidRDefault="00CB2E0C" w:rsidP="0075513D">
            <w:pPr>
              <w:rPr>
                <w:color w:val="000000"/>
              </w:rPr>
            </w:pPr>
            <w:r>
              <w:rPr>
                <w:color w:val="000000"/>
              </w:rPr>
              <w:t>0.1&gt;0.2</w:t>
            </w:r>
          </w:p>
        </w:tc>
        <w:tc>
          <w:tcPr>
            <w:tcW w:w="1559" w:type="dxa"/>
          </w:tcPr>
          <w:p w14:paraId="72470F15" w14:textId="77777777" w:rsidR="00CB2E0C" w:rsidRDefault="00CB2E0C" w:rsidP="0075513D">
            <w:pPr>
              <w:rPr>
                <w:color w:val="000000"/>
              </w:rPr>
            </w:pPr>
            <w:r>
              <w:rPr>
                <w:color w:val="000000"/>
              </w:rPr>
              <w:t>2013-03-20</w:t>
            </w:r>
          </w:p>
        </w:tc>
        <w:tc>
          <w:tcPr>
            <w:tcW w:w="1134" w:type="dxa"/>
          </w:tcPr>
          <w:p w14:paraId="2B1A8CEB" w14:textId="77777777" w:rsidR="00CB2E0C" w:rsidRDefault="00CB2E0C" w:rsidP="0075513D">
            <w:pPr>
              <w:rPr>
                <w:color w:val="000000"/>
              </w:rPr>
            </w:pPr>
            <w:r>
              <w:rPr>
                <w:color w:val="000000"/>
              </w:rPr>
              <w:t>[akkoord]</w:t>
            </w:r>
          </w:p>
        </w:tc>
      </w:tr>
      <w:tr w:rsidR="00CB2E0C" w14:paraId="3F7D078A" w14:textId="77777777" w:rsidTr="0075513D">
        <w:tc>
          <w:tcPr>
            <w:tcW w:w="3510" w:type="dxa"/>
          </w:tcPr>
          <w:p w14:paraId="02BB0880" w14:textId="77777777" w:rsidR="00CB2E0C" w:rsidRDefault="00CB2E0C" w:rsidP="0075513D">
            <w:pPr>
              <w:rPr>
                <w:color w:val="000000"/>
              </w:rPr>
            </w:pPr>
            <w:r>
              <w:rPr>
                <w:color w:val="000000"/>
              </w:rPr>
              <w:t>Wilko Steinhof (DANS)</w:t>
            </w:r>
          </w:p>
        </w:tc>
        <w:tc>
          <w:tcPr>
            <w:tcW w:w="1985" w:type="dxa"/>
          </w:tcPr>
          <w:p w14:paraId="5C41CF85" w14:textId="77777777" w:rsidR="00CB2E0C" w:rsidRDefault="00CB2E0C" w:rsidP="0075513D">
            <w:pPr>
              <w:rPr>
                <w:color w:val="000000"/>
              </w:rPr>
            </w:pPr>
            <w:r>
              <w:rPr>
                <w:color w:val="000000"/>
              </w:rPr>
              <w:t>reviewer</w:t>
            </w:r>
          </w:p>
        </w:tc>
        <w:tc>
          <w:tcPr>
            <w:tcW w:w="992" w:type="dxa"/>
          </w:tcPr>
          <w:p w14:paraId="63C303EC" w14:textId="77777777" w:rsidR="00CB2E0C" w:rsidRDefault="00CB2E0C" w:rsidP="0075513D">
            <w:pPr>
              <w:rPr>
                <w:color w:val="000000"/>
              </w:rPr>
            </w:pPr>
            <w:r>
              <w:rPr>
                <w:color w:val="000000"/>
              </w:rPr>
              <w:t>0.2&gt;0.3</w:t>
            </w:r>
          </w:p>
        </w:tc>
        <w:tc>
          <w:tcPr>
            <w:tcW w:w="1559" w:type="dxa"/>
          </w:tcPr>
          <w:p w14:paraId="4B7A6713" w14:textId="77777777" w:rsidR="00CB2E0C" w:rsidRDefault="00CB2E0C" w:rsidP="0075513D">
            <w:pPr>
              <w:rPr>
                <w:color w:val="000000"/>
              </w:rPr>
            </w:pPr>
            <w:r>
              <w:rPr>
                <w:color w:val="000000"/>
              </w:rPr>
              <w:t>2013-03-28</w:t>
            </w:r>
          </w:p>
        </w:tc>
        <w:tc>
          <w:tcPr>
            <w:tcW w:w="1134" w:type="dxa"/>
          </w:tcPr>
          <w:p w14:paraId="31D124C9" w14:textId="77777777" w:rsidR="00CB2E0C" w:rsidRDefault="00CB2E0C" w:rsidP="0075513D">
            <w:pPr>
              <w:rPr>
                <w:color w:val="000000"/>
              </w:rPr>
            </w:pPr>
            <w:r>
              <w:rPr>
                <w:color w:val="000000"/>
              </w:rPr>
              <w:t>[akkoord]</w:t>
            </w:r>
          </w:p>
        </w:tc>
      </w:tr>
      <w:tr w:rsidR="00CB2E0C" w14:paraId="5506BEC3"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3A970EC7" w14:textId="77777777" w:rsidR="00CB2E0C" w:rsidRDefault="00CB2E0C" w:rsidP="0075513D">
            <w:pPr>
              <w:rPr>
                <w:color w:val="000000"/>
              </w:rPr>
            </w:pPr>
            <w:r>
              <w:rPr>
                <w:lang w:val="nl-NL"/>
              </w:rPr>
              <w:t>Rudy Dokter – SAXION</w:t>
            </w:r>
          </w:p>
        </w:tc>
        <w:tc>
          <w:tcPr>
            <w:tcW w:w="1985" w:type="dxa"/>
          </w:tcPr>
          <w:p w14:paraId="501EB35F" w14:textId="77777777" w:rsidR="00CB2E0C" w:rsidRDefault="00CB2E0C" w:rsidP="0075513D">
            <w:pPr>
              <w:rPr>
                <w:color w:val="000000"/>
              </w:rPr>
            </w:pPr>
            <w:r>
              <w:rPr>
                <w:color w:val="000000"/>
              </w:rPr>
              <w:t>reviewer</w:t>
            </w:r>
          </w:p>
        </w:tc>
        <w:tc>
          <w:tcPr>
            <w:tcW w:w="992" w:type="dxa"/>
          </w:tcPr>
          <w:p w14:paraId="44D41D80" w14:textId="77777777" w:rsidR="00CB2E0C" w:rsidRDefault="00CB2E0C" w:rsidP="0075513D">
            <w:pPr>
              <w:rPr>
                <w:color w:val="000000"/>
              </w:rPr>
            </w:pPr>
            <w:r>
              <w:rPr>
                <w:color w:val="000000"/>
              </w:rPr>
              <w:t>0.3&gt;0.4</w:t>
            </w:r>
          </w:p>
        </w:tc>
        <w:tc>
          <w:tcPr>
            <w:tcW w:w="1559" w:type="dxa"/>
          </w:tcPr>
          <w:p w14:paraId="187C971C" w14:textId="77777777" w:rsidR="00CB2E0C" w:rsidRDefault="00CB2E0C" w:rsidP="0075513D">
            <w:pPr>
              <w:rPr>
                <w:color w:val="000000"/>
              </w:rPr>
            </w:pPr>
            <w:r>
              <w:rPr>
                <w:color w:val="000000"/>
              </w:rPr>
              <w:t>2013-04-08</w:t>
            </w:r>
          </w:p>
        </w:tc>
        <w:tc>
          <w:tcPr>
            <w:tcW w:w="1134" w:type="dxa"/>
          </w:tcPr>
          <w:p w14:paraId="7EBDDE51" w14:textId="77777777" w:rsidR="00CB2E0C" w:rsidRDefault="00CB2E0C" w:rsidP="0075513D">
            <w:pPr>
              <w:rPr>
                <w:color w:val="000000"/>
              </w:rPr>
            </w:pPr>
            <w:r>
              <w:rPr>
                <w:color w:val="000000"/>
              </w:rPr>
              <w:t>[akkoord]</w:t>
            </w:r>
          </w:p>
        </w:tc>
      </w:tr>
      <w:tr w:rsidR="00CB2E0C" w14:paraId="6A98D8CA" w14:textId="77777777" w:rsidTr="0075513D">
        <w:tc>
          <w:tcPr>
            <w:tcW w:w="3510" w:type="dxa"/>
          </w:tcPr>
          <w:p w14:paraId="7ED12A0F" w14:textId="77777777" w:rsidR="00CB2E0C" w:rsidRDefault="00CB2E0C" w:rsidP="0075513D">
            <w:pPr>
              <w:rPr>
                <w:lang w:val="nl-NL"/>
              </w:rPr>
            </w:pPr>
            <w:r>
              <w:rPr>
                <w:lang w:val="nl-NL"/>
              </w:rPr>
              <w:t>Inge Hofsink – KB</w:t>
            </w:r>
          </w:p>
        </w:tc>
        <w:tc>
          <w:tcPr>
            <w:tcW w:w="1985" w:type="dxa"/>
          </w:tcPr>
          <w:p w14:paraId="39477EE1" w14:textId="77777777" w:rsidR="00CB2E0C" w:rsidRDefault="00CB2E0C" w:rsidP="0075513D">
            <w:pPr>
              <w:rPr>
                <w:color w:val="000000"/>
              </w:rPr>
            </w:pPr>
            <w:r>
              <w:rPr>
                <w:color w:val="000000"/>
              </w:rPr>
              <w:t>reviewer</w:t>
            </w:r>
          </w:p>
        </w:tc>
        <w:tc>
          <w:tcPr>
            <w:tcW w:w="992" w:type="dxa"/>
          </w:tcPr>
          <w:p w14:paraId="06DB5A47" w14:textId="77777777" w:rsidR="00CB2E0C" w:rsidRDefault="00CB2E0C" w:rsidP="0075513D">
            <w:pPr>
              <w:rPr>
                <w:color w:val="000000"/>
              </w:rPr>
            </w:pPr>
            <w:r>
              <w:rPr>
                <w:color w:val="000000"/>
              </w:rPr>
              <w:t>0.3&gt;0.4</w:t>
            </w:r>
          </w:p>
        </w:tc>
        <w:tc>
          <w:tcPr>
            <w:tcW w:w="1559" w:type="dxa"/>
          </w:tcPr>
          <w:p w14:paraId="282315C9" w14:textId="77777777" w:rsidR="00CB2E0C" w:rsidRDefault="00CB2E0C" w:rsidP="0075513D">
            <w:pPr>
              <w:rPr>
                <w:color w:val="000000"/>
              </w:rPr>
            </w:pPr>
            <w:r>
              <w:rPr>
                <w:color w:val="000000"/>
              </w:rPr>
              <w:t>2013-04-08</w:t>
            </w:r>
          </w:p>
        </w:tc>
        <w:tc>
          <w:tcPr>
            <w:tcW w:w="1134" w:type="dxa"/>
          </w:tcPr>
          <w:p w14:paraId="65077824" w14:textId="77777777" w:rsidR="00CB2E0C" w:rsidRDefault="00CB2E0C" w:rsidP="0075513D">
            <w:pPr>
              <w:rPr>
                <w:color w:val="000000"/>
              </w:rPr>
            </w:pPr>
            <w:r>
              <w:rPr>
                <w:color w:val="000000"/>
              </w:rPr>
              <w:t>[akkoord]</w:t>
            </w:r>
          </w:p>
        </w:tc>
      </w:tr>
      <w:tr w:rsidR="00CB2E0C" w14:paraId="347CB90F"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04C1A3D0" w14:textId="77777777" w:rsidR="00CB2E0C" w:rsidRDefault="00CB2E0C" w:rsidP="0075513D">
            <w:pPr>
              <w:rPr>
                <w:lang w:val="nl-NL"/>
              </w:rPr>
            </w:pPr>
            <w:r>
              <w:rPr>
                <w:lang w:val="nl-NL"/>
              </w:rPr>
              <w:t>Richard Visscher – Inholland</w:t>
            </w:r>
          </w:p>
        </w:tc>
        <w:tc>
          <w:tcPr>
            <w:tcW w:w="1985" w:type="dxa"/>
          </w:tcPr>
          <w:p w14:paraId="13B621A8" w14:textId="77777777" w:rsidR="00CB2E0C" w:rsidRDefault="00CB2E0C" w:rsidP="0075513D">
            <w:pPr>
              <w:rPr>
                <w:color w:val="000000"/>
              </w:rPr>
            </w:pPr>
            <w:r>
              <w:rPr>
                <w:color w:val="000000"/>
              </w:rPr>
              <w:t>reviewer</w:t>
            </w:r>
          </w:p>
        </w:tc>
        <w:tc>
          <w:tcPr>
            <w:tcW w:w="992" w:type="dxa"/>
          </w:tcPr>
          <w:p w14:paraId="4D35DB42" w14:textId="77777777" w:rsidR="00CB2E0C" w:rsidRDefault="00CB2E0C" w:rsidP="0075513D">
            <w:pPr>
              <w:rPr>
                <w:color w:val="000000"/>
              </w:rPr>
            </w:pPr>
            <w:r>
              <w:rPr>
                <w:color w:val="000000"/>
              </w:rPr>
              <w:t>0.3&gt;0.4</w:t>
            </w:r>
          </w:p>
        </w:tc>
        <w:tc>
          <w:tcPr>
            <w:tcW w:w="1559" w:type="dxa"/>
          </w:tcPr>
          <w:p w14:paraId="262959C8" w14:textId="77777777" w:rsidR="00CB2E0C" w:rsidRDefault="00CB2E0C" w:rsidP="0075513D">
            <w:pPr>
              <w:rPr>
                <w:color w:val="000000"/>
              </w:rPr>
            </w:pPr>
            <w:r>
              <w:rPr>
                <w:color w:val="000000"/>
              </w:rPr>
              <w:t>2013-04-08</w:t>
            </w:r>
          </w:p>
        </w:tc>
        <w:tc>
          <w:tcPr>
            <w:tcW w:w="1134" w:type="dxa"/>
          </w:tcPr>
          <w:p w14:paraId="1B66093A" w14:textId="77777777" w:rsidR="00CB2E0C" w:rsidRDefault="00CB2E0C" w:rsidP="0075513D">
            <w:pPr>
              <w:rPr>
                <w:color w:val="000000"/>
              </w:rPr>
            </w:pPr>
            <w:r>
              <w:rPr>
                <w:color w:val="000000"/>
              </w:rPr>
              <w:t>[akkoord]</w:t>
            </w:r>
          </w:p>
        </w:tc>
      </w:tr>
      <w:tr w:rsidR="00CB2E0C" w14:paraId="2F8B20C8" w14:textId="77777777" w:rsidTr="0075513D">
        <w:tc>
          <w:tcPr>
            <w:tcW w:w="3510" w:type="dxa"/>
          </w:tcPr>
          <w:p w14:paraId="2FD436C3" w14:textId="77777777" w:rsidR="00CB2E0C" w:rsidRDefault="00CB2E0C" w:rsidP="0075513D">
            <w:pPr>
              <w:rPr>
                <w:lang w:val="nl-NL"/>
              </w:rPr>
            </w:pPr>
            <w:r w:rsidRPr="00F321D4">
              <w:t>Jeroen Hamers (EduStandaard/KN)</w:t>
            </w:r>
          </w:p>
        </w:tc>
        <w:tc>
          <w:tcPr>
            <w:tcW w:w="1985" w:type="dxa"/>
          </w:tcPr>
          <w:p w14:paraId="7B45A729" w14:textId="77777777" w:rsidR="00CB2E0C" w:rsidRDefault="00CB2E0C" w:rsidP="0075513D">
            <w:pPr>
              <w:rPr>
                <w:color w:val="000000"/>
              </w:rPr>
            </w:pPr>
            <w:r>
              <w:rPr>
                <w:color w:val="000000"/>
              </w:rPr>
              <w:t>Lid ES wg Metadata</w:t>
            </w:r>
          </w:p>
        </w:tc>
        <w:tc>
          <w:tcPr>
            <w:tcW w:w="992" w:type="dxa"/>
          </w:tcPr>
          <w:p w14:paraId="3A2AC54F" w14:textId="77777777" w:rsidR="00CB2E0C" w:rsidRDefault="00CB2E0C" w:rsidP="0075513D">
            <w:pPr>
              <w:rPr>
                <w:color w:val="000000"/>
              </w:rPr>
            </w:pPr>
            <w:r>
              <w:rPr>
                <w:color w:val="000000"/>
              </w:rPr>
              <w:t>0.9</w:t>
            </w:r>
          </w:p>
        </w:tc>
        <w:tc>
          <w:tcPr>
            <w:tcW w:w="1559" w:type="dxa"/>
          </w:tcPr>
          <w:p w14:paraId="15E03374" w14:textId="77777777" w:rsidR="00CB2E0C" w:rsidRDefault="00CB2E0C" w:rsidP="0075513D">
            <w:pPr>
              <w:rPr>
                <w:color w:val="000000"/>
              </w:rPr>
            </w:pPr>
            <w:r>
              <w:rPr>
                <w:color w:val="000000"/>
              </w:rPr>
              <w:t>2013-05-16</w:t>
            </w:r>
          </w:p>
        </w:tc>
        <w:tc>
          <w:tcPr>
            <w:tcW w:w="1134" w:type="dxa"/>
          </w:tcPr>
          <w:p w14:paraId="5522B51E" w14:textId="77777777" w:rsidR="00CB2E0C" w:rsidRDefault="00CB2E0C" w:rsidP="0075513D">
            <w:pPr>
              <w:rPr>
                <w:color w:val="000000"/>
              </w:rPr>
            </w:pPr>
            <w:r>
              <w:rPr>
                <w:color w:val="000000"/>
              </w:rPr>
              <w:t>[akkoord]</w:t>
            </w:r>
          </w:p>
        </w:tc>
      </w:tr>
      <w:tr w:rsidR="00CB2E0C" w14:paraId="0221AA3A"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07756D2E" w14:textId="77777777" w:rsidR="00CB2E0C" w:rsidRPr="00F321D4" w:rsidRDefault="00CB2E0C" w:rsidP="0075513D">
            <w:r w:rsidRPr="00F321D4">
              <w:t>Maurice Vanderfeesten (SURF)</w:t>
            </w:r>
          </w:p>
        </w:tc>
        <w:tc>
          <w:tcPr>
            <w:tcW w:w="1985" w:type="dxa"/>
          </w:tcPr>
          <w:p w14:paraId="3EEA2CFE" w14:textId="77777777" w:rsidR="00CB2E0C" w:rsidRDefault="00CB2E0C" w:rsidP="0075513D">
            <w:pPr>
              <w:rPr>
                <w:color w:val="000000"/>
              </w:rPr>
            </w:pPr>
            <w:r>
              <w:rPr>
                <w:color w:val="000000"/>
              </w:rPr>
              <w:t>ORIS projectleider</w:t>
            </w:r>
          </w:p>
        </w:tc>
        <w:tc>
          <w:tcPr>
            <w:tcW w:w="992" w:type="dxa"/>
          </w:tcPr>
          <w:p w14:paraId="38CCD75A" w14:textId="77777777" w:rsidR="00CB2E0C" w:rsidRDefault="00CB2E0C" w:rsidP="0075513D">
            <w:pPr>
              <w:rPr>
                <w:color w:val="000000"/>
              </w:rPr>
            </w:pPr>
            <w:r>
              <w:rPr>
                <w:color w:val="000000"/>
              </w:rPr>
              <w:t>0.9</w:t>
            </w:r>
          </w:p>
        </w:tc>
        <w:tc>
          <w:tcPr>
            <w:tcW w:w="1559" w:type="dxa"/>
          </w:tcPr>
          <w:p w14:paraId="256E71B0" w14:textId="77777777" w:rsidR="00CB2E0C" w:rsidRDefault="00CB2E0C" w:rsidP="0075513D">
            <w:pPr>
              <w:rPr>
                <w:color w:val="000000"/>
              </w:rPr>
            </w:pPr>
            <w:r w:rsidRPr="00D2224A">
              <w:rPr>
                <w:color w:val="000000"/>
              </w:rPr>
              <w:t>2013-05-16</w:t>
            </w:r>
          </w:p>
        </w:tc>
        <w:tc>
          <w:tcPr>
            <w:tcW w:w="1134" w:type="dxa"/>
          </w:tcPr>
          <w:p w14:paraId="190C262F" w14:textId="77777777" w:rsidR="00CB2E0C" w:rsidRDefault="00CB2E0C" w:rsidP="0075513D">
            <w:pPr>
              <w:rPr>
                <w:color w:val="000000"/>
              </w:rPr>
            </w:pPr>
            <w:r w:rsidRPr="00281261">
              <w:rPr>
                <w:color w:val="000000"/>
              </w:rPr>
              <w:t>[akkoord]</w:t>
            </w:r>
          </w:p>
        </w:tc>
      </w:tr>
      <w:tr w:rsidR="00CB2E0C" w14:paraId="4B712752" w14:textId="77777777" w:rsidTr="0075513D">
        <w:tc>
          <w:tcPr>
            <w:tcW w:w="3510" w:type="dxa"/>
          </w:tcPr>
          <w:p w14:paraId="608C1BAE" w14:textId="77777777" w:rsidR="00CB2E0C" w:rsidRPr="00F321D4" w:rsidRDefault="00CB2E0C" w:rsidP="0075513D">
            <w:r w:rsidRPr="00F321D4">
              <w:t>Marcel Leermakers (Avans)</w:t>
            </w:r>
          </w:p>
        </w:tc>
        <w:tc>
          <w:tcPr>
            <w:tcW w:w="1985" w:type="dxa"/>
          </w:tcPr>
          <w:p w14:paraId="7A0ECD48" w14:textId="77777777" w:rsidR="00CB2E0C" w:rsidRDefault="00CB2E0C" w:rsidP="0075513D">
            <w:pPr>
              <w:rPr>
                <w:color w:val="000000"/>
              </w:rPr>
            </w:pPr>
            <w:r w:rsidRPr="0046734A">
              <w:rPr>
                <w:color w:val="000000"/>
              </w:rPr>
              <w:t>Lid ES wg Metadata</w:t>
            </w:r>
          </w:p>
        </w:tc>
        <w:tc>
          <w:tcPr>
            <w:tcW w:w="992" w:type="dxa"/>
          </w:tcPr>
          <w:p w14:paraId="24E649A8" w14:textId="77777777" w:rsidR="00CB2E0C" w:rsidRDefault="00CB2E0C" w:rsidP="0075513D">
            <w:pPr>
              <w:rPr>
                <w:color w:val="000000"/>
              </w:rPr>
            </w:pPr>
            <w:r>
              <w:rPr>
                <w:color w:val="000000"/>
              </w:rPr>
              <w:t>0.9</w:t>
            </w:r>
          </w:p>
        </w:tc>
        <w:tc>
          <w:tcPr>
            <w:tcW w:w="1559" w:type="dxa"/>
          </w:tcPr>
          <w:p w14:paraId="31A4674E" w14:textId="77777777" w:rsidR="00CB2E0C" w:rsidRPr="00D2224A" w:rsidRDefault="00CB2E0C" w:rsidP="0075513D">
            <w:pPr>
              <w:rPr>
                <w:color w:val="000000"/>
              </w:rPr>
            </w:pPr>
            <w:r w:rsidRPr="00D2224A">
              <w:rPr>
                <w:color w:val="000000"/>
              </w:rPr>
              <w:t>2013-05-16</w:t>
            </w:r>
          </w:p>
        </w:tc>
        <w:tc>
          <w:tcPr>
            <w:tcW w:w="1134" w:type="dxa"/>
          </w:tcPr>
          <w:p w14:paraId="0B1BFACC" w14:textId="77777777" w:rsidR="00CB2E0C" w:rsidRPr="00281261" w:rsidRDefault="00CB2E0C" w:rsidP="0075513D">
            <w:pPr>
              <w:rPr>
                <w:color w:val="000000"/>
              </w:rPr>
            </w:pPr>
            <w:r w:rsidRPr="00281261">
              <w:rPr>
                <w:color w:val="000000"/>
              </w:rPr>
              <w:t>[akkoord]</w:t>
            </w:r>
          </w:p>
        </w:tc>
      </w:tr>
      <w:tr w:rsidR="00CB2E0C" w14:paraId="2CFBD655"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4EFE4C01" w14:textId="77777777" w:rsidR="00CB2E0C" w:rsidRPr="00F321D4" w:rsidRDefault="00CB2E0C" w:rsidP="0075513D">
            <w:r w:rsidRPr="00F321D4">
              <w:t>Dennis Wassink (Het Ontwikkelcentrum)</w:t>
            </w:r>
          </w:p>
        </w:tc>
        <w:tc>
          <w:tcPr>
            <w:tcW w:w="1985" w:type="dxa"/>
          </w:tcPr>
          <w:p w14:paraId="0CB6ACB1" w14:textId="77777777" w:rsidR="00CB2E0C" w:rsidRPr="0046734A" w:rsidRDefault="00CB2E0C" w:rsidP="0075513D">
            <w:pPr>
              <w:rPr>
                <w:color w:val="000000"/>
              </w:rPr>
            </w:pPr>
            <w:r w:rsidRPr="0046734A">
              <w:rPr>
                <w:color w:val="000000"/>
              </w:rPr>
              <w:t>Lid ES wg Metadata</w:t>
            </w:r>
          </w:p>
        </w:tc>
        <w:tc>
          <w:tcPr>
            <w:tcW w:w="992" w:type="dxa"/>
          </w:tcPr>
          <w:p w14:paraId="570BAC1C" w14:textId="77777777" w:rsidR="00CB2E0C" w:rsidRDefault="00CB2E0C" w:rsidP="0075513D">
            <w:pPr>
              <w:rPr>
                <w:color w:val="000000"/>
              </w:rPr>
            </w:pPr>
            <w:r>
              <w:rPr>
                <w:color w:val="000000"/>
              </w:rPr>
              <w:t>0.9</w:t>
            </w:r>
          </w:p>
        </w:tc>
        <w:tc>
          <w:tcPr>
            <w:tcW w:w="1559" w:type="dxa"/>
          </w:tcPr>
          <w:p w14:paraId="75D695A5" w14:textId="77777777" w:rsidR="00CB2E0C" w:rsidRPr="00D2224A" w:rsidRDefault="00CB2E0C" w:rsidP="0075513D">
            <w:pPr>
              <w:rPr>
                <w:color w:val="000000"/>
              </w:rPr>
            </w:pPr>
            <w:r w:rsidRPr="00D2224A">
              <w:rPr>
                <w:color w:val="000000"/>
              </w:rPr>
              <w:t>2013-05-16</w:t>
            </w:r>
          </w:p>
        </w:tc>
        <w:tc>
          <w:tcPr>
            <w:tcW w:w="1134" w:type="dxa"/>
          </w:tcPr>
          <w:p w14:paraId="4437D539" w14:textId="77777777" w:rsidR="00CB2E0C" w:rsidRPr="00281261" w:rsidRDefault="00CB2E0C" w:rsidP="0075513D">
            <w:pPr>
              <w:rPr>
                <w:color w:val="000000"/>
              </w:rPr>
            </w:pPr>
            <w:r w:rsidRPr="00281261">
              <w:rPr>
                <w:color w:val="000000"/>
              </w:rPr>
              <w:t>[akkoord]</w:t>
            </w:r>
          </w:p>
        </w:tc>
      </w:tr>
      <w:tr w:rsidR="00CB2E0C" w14:paraId="04CF3585" w14:textId="77777777" w:rsidTr="0075513D">
        <w:tc>
          <w:tcPr>
            <w:tcW w:w="3510" w:type="dxa"/>
          </w:tcPr>
          <w:p w14:paraId="545A4090" w14:textId="77777777" w:rsidR="00CB2E0C" w:rsidRPr="00F321D4" w:rsidRDefault="00CB2E0C" w:rsidP="0075513D">
            <w:r w:rsidRPr="00F321D4">
              <w:t>Frank Waajen (WUR)</w:t>
            </w:r>
          </w:p>
        </w:tc>
        <w:tc>
          <w:tcPr>
            <w:tcW w:w="1985" w:type="dxa"/>
          </w:tcPr>
          <w:p w14:paraId="256BAB4E" w14:textId="77777777" w:rsidR="00CB2E0C" w:rsidRPr="0046734A" w:rsidRDefault="00CB2E0C" w:rsidP="0075513D">
            <w:pPr>
              <w:rPr>
                <w:color w:val="000000"/>
              </w:rPr>
            </w:pPr>
            <w:r w:rsidRPr="0046734A">
              <w:rPr>
                <w:color w:val="000000"/>
              </w:rPr>
              <w:t>Lid ES wg Metadata</w:t>
            </w:r>
          </w:p>
        </w:tc>
        <w:tc>
          <w:tcPr>
            <w:tcW w:w="992" w:type="dxa"/>
          </w:tcPr>
          <w:p w14:paraId="2E97A4C1" w14:textId="77777777" w:rsidR="00CB2E0C" w:rsidRDefault="00CB2E0C" w:rsidP="0075513D">
            <w:pPr>
              <w:rPr>
                <w:color w:val="000000"/>
              </w:rPr>
            </w:pPr>
            <w:r>
              <w:rPr>
                <w:color w:val="000000"/>
              </w:rPr>
              <w:t>0.9</w:t>
            </w:r>
          </w:p>
        </w:tc>
        <w:tc>
          <w:tcPr>
            <w:tcW w:w="1559" w:type="dxa"/>
          </w:tcPr>
          <w:p w14:paraId="0A985CA7" w14:textId="77777777" w:rsidR="00CB2E0C" w:rsidRPr="00D2224A" w:rsidRDefault="00CB2E0C" w:rsidP="0075513D">
            <w:pPr>
              <w:rPr>
                <w:color w:val="000000"/>
              </w:rPr>
            </w:pPr>
            <w:r w:rsidRPr="00D2224A">
              <w:rPr>
                <w:color w:val="000000"/>
              </w:rPr>
              <w:t>2013-05-16</w:t>
            </w:r>
          </w:p>
        </w:tc>
        <w:tc>
          <w:tcPr>
            <w:tcW w:w="1134" w:type="dxa"/>
          </w:tcPr>
          <w:p w14:paraId="122732A9" w14:textId="77777777" w:rsidR="00CB2E0C" w:rsidRPr="00281261" w:rsidRDefault="00CB2E0C" w:rsidP="0075513D">
            <w:pPr>
              <w:rPr>
                <w:color w:val="000000"/>
              </w:rPr>
            </w:pPr>
            <w:r w:rsidRPr="00281261">
              <w:rPr>
                <w:color w:val="000000"/>
              </w:rPr>
              <w:t>[akkoord]</w:t>
            </w:r>
          </w:p>
        </w:tc>
      </w:tr>
      <w:tr w:rsidR="00CB2E0C" w14:paraId="62A58799"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1C44E4AB" w14:textId="77777777" w:rsidR="00CB2E0C" w:rsidRPr="00F321D4" w:rsidRDefault="00CB2E0C" w:rsidP="0075513D">
            <w:r w:rsidRPr="00F321D4">
              <w:t>Martin Braaksma (DANS)</w:t>
            </w:r>
          </w:p>
        </w:tc>
        <w:tc>
          <w:tcPr>
            <w:tcW w:w="1985" w:type="dxa"/>
          </w:tcPr>
          <w:p w14:paraId="1A053430" w14:textId="77777777" w:rsidR="00CB2E0C" w:rsidRPr="0046734A" w:rsidRDefault="00CB2E0C" w:rsidP="0075513D">
            <w:pPr>
              <w:rPr>
                <w:color w:val="000000"/>
              </w:rPr>
            </w:pPr>
            <w:r w:rsidRPr="0046734A">
              <w:rPr>
                <w:color w:val="000000"/>
              </w:rPr>
              <w:t>Lid ES wg Metadata</w:t>
            </w:r>
          </w:p>
        </w:tc>
        <w:tc>
          <w:tcPr>
            <w:tcW w:w="992" w:type="dxa"/>
          </w:tcPr>
          <w:p w14:paraId="54AFD487" w14:textId="77777777" w:rsidR="00CB2E0C" w:rsidRDefault="00CB2E0C" w:rsidP="0075513D">
            <w:pPr>
              <w:rPr>
                <w:color w:val="000000"/>
              </w:rPr>
            </w:pPr>
            <w:r>
              <w:rPr>
                <w:color w:val="000000"/>
              </w:rPr>
              <w:t>0.9</w:t>
            </w:r>
          </w:p>
        </w:tc>
        <w:tc>
          <w:tcPr>
            <w:tcW w:w="1559" w:type="dxa"/>
          </w:tcPr>
          <w:p w14:paraId="787916A2" w14:textId="77777777" w:rsidR="00CB2E0C" w:rsidRPr="00D2224A" w:rsidRDefault="00CB2E0C" w:rsidP="0075513D">
            <w:pPr>
              <w:rPr>
                <w:color w:val="000000"/>
              </w:rPr>
            </w:pPr>
            <w:r w:rsidRPr="00D2224A">
              <w:rPr>
                <w:color w:val="000000"/>
              </w:rPr>
              <w:t>2013-05-16</w:t>
            </w:r>
          </w:p>
        </w:tc>
        <w:tc>
          <w:tcPr>
            <w:tcW w:w="1134" w:type="dxa"/>
          </w:tcPr>
          <w:p w14:paraId="58662BA7" w14:textId="77777777" w:rsidR="00CB2E0C" w:rsidRPr="00281261" w:rsidRDefault="00CB2E0C" w:rsidP="0075513D">
            <w:pPr>
              <w:rPr>
                <w:color w:val="000000"/>
              </w:rPr>
            </w:pPr>
            <w:r w:rsidRPr="00281261">
              <w:rPr>
                <w:color w:val="000000"/>
              </w:rPr>
              <w:t>[akkoord]</w:t>
            </w:r>
          </w:p>
        </w:tc>
      </w:tr>
      <w:tr w:rsidR="00CB2E0C" w14:paraId="47522921" w14:textId="77777777" w:rsidTr="0075513D">
        <w:tc>
          <w:tcPr>
            <w:tcW w:w="3510" w:type="dxa"/>
          </w:tcPr>
          <w:p w14:paraId="034FE1EF" w14:textId="77777777" w:rsidR="00CB2E0C" w:rsidRPr="00F321D4" w:rsidRDefault="00CB2E0C" w:rsidP="0075513D">
            <w:r w:rsidRPr="00F321D4">
              <w:t>Guido van Dongen (UU)</w:t>
            </w:r>
          </w:p>
        </w:tc>
        <w:tc>
          <w:tcPr>
            <w:tcW w:w="1985" w:type="dxa"/>
          </w:tcPr>
          <w:p w14:paraId="2A9B5023" w14:textId="77777777" w:rsidR="00CB2E0C" w:rsidRPr="0046734A" w:rsidRDefault="00CB2E0C" w:rsidP="0075513D">
            <w:pPr>
              <w:rPr>
                <w:color w:val="000000"/>
              </w:rPr>
            </w:pPr>
            <w:r w:rsidRPr="0046734A">
              <w:rPr>
                <w:color w:val="000000"/>
              </w:rPr>
              <w:t>Lid ES wg Metadata</w:t>
            </w:r>
          </w:p>
        </w:tc>
        <w:tc>
          <w:tcPr>
            <w:tcW w:w="992" w:type="dxa"/>
          </w:tcPr>
          <w:p w14:paraId="235E1F0B" w14:textId="77777777" w:rsidR="00CB2E0C" w:rsidRDefault="00CB2E0C" w:rsidP="0075513D">
            <w:pPr>
              <w:rPr>
                <w:color w:val="000000"/>
              </w:rPr>
            </w:pPr>
            <w:r>
              <w:rPr>
                <w:color w:val="000000"/>
              </w:rPr>
              <w:t>0.9</w:t>
            </w:r>
          </w:p>
        </w:tc>
        <w:tc>
          <w:tcPr>
            <w:tcW w:w="1559" w:type="dxa"/>
          </w:tcPr>
          <w:p w14:paraId="6CD9A8AF" w14:textId="77777777" w:rsidR="00CB2E0C" w:rsidRPr="00D2224A" w:rsidRDefault="00CB2E0C" w:rsidP="0075513D">
            <w:pPr>
              <w:rPr>
                <w:color w:val="000000"/>
              </w:rPr>
            </w:pPr>
            <w:r w:rsidRPr="00D2224A">
              <w:rPr>
                <w:color w:val="000000"/>
              </w:rPr>
              <w:t>2013-05-16</w:t>
            </w:r>
          </w:p>
        </w:tc>
        <w:tc>
          <w:tcPr>
            <w:tcW w:w="1134" w:type="dxa"/>
          </w:tcPr>
          <w:p w14:paraId="75292A8C" w14:textId="77777777" w:rsidR="00CB2E0C" w:rsidRPr="00281261" w:rsidRDefault="00CB2E0C" w:rsidP="0075513D">
            <w:pPr>
              <w:rPr>
                <w:color w:val="000000"/>
              </w:rPr>
            </w:pPr>
            <w:r w:rsidRPr="00281261">
              <w:rPr>
                <w:color w:val="000000"/>
              </w:rPr>
              <w:t>[akkoord]</w:t>
            </w:r>
          </w:p>
        </w:tc>
      </w:tr>
      <w:tr w:rsidR="00CB2E0C" w14:paraId="529E98A1"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3600C2F6" w14:textId="77777777" w:rsidR="00CB2E0C" w:rsidRPr="00F321D4" w:rsidRDefault="00CB2E0C" w:rsidP="0075513D">
            <w:r w:rsidRPr="00F321D4">
              <w:t>Martin Slabbertje (UU)</w:t>
            </w:r>
          </w:p>
        </w:tc>
        <w:tc>
          <w:tcPr>
            <w:tcW w:w="1985" w:type="dxa"/>
          </w:tcPr>
          <w:p w14:paraId="56442764" w14:textId="77777777" w:rsidR="00CB2E0C" w:rsidRPr="0046734A" w:rsidRDefault="00CB2E0C" w:rsidP="0075513D">
            <w:pPr>
              <w:rPr>
                <w:color w:val="000000"/>
              </w:rPr>
            </w:pPr>
            <w:r w:rsidRPr="0046734A">
              <w:rPr>
                <w:color w:val="000000"/>
              </w:rPr>
              <w:t>Lid ES wg Metadata</w:t>
            </w:r>
          </w:p>
        </w:tc>
        <w:tc>
          <w:tcPr>
            <w:tcW w:w="992" w:type="dxa"/>
          </w:tcPr>
          <w:p w14:paraId="0FA800DF" w14:textId="77777777" w:rsidR="00CB2E0C" w:rsidRDefault="00CB2E0C" w:rsidP="0075513D">
            <w:pPr>
              <w:rPr>
                <w:color w:val="000000"/>
              </w:rPr>
            </w:pPr>
            <w:r>
              <w:rPr>
                <w:color w:val="000000"/>
              </w:rPr>
              <w:t>0.9</w:t>
            </w:r>
          </w:p>
        </w:tc>
        <w:tc>
          <w:tcPr>
            <w:tcW w:w="1559" w:type="dxa"/>
          </w:tcPr>
          <w:p w14:paraId="3B3620D0" w14:textId="77777777" w:rsidR="00CB2E0C" w:rsidRPr="00D2224A" w:rsidRDefault="00CB2E0C" w:rsidP="0075513D">
            <w:pPr>
              <w:rPr>
                <w:color w:val="000000"/>
              </w:rPr>
            </w:pPr>
            <w:r w:rsidRPr="00D2224A">
              <w:rPr>
                <w:color w:val="000000"/>
              </w:rPr>
              <w:t>2013-05-16</w:t>
            </w:r>
          </w:p>
        </w:tc>
        <w:tc>
          <w:tcPr>
            <w:tcW w:w="1134" w:type="dxa"/>
          </w:tcPr>
          <w:p w14:paraId="26958F13" w14:textId="77777777" w:rsidR="00CB2E0C" w:rsidRPr="00281261" w:rsidRDefault="00CB2E0C" w:rsidP="0075513D">
            <w:pPr>
              <w:rPr>
                <w:color w:val="000000"/>
              </w:rPr>
            </w:pPr>
            <w:r w:rsidRPr="00281261">
              <w:rPr>
                <w:color w:val="000000"/>
              </w:rPr>
              <w:t>[akkoord]</w:t>
            </w:r>
          </w:p>
        </w:tc>
      </w:tr>
      <w:tr w:rsidR="00CB2E0C" w14:paraId="04823CC6" w14:textId="77777777" w:rsidTr="0075513D">
        <w:tc>
          <w:tcPr>
            <w:tcW w:w="3510" w:type="dxa"/>
          </w:tcPr>
          <w:p w14:paraId="29523254" w14:textId="77777777" w:rsidR="00CB2E0C" w:rsidRPr="00F321D4" w:rsidRDefault="00CB2E0C" w:rsidP="0075513D">
            <w:r w:rsidRPr="00F321D4">
              <w:t>Inge Hofsink (KB)</w:t>
            </w:r>
          </w:p>
        </w:tc>
        <w:tc>
          <w:tcPr>
            <w:tcW w:w="1985" w:type="dxa"/>
          </w:tcPr>
          <w:p w14:paraId="51619230" w14:textId="77777777" w:rsidR="00CB2E0C" w:rsidRPr="0046734A" w:rsidRDefault="00CB2E0C" w:rsidP="0075513D">
            <w:pPr>
              <w:rPr>
                <w:color w:val="000000"/>
              </w:rPr>
            </w:pPr>
            <w:r w:rsidRPr="0046734A">
              <w:rPr>
                <w:color w:val="000000"/>
              </w:rPr>
              <w:t>Lid ES wg Metadata</w:t>
            </w:r>
          </w:p>
        </w:tc>
        <w:tc>
          <w:tcPr>
            <w:tcW w:w="992" w:type="dxa"/>
          </w:tcPr>
          <w:p w14:paraId="273214D4" w14:textId="77777777" w:rsidR="00CB2E0C" w:rsidRDefault="00CB2E0C" w:rsidP="0075513D">
            <w:pPr>
              <w:rPr>
                <w:color w:val="000000"/>
              </w:rPr>
            </w:pPr>
            <w:r>
              <w:rPr>
                <w:color w:val="000000"/>
              </w:rPr>
              <w:t>0.9</w:t>
            </w:r>
          </w:p>
        </w:tc>
        <w:tc>
          <w:tcPr>
            <w:tcW w:w="1559" w:type="dxa"/>
          </w:tcPr>
          <w:p w14:paraId="4755D73E" w14:textId="77777777" w:rsidR="00CB2E0C" w:rsidRPr="00D2224A" w:rsidRDefault="00CB2E0C" w:rsidP="0075513D">
            <w:pPr>
              <w:rPr>
                <w:color w:val="000000"/>
              </w:rPr>
            </w:pPr>
            <w:r w:rsidRPr="00D2224A">
              <w:rPr>
                <w:color w:val="000000"/>
              </w:rPr>
              <w:t>2013-05-16</w:t>
            </w:r>
          </w:p>
        </w:tc>
        <w:tc>
          <w:tcPr>
            <w:tcW w:w="1134" w:type="dxa"/>
          </w:tcPr>
          <w:p w14:paraId="432F3147" w14:textId="77777777" w:rsidR="00CB2E0C" w:rsidRPr="00281261" w:rsidRDefault="00CB2E0C" w:rsidP="0075513D">
            <w:pPr>
              <w:rPr>
                <w:color w:val="000000"/>
              </w:rPr>
            </w:pPr>
            <w:r w:rsidRPr="00281261">
              <w:rPr>
                <w:color w:val="000000"/>
              </w:rPr>
              <w:t>[akkoord]</w:t>
            </w:r>
          </w:p>
        </w:tc>
      </w:tr>
      <w:tr w:rsidR="00CB2E0C" w14:paraId="6560D53B"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13623274" w14:textId="77777777" w:rsidR="00CB2E0C" w:rsidRPr="00F321D4" w:rsidRDefault="00CB2E0C" w:rsidP="0075513D">
            <w:r w:rsidRPr="00F321D4">
              <w:t>Richard Visscher (inHolland)</w:t>
            </w:r>
          </w:p>
        </w:tc>
        <w:tc>
          <w:tcPr>
            <w:tcW w:w="1985" w:type="dxa"/>
          </w:tcPr>
          <w:p w14:paraId="39363A4C" w14:textId="77777777" w:rsidR="00CB2E0C" w:rsidRPr="0046734A" w:rsidRDefault="00CB2E0C" w:rsidP="0075513D">
            <w:pPr>
              <w:rPr>
                <w:color w:val="000000"/>
              </w:rPr>
            </w:pPr>
            <w:r w:rsidRPr="0046734A">
              <w:rPr>
                <w:color w:val="000000"/>
              </w:rPr>
              <w:t>Lid ES wg Metadata</w:t>
            </w:r>
          </w:p>
        </w:tc>
        <w:tc>
          <w:tcPr>
            <w:tcW w:w="992" w:type="dxa"/>
          </w:tcPr>
          <w:p w14:paraId="70674B40" w14:textId="77777777" w:rsidR="00CB2E0C" w:rsidRDefault="00CB2E0C" w:rsidP="0075513D">
            <w:pPr>
              <w:rPr>
                <w:color w:val="000000"/>
              </w:rPr>
            </w:pPr>
            <w:r>
              <w:rPr>
                <w:color w:val="000000"/>
              </w:rPr>
              <w:t>0.9</w:t>
            </w:r>
          </w:p>
        </w:tc>
        <w:tc>
          <w:tcPr>
            <w:tcW w:w="1559" w:type="dxa"/>
          </w:tcPr>
          <w:p w14:paraId="45BEC7B1" w14:textId="77777777" w:rsidR="00CB2E0C" w:rsidRPr="00D2224A" w:rsidRDefault="00CB2E0C" w:rsidP="0075513D">
            <w:pPr>
              <w:rPr>
                <w:color w:val="000000"/>
              </w:rPr>
            </w:pPr>
            <w:r w:rsidRPr="00D2224A">
              <w:rPr>
                <w:color w:val="000000"/>
              </w:rPr>
              <w:t>2013-05-16</w:t>
            </w:r>
          </w:p>
        </w:tc>
        <w:tc>
          <w:tcPr>
            <w:tcW w:w="1134" w:type="dxa"/>
          </w:tcPr>
          <w:p w14:paraId="42FFAB71" w14:textId="77777777" w:rsidR="00CB2E0C" w:rsidRPr="00281261" w:rsidRDefault="00CB2E0C" w:rsidP="0075513D">
            <w:pPr>
              <w:rPr>
                <w:color w:val="000000"/>
              </w:rPr>
            </w:pPr>
            <w:r w:rsidRPr="00281261">
              <w:rPr>
                <w:color w:val="000000"/>
              </w:rPr>
              <w:t>[akkoord]</w:t>
            </w:r>
          </w:p>
        </w:tc>
      </w:tr>
      <w:tr w:rsidR="00CB2E0C" w14:paraId="40F8070D" w14:textId="77777777" w:rsidTr="0075513D">
        <w:tc>
          <w:tcPr>
            <w:tcW w:w="3510" w:type="dxa"/>
          </w:tcPr>
          <w:p w14:paraId="4EE127B4" w14:textId="77777777" w:rsidR="00CB2E0C" w:rsidRPr="00F321D4" w:rsidRDefault="00CB2E0C" w:rsidP="0075513D">
            <w:r w:rsidRPr="00F321D4">
              <w:t>Wilko Steinhof (DANS)</w:t>
            </w:r>
          </w:p>
        </w:tc>
        <w:tc>
          <w:tcPr>
            <w:tcW w:w="1985" w:type="dxa"/>
          </w:tcPr>
          <w:p w14:paraId="2EBCF41E" w14:textId="77777777" w:rsidR="00CB2E0C" w:rsidRPr="0046734A" w:rsidRDefault="00CB2E0C" w:rsidP="0075513D">
            <w:pPr>
              <w:rPr>
                <w:color w:val="000000"/>
              </w:rPr>
            </w:pPr>
            <w:r w:rsidRPr="0046734A">
              <w:rPr>
                <w:color w:val="000000"/>
              </w:rPr>
              <w:t>Lid ES wg Metadata</w:t>
            </w:r>
          </w:p>
        </w:tc>
        <w:tc>
          <w:tcPr>
            <w:tcW w:w="992" w:type="dxa"/>
          </w:tcPr>
          <w:p w14:paraId="21EDE091" w14:textId="77777777" w:rsidR="00CB2E0C" w:rsidRDefault="00CB2E0C" w:rsidP="0075513D">
            <w:pPr>
              <w:rPr>
                <w:color w:val="000000"/>
              </w:rPr>
            </w:pPr>
            <w:r>
              <w:rPr>
                <w:color w:val="000000"/>
              </w:rPr>
              <w:t>0.9</w:t>
            </w:r>
          </w:p>
        </w:tc>
        <w:tc>
          <w:tcPr>
            <w:tcW w:w="1559" w:type="dxa"/>
          </w:tcPr>
          <w:p w14:paraId="3DCCE0F5" w14:textId="77777777" w:rsidR="00CB2E0C" w:rsidRPr="00D2224A" w:rsidRDefault="00CB2E0C" w:rsidP="0075513D">
            <w:pPr>
              <w:rPr>
                <w:color w:val="000000"/>
              </w:rPr>
            </w:pPr>
            <w:r w:rsidRPr="00D2224A">
              <w:rPr>
                <w:color w:val="000000"/>
              </w:rPr>
              <w:t>2013-05-16</w:t>
            </w:r>
          </w:p>
        </w:tc>
        <w:tc>
          <w:tcPr>
            <w:tcW w:w="1134" w:type="dxa"/>
          </w:tcPr>
          <w:p w14:paraId="77DEFF60" w14:textId="77777777" w:rsidR="00CB2E0C" w:rsidRPr="00281261" w:rsidRDefault="00CB2E0C" w:rsidP="0075513D">
            <w:pPr>
              <w:rPr>
                <w:color w:val="000000"/>
              </w:rPr>
            </w:pPr>
            <w:r w:rsidRPr="00281261">
              <w:rPr>
                <w:color w:val="000000"/>
              </w:rPr>
              <w:t>[akkoord]</w:t>
            </w:r>
          </w:p>
        </w:tc>
      </w:tr>
      <w:tr w:rsidR="00CB2E0C" w14:paraId="4FB6EC0B"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06335D43" w14:textId="77777777" w:rsidR="00CB2E0C" w:rsidRPr="00F321D4" w:rsidRDefault="00CB2E0C" w:rsidP="0075513D">
            <w:r w:rsidRPr="00F321D4">
              <w:t>Hans Scholte (UvA)</w:t>
            </w:r>
          </w:p>
        </w:tc>
        <w:tc>
          <w:tcPr>
            <w:tcW w:w="1985" w:type="dxa"/>
          </w:tcPr>
          <w:p w14:paraId="7B8D7727" w14:textId="77777777" w:rsidR="00CB2E0C" w:rsidRPr="0046734A" w:rsidRDefault="00CB2E0C" w:rsidP="0075513D">
            <w:pPr>
              <w:rPr>
                <w:color w:val="000000"/>
              </w:rPr>
            </w:pPr>
            <w:r w:rsidRPr="0046734A">
              <w:rPr>
                <w:color w:val="000000"/>
              </w:rPr>
              <w:t>Lid ES wg Metadata</w:t>
            </w:r>
          </w:p>
        </w:tc>
        <w:tc>
          <w:tcPr>
            <w:tcW w:w="992" w:type="dxa"/>
          </w:tcPr>
          <w:p w14:paraId="7D210CA0" w14:textId="77777777" w:rsidR="00CB2E0C" w:rsidRDefault="00CB2E0C" w:rsidP="0075513D">
            <w:pPr>
              <w:rPr>
                <w:color w:val="000000"/>
              </w:rPr>
            </w:pPr>
            <w:r>
              <w:rPr>
                <w:color w:val="000000"/>
              </w:rPr>
              <w:t>0.9</w:t>
            </w:r>
          </w:p>
        </w:tc>
        <w:tc>
          <w:tcPr>
            <w:tcW w:w="1559" w:type="dxa"/>
          </w:tcPr>
          <w:p w14:paraId="77EE40E5" w14:textId="77777777" w:rsidR="00CB2E0C" w:rsidRPr="00D2224A" w:rsidRDefault="00CB2E0C" w:rsidP="0075513D">
            <w:pPr>
              <w:rPr>
                <w:color w:val="000000"/>
              </w:rPr>
            </w:pPr>
            <w:r w:rsidRPr="00D2224A">
              <w:rPr>
                <w:color w:val="000000"/>
              </w:rPr>
              <w:t>2013-05-16</w:t>
            </w:r>
          </w:p>
        </w:tc>
        <w:tc>
          <w:tcPr>
            <w:tcW w:w="1134" w:type="dxa"/>
          </w:tcPr>
          <w:p w14:paraId="0A3C8B41" w14:textId="77777777" w:rsidR="00CB2E0C" w:rsidRPr="00281261" w:rsidRDefault="00CB2E0C" w:rsidP="0075513D">
            <w:pPr>
              <w:rPr>
                <w:color w:val="000000"/>
              </w:rPr>
            </w:pPr>
            <w:r w:rsidRPr="00281261">
              <w:rPr>
                <w:color w:val="000000"/>
              </w:rPr>
              <w:t>[akkoord]</w:t>
            </w:r>
          </w:p>
        </w:tc>
      </w:tr>
      <w:tr w:rsidR="00CB2E0C" w14:paraId="3155A227" w14:textId="77777777" w:rsidTr="0075513D">
        <w:tc>
          <w:tcPr>
            <w:tcW w:w="3510" w:type="dxa"/>
          </w:tcPr>
          <w:p w14:paraId="378A3B03" w14:textId="77777777" w:rsidR="00CB2E0C" w:rsidRPr="00F321D4" w:rsidRDefault="00CB2E0C" w:rsidP="0075513D">
            <w:r w:rsidRPr="00F321D4">
              <w:t>René Voorburg (KB)</w:t>
            </w:r>
          </w:p>
        </w:tc>
        <w:tc>
          <w:tcPr>
            <w:tcW w:w="1985" w:type="dxa"/>
          </w:tcPr>
          <w:p w14:paraId="4D06B3D6" w14:textId="77777777" w:rsidR="00CB2E0C" w:rsidRPr="0046734A" w:rsidRDefault="00CB2E0C" w:rsidP="0075513D">
            <w:pPr>
              <w:rPr>
                <w:color w:val="000000"/>
              </w:rPr>
            </w:pPr>
            <w:r w:rsidRPr="0046734A">
              <w:rPr>
                <w:color w:val="000000"/>
              </w:rPr>
              <w:t>Lid ES wg Metadata</w:t>
            </w:r>
          </w:p>
        </w:tc>
        <w:tc>
          <w:tcPr>
            <w:tcW w:w="992" w:type="dxa"/>
          </w:tcPr>
          <w:p w14:paraId="152DF91A" w14:textId="77777777" w:rsidR="00CB2E0C" w:rsidRDefault="00CB2E0C" w:rsidP="0075513D">
            <w:pPr>
              <w:rPr>
                <w:color w:val="000000"/>
              </w:rPr>
            </w:pPr>
            <w:r>
              <w:rPr>
                <w:color w:val="000000"/>
              </w:rPr>
              <w:t>0.9</w:t>
            </w:r>
          </w:p>
        </w:tc>
        <w:tc>
          <w:tcPr>
            <w:tcW w:w="1559" w:type="dxa"/>
          </w:tcPr>
          <w:p w14:paraId="1FBA248D" w14:textId="77777777" w:rsidR="00CB2E0C" w:rsidRPr="00D2224A" w:rsidRDefault="00CB2E0C" w:rsidP="0075513D">
            <w:pPr>
              <w:rPr>
                <w:color w:val="000000"/>
              </w:rPr>
            </w:pPr>
            <w:r w:rsidRPr="00D2224A">
              <w:rPr>
                <w:color w:val="000000"/>
              </w:rPr>
              <w:t>2013-05-16</w:t>
            </w:r>
          </w:p>
        </w:tc>
        <w:tc>
          <w:tcPr>
            <w:tcW w:w="1134" w:type="dxa"/>
          </w:tcPr>
          <w:p w14:paraId="4319015A" w14:textId="77777777" w:rsidR="00CB2E0C" w:rsidRPr="00281261" w:rsidRDefault="00CB2E0C" w:rsidP="0075513D">
            <w:pPr>
              <w:rPr>
                <w:color w:val="000000"/>
              </w:rPr>
            </w:pPr>
            <w:r w:rsidRPr="00281261">
              <w:rPr>
                <w:color w:val="000000"/>
              </w:rPr>
              <w:t>[akkoord]</w:t>
            </w:r>
          </w:p>
        </w:tc>
      </w:tr>
      <w:tr w:rsidR="00CB2E0C" w14:paraId="066FBCF2" w14:textId="77777777" w:rsidTr="0075513D">
        <w:trPr>
          <w:cnfStyle w:val="000000100000" w:firstRow="0" w:lastRow="0" w:firstColumn="0" w:lastColumn="0" w:oddVBand="0" w:evenVBand="0" w:oddHBand="1" w:evenHBand="0" w:firstRowFirstColumn="0" w:firstRowLastColumn="0" w:lastRowFirstColumn="0" w:lastRowLastColumn="0"/>
        </w:trPr>
        <w:tc>
          <w:tcPr>
            <w:tcW w:w="3510" w:type="dxa"/>
          </w:tcPr>
          <w:p w14:paraId="3D3A7E72" w14:textId="77777777" w:rsidR="00CB2E0C" w:rsidRPr="005519B6" w:rsidRDefault="00CB2E0C" w:rsidP="0075513D">
            <w:pPr>
              <w:rPr>
                <w:lang w:val="nl-NL"/>
              </w:rPr>
            </w:pPr>
            <w:r w:rsidRPr="005519B6">
              <w:rPr>
                <w:lang w:val="nl-NL"/>
              </w:rPr>
              <w:t>Jasper Op de Coul (EUR)</w:t>
            </w:r>
          </w:p>
        </w:tc>
        <w:tc>
          <w:tcPr>
            <w:tcW w:w="1985" w:type="dxa"/>
          </w:tcPr>
          <w:p w14:paraId="0811B1CF" w14:textId="77777777" w:rsidR="00CB2E0C" w:rsidRPr="0046734A" w:rsidRDefault="00CB2E0C" w:rsidP="0075513D">
            <w:pPr>
              <w:rPr>
                <w:color w:val="000000"/>
              </w:rPr>
            </w:pPr>
            <w:r w:rsidRPr="0046734A">
              <w:rPr>
                <w:color w:val="000000"/>
              </w:rPr>
              <w:t>Lid ES wg Metadata</w:t>
            </w:r>
          </w:p>
        </w:tc>
        <w:tc>
          <w:tcPr>
            <w:tcW w:w="992" w:type="dxa"/>
          </w:tcPr>
          <w:p w14:paraId="29DF163C" w14:textId="77777777" w:rsidR="00CB2E0C" w:rsidRDefault="00CB2E0C" w:rsidP="0075513D">
            <w:pPr>
              <w:rPr>
                <w:color w:val="000000"/>
              </w:rPr>
            </w:pPr>
            <w:r>
              <w:rPr>
                <w:color w:val="000000"/>
              </w:rPr>
              <w:t>0.9</w:t>
            </w:r>
          </w:p>
        </w:tc>
        <w:tc>
          <w:tcPr>
            <w:tcW w:w="1559" w:type="dxa"/>
          </w:tcPr>
          <w:p w14:paraId="6E64D2F0" w14:textId="77777777" w:rsidR="00CB2E0C" w:rsidRPr="00D2224A" w:rsidRDefault="00CB2E0C" w:rsidP="0075513D">
            <w:pPr>
              <w:rPr>
                <w:color w:val="000000"/>
              </w:rPr>
            </w:pPr>
            <w:r w:rsidRPr="00D2224A">
              <w:rPr>
                <w:color w:val="000000"/>
              </w:rPr>
              <w:t>2013-05-16</w:t>
            </w:r>
          </w:p>
        </w:tc>
        <w:tc>
          <w:tcPr>
            <w:tcW w:w="1134" w:type="dxa"/>
          </w:tcPr>
          <w:p w14:paraId="2CFD248B" w14:textId="77777777" w:rsidR="00CB2E0C" w:rsidRPr="00281261" w:rsidRDefault="00CB2E0C" w:rsidP="0075513D">
            <w:pPr>
              <w:rPr>
                <w:color w:val="000000"/>
              </w:rPr>
            </w:pPr>
            <w:r w:rsidRPr="00281261">
              <w:rPr>
                <w:color w:val="000000"/>
              </w:rPr>
              <w:t>[akkoord]</w:t>
            </w:r>
          </w:p>
        </w:tc>
      </w:tr>
      <w:tr w:rsidR="00CB2E0C" w14:paraId="7B7AD785" w14:textId="77777777" w:rsidTr="0075513D">
        <w:tc>
          <w:tcPr>
            <w:tcW w:w="3510" w:type="dxa"/>
          </w:tcPr>
          <w:p w14:paraId="07B0383B" w14:textId="77777777" w:rsidR="00CB2E0C" w:rsidRPr="00F321D4" w:rsidRDefault="00CB2E0C" w:rsidP="0075513D">
            <w:r w:rsidRPr="00F321D4">
              <w:t>Marjan Vernooy (EduStandaard/SURF)</w:t>
            </w:r>
          </w:p>
        </w:tc>
        <w:tc>
          <w:tcPr>
            <w:tcW w:w="1985" w:type="dxa"/>
          </w:tcPr>
          <w:p w14:paraId="0E69D846" w14:textId="77777777" w:rsidR="00CB2E0C" w:rsidRPr="0046734A" w:rsidRDefault="00CB2E0C" w:rsidP="0075513D">
            <w:pPr>
              <w:rPr>
                <w:color w:val="000000"/>
              </w:rPr>
            </w:pPr>
            <w:r w:rsidRPr="0046734A">
              <w:rPr>
                <w:color w:val="000000"/>
              </w:rPr>
              <w:t>Lid ES wg Metadata</w:t>
            </w:r>
          </w:p>
        </w:tc>
        <w:tc>
          <w:tcPr>
            <w:tcW w:w="992" w:type="dxa"/>
          </w:tcPr>
          <w:p w14:paraId="0D9AA8AF" w14:textId="77777777" w:rsidR="00CB2E0C" w:rsidRDefault="00CB2E0C" w:rsidP="0075513D">
            <w:pPr>
              <w:rPr>
                <w:color w:val="000000"/>
              </w:rPr>
            </w:pPr>
            <w:r>
              <w:rPr>
                <w:color w:val="000000"/>
              </w:rPr>
              <w:t>0.9</w:t>
            </w:r>
          </w:p>
        </w:tc>
        <w:tc>
          <w:tcPr>
            <w:tcW w:w="1559" w:type="dxa"/>
          </w:tcPr>
          <w:p w14:paraId="0145FE58" w14:textId="77777777" w:rsidR="00CB2E0C" w:rsidRPr="00D2224A" w:rsidRDefault="00CB2E0C" w:rsidP="0075513D">
            <w:pPr>
              <w:rPr>
                <w:color w:val="000000"/>
              </w:rPr>
            </w:pPr>
            <w:r w:rsidRPr="00D2224A">
              <w:rPr>
                <w:color w:val="000000"/>
              </w:rPr>
              <w:t>2013-05-16</w:t>
            </w:r>
          </w:p>
        </w:tc>
        <w:tc>
          <w:tcPr>
            <w:tcW w:w="1134" w:type="dxa"/>
          </w:tcPr>
          <w:p w14:paraId="753B355B" w14:textId="77777777" w:rsidR="00CB2E0C" w:rsidRPr="00281261" w:rsidRDefault="00CB2E0C" w:rsidP="0075513D">
            <w:pPr>
              <w:rPr>
                <w:color w:val="000000"/>
              </w:rPr>
            </w:pPr>
            <w:r w:rsidRPr="00281261">
              <w:rPr>
                <w:color w:val="000000"/>
              </w:rPr>
              <w:t>[akkoord]</w:t>
            </w:r>
          </w:p>
        </w:tc>
      </w:tr>
    </w:tbl>
    <w:p w14:paraId="32AB119D" w14:textId="77777777" w:rsidR="00CB2E0C" w:rsidRPr="00A30C87" w:rsidRDefault="00CB2E0C" w:rsidP="00CB2E0C">
      <w:pPr>
        <w:rPr>
          <w:lang w:eastAsia="nl-NL"/>
        </w:rPr>
      </w:pPr>
    </w:p>
    <w:p w14:paraId="67CF7718" w14:textId="77777777" w:rsidR="00CB2E0C" w:rsidRDefault="00CB2E0C" w:rsidP="00CB2E0C">
      <w:pPr>
        <w:pStyle w:val="Kop2"/>
        <w:rPr>
          <w:lang w:eastAsia="nl-NL"/>
        </w:rPr>
      </w:pPr>
      <w:bookmarkStart w:id="8" w:name="_Toc353204646"/>
      <w:bookmarkStart w:id="9" w:name="_Toc357599598"/>
      <w:bookmarkStart w:id="10" w:name="_Toc357601216"/>
      <w:r>
        <w:rPr>
          <w:lang w:eastAsia="nl-NL"/>
        </w:rPr>
        <w:t>Goedkeurders</w:t>
      </w:r>
      <w:bookmarkEnd w:id="8"/>
      <w:bookmarkEnd w:id="9"/>
      <w:bookmarkEnd w:id="10"/>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632"/>
        <w:gridCol w:w="1846"/>
        <w:gridCol w:w="1563"/>
        <w:gridCol w:w="1204"/>
        <w:gridCol w:w="1935"/>
      </w:tblGrid>
      <w:tr w:rsidR="00CB2E0C" w14:paraId="7F19B429" w14:textId="77777777" w:rsidTr="0075513D">
        <w:tc>
          <w:tcPr>
            <w:tcW w:w="2943" w:type="dxa"/>
            <w:tcBorders>
              <w:top w:val="single" w:sz="8" w:space="0" w:color="000000"/>
              <w:left w:val="nil"/>
              <w:bottom w:val="single" w:sz="8" w:space="0" w:color="000000"/>
              <w:right w:val="nil"/>
            </w:tcBorders>
            <w:hideMark/>
          </w:tcPr>
          <w:p w14:paraId="1D18C35D" w14:textId="77777777" w:rsidR="00CB2E0C" w:rsidRDefault="00CB2E0C" w:rsidP="0075513D">
            <w:pPr>
              <w:rPr>
                <w:b/>
                <w:bCs/>
                <w:color w:val="000000"/>
              </w:rPr>
            </w:pPr>
            <w:r>
              <w:rPr>
                <w:b/>
                <w:bCs/>
                <w:color w:val="000000"/>
              </w:rPr>
              <w:t>Naam</w:t>
            </w:r>
          </w:p>
        </w:tc>
        <w:tc>
          <w:tcPr>
            <w:tcW w:w="1134" w:type="dxa"/>
            <w:tcBorders>
              <w:top w:val="single" w:sz="8" w:space="0" w:color="000000"/>
              <w:left w:val="nil"/>
              <w:bottom w:val="single" w:sz="8" w:space="0" w:color="000000"/>
              <w:right w:val="nil"/>
            </w:tcBorders>
            <w:hideMark/>
          </w:tcPr>
          <w:p w14:paraId="5A0B92FC" w14:textId="77777777" w:rsidR="00CB2E0C" w:rsidRDefault="00CB2E0C" w:rsidP="0075513D">
            <w:pPr>
              <w:rPr>
                <w:b/>
                <w:bCs/>
                <w:color w:val="000000"/>
              </w:rPr>
            </w:pPr>
            <w:r>
              <w:rPr>
                <w:b/>
                <w:bCs/>
                <w:color w:val="000000"/>
              </w:rPr>
              <w:t>functie</w:t>
            </w:r>
          </w:p>
        </w:tc>
        <w:tc>
          <w:tcPr>
            <w:tcW w:w="1701" w:type="dxa"/>
            <w:tcBorders>
              <w:top w:val="single" w:sz="8" w:space="0" w:color="000000"/>
              <w:left w:val="nil"/>
              <w:bottom w:val="single" w:sz="8" w:space="0" w:color="000000"/>
              <w:right w:val="nil"/>
            </w:tcBorders>
            <w:hideMark/>
          </w:tcPr>
          <w:p w14:paraId="0912C356" w14:textId="77777777" w:rsidR="00CB2E0C" w:rsidRDefault="00CB2E0C" w:rsidP="0075513D">
            <w:pPr>
              <w:rPr>
                <w:b/>
                <w:bCs/>
                <w:color w:val="000000"/>
              </w:rPr>
            </w:pPr>
            <w:r>
              <w:rPr>
                <w:b/>
                <w:bCs/>
                <w:color w:val="000000"/>
              </w:rPr>
              <w:t>versie</w:t>
            </w:r>
          </w:p>
        </w:tc>
        <w:tc>
          <w:tcPr>
            <w:tcW w:w="1276" w:type="dxa"/>
            <w:tcBorders>
              <w:top w:val="single" w:sz="8" w:space="0" w:color="000000"/>
              <w:left w:val="nil"/>
              <w:bottom w:val="single" w:sz="8" w:space="0" w:color="000000"/>
              <w:right w:val="nil"/>
            </w:tcBorders>
            <w:hideMark/>
          </w:tcPr>
          <w:p w14:paraId="2FDC8266" w14:textId="77777777" w:rsidR="00CB2E0C" w:rsidRDefault="00CB2E0C" w:rsidP="0075513D">
            <w:pPr>
              <w:rPr>
                <w:b/>
                <w:bCs/>
                <w:color w:val="000000"/>
              </w:rPr>
            </w:pPr>
            <w:r>
              <w:rPr>
                <w:b/>
                <w:bCs/>
                <w:color w:val="000000"/>
              </w:rPr>
              <w:t>datum</w:t>
            </w:r>
          </w:p>
        </w:tc>
        <w:tc>
          <w:tcPr>
            <w:tcW w:w="2126" w:type="dxa"/>
            <w:tcBorders>
              <w:top w:val="single" w:sz="8" w:space="0" w:color="000000"/>
              <w:left w:val="nil"/>
              <w:bottom w:val="single" w:sz="8" w:space="0" w:color="000000"/>
              <w:right w:val="nil"/>
            </w:tcBorders>
            <w:hideMark/>
          </w:tcPr>
          <w:p w14:paraId="398359D3" w14:textId="77777777" w:rsidR="00CB2E0C" w:rsidRDefault="00CB2E0C" w:rsidP="0075513D">
            <w:pPr>
              <w:rPr>
                <w:b/>
                <w:bCs/>
                <w:color w:val="000000"/>
              </w:rPr>
            </w:pPr>
            <w:r>
              <w:rPr>
                <w:b/>
                <w:bCs/>
                <w:color w:val="000000"/>
              </w:rPr>
              <w:t>Paraaf</w:t>
            </w:r>
          </w:p>
        </w:tc>
      </w:tr>
      <w:tr w:rsidR="00CB2E0C" w14:paraId="355EC558" w14:textId="77777777" w:rsidTr="0075513D">
        <w:tc>
          <w:tcPr>
            <w:tcW w:w="2943" w:type="dxa"/>
            <w:tcBorders>
              <w:top w:val="nil"/>
              <w:left w:val="nil"/>
              <w:bottom w:val="nil"/>
              <w:right w:val="nil"/>
            </w:tcBorders>
            <w:shd w:val="clear" w:color="auto" w:fill="C0C0C0"/>
          </w:tcPr>
          <w:p w14:paraId="18219829" w14:textId="77777777" w:rsidR="00CB2E0C" w:rsidRDefault="00CB2E0C" w:rsidP="0075513D">
            <w:pPr>
              <w:rPr>
                <w:color w:val="000000"/>
              </w:rPr>
            </w:pPr>
          </w:p>
        </w:tc>
        <w:tc>
          <w:tcPr>
            <w:tcW w:w="1134" w:type="dxa"/>
            <w:tcBorders>
              <w:top w:val="nil"/>
              <w:left w:val="nil"/>
              <w:bottom w:val="nil"/>
              <w:right w:val="nil"/>
            </w:tcBorders>
            <w:shd w:val="clear" w:color="auto" w:fill="C0C0C0"/>
          </w:tcPr>
          <w:p w14:paraId="5BD71BC2" w14:textId="77777777" w:rsidR="00CB2E0C" w:rsidRDefault="00CB2E0C" w:rsidP="0075513D">
            <w:pPr>
              <w:rPr>
                <w:color w:val="000000"/>
              </w:rPr>
            </w:pPr>
            <w:r>
              <w:rPr>
                <w:color w:val="000000"/>
              </w:rPr>
              <w:t>Lid ES Standaardisatieraad</w:t>
            </w:r>
          </w:p>
        </w:tc>
        <w:tc>
          <w:tcPr>
            <w:tcW w:w="1701" w:type="dxa"/>
            <w:tcBorders>
              <w:top w:val="nil"/>
              <w:left w:val="nil"/>
              <w:bottom w:val="nil"/>
              <w:right w:val="nil"/>
            </w:tcBorders>
            <w:shd w:val="clear" w:color="auto" w:fill="C0C0C0"/>
          </w:tcPr>
          <w:p w14:paraId="6650CA86" w14:textId="77777777" w:rsidR="00CB2E0C" w:rsidRDefault="00CB2E0C" w:rsidP="0075513D">
            <w:pPr>
              <w:rPr>
                <w:color w:val="000000"/>
              </w:rPr>
            </w:pPr>
            <w:r>
              <w:rPr>
                <w:color w:val="000000"/>
              </w:rPr>
              <w:t>1.0</w:t>
            </w:r>
          </w:p>
        </w:tc>
        <w:tc>
          <w:tcPr>
            <w:tcW w:w="1276" w:type="dxa"/>
            <w:tcBorders>
              <w:top w:val="nil"/>
              <w:left w:val="nil"/>
              <w:bottom w:val="nil"/>
              <w:right w:val="nil"/>
            </w:tcBorders>
            <w:shd w:val="clear" w:color="auto" w:fill="C0C0C0"/>
          </w:tcPr>
          <w:p w14:paraId="447669D8" w14:textId="77777777" w:rsidR="00CB2E0C" w:rsidRDefault="00CB2E0C" w:rsidP="0075513D">
            <w:pPr>
              <w:rPr>
                <w:color w:val="000000"/>
              </w:rPr>
            </w:pPr>
            <w:r>
              <w:rPr>
                <w:color w:val="000000"/>
              </w:rPr>
              <w:t>2013-06-27</w:t>
            </w:r>
          </w:p>
        </w:tc>
        <w:tc>
          <w:tcPr>
            <w:tcW w:w="2126" w:type="dxa"/>
            <w:tcBorders>
              <w:top w:val="nil"/>
              <w:left w:val="nil"/>
              <w:bottom w:val="nil"/>
              <w:right w:val="nil"/>
            </w:tcBorders>
            <w:shd w:val="clear" w:color="auto" w:fill="C0C0C0"/>
          </w:tcPr>
          <w:p w14:paraId="0DC76448" w14:textId="77777777" w:rsidR="00CB2E0C" w:rsidRDefault="00CB2E0C" w:rsidP="0075513D">
            <w:pPr>
              <w:rPr>
                <w:color w:val="000000"/>
              </w:rPr>
            </w:pPr>
          </w:p>
        </w:tc>
      </w:tr>
      <w:tr w:rsidR="00CB2E0C" w14:paraId="144807BD" w14:textId="77777777" w:rsidTr="0075513D">
        <w:tc>
          <w:tcPr>
            <w:tcW w:w="2943" w:type="dxa"/>
            <w:tcBorders>
              <w:top w:val="nil"/>
              <w:left w:val="nil"/>
              <w:bottom w:val="single" w:sz="8" w:space="0" w:color="000000"/>
              <w:right w:val="nil"/>
            </w:tcBorders>
          </w:tcPr>
          <w:p w14:paraId="0FC59ABC" w14:textId="77777777" w:rsidR="00CB2E0C" w:rsidRDefault="00CB2E0C" w:rsidP="0075513D">
            <w:pPr>
              <w:rPr>
                <w:color w:val="000000"/>
              </w:rPr>
            </w:pPr>
          </w:p>
        </w:tc>
        <w:tc>
          <w:tcPr>
            <w:tcW w:w="1134" w:type="dxa"/>
            <w:tcBorders>
              <w:top w:val="nil"/>
              <w:left w:val="nil"/>
              <w:bottom w:val="single" w:sz="8" w:space="0" w:color="000000"/>
              <w:right w:val="nil"/>
            </w:tcBorders>
          </w:tcPr>
          <w:p w14:paraId="2ACDE901" w14:textId="77777777" w:rsidR="00CB2E0C" w:rsidRDefault="00CB2E0C" w:rsidP="0075513D">
            <w:pPr>
              <w:rPr>
                <w:color w:val="000000"/>
              </w:rPr>
            </w:pPr>
          </w:p>
        </w:tc>
        <w:tc>
          <w:tcPr>
            <w:tcW w:w="1701" w:type="dxa"/>
            <w:tcBorders>
              <w:top w:val="nil"/>
              <w:left w:val="nil"/>
              <w:bottom w:val="single" w:sz="8" w:space="0" w:color="000000"/>
              <w:right w:val="nil"/>
            </w:tcBorders>
          </w:tcPr>
          <w:p w14:paraId="38708283" w14:textId="77777777" w:rsidR="00CB2E0C" w:rsidRDefault="00CB2E0C" w:rsidP="0075513D">
            <w:pPr>
              <w:rPr>
                <w:color w:val="000000"/>
              </w:rPr>
            </w:pPr>
          </w:p>
        </w:tc>
        <w:tc>
          <w:tcPr>
            <w:tcW w:w="1276" w:type="dxa"/>
            <w:tcBorders>
              <w:top w:val="nil"/>
              <w:left w:val="nil"/>
              <w:bottom w:val="single" w:sz="8" w:space="0" w:color="000000"/>
              <w:right w:val="nil"/>
            </w:tcBorders>
          </w:tcPr>
          <w:p w14:paraId="4F4BA971" w14:textId="77777777" w:rsidR="00CB2E0C" w:rsidRDefault="00CB2E0C" w:rsidP="0075513D">
            <w:pPr>
              <w:rPr>
                <w:color w:val="000000"/>
              </w:rPr>
            </w:pPr>
          </w:p>
        </w:tc>
        <w:tc>
          <w:tcPr>
            <w:tcW w:w="2126" w:type="dxa"/>
            <w:tcBorders>
              <w:top w:val="nil"/>
              <w:left w:val="nil"/>
              <w:bottom w:val="single" w:sz="8" w:space="0" w:color="000000"/>
              <w:right w:val="nil"/>
            </w:tcBorders>
          </w:tcPr>
          <w:p w14:paraId="24B02354" w14:textId="77777777" w:rsidR="00CB2E0C" w:rsidRDefault="00CB2E0C" w:rsidP="0075513D">
            <w:pPr>
              <w:rPr>
                <w:color w:val="000000"/>
              </w:rPr>
            </w:pPr>
          </w:p>
        </w:tc>
      </w:tr>
    </w:tbl>
    <w:p w14:paraId="2A5D964F" w14:textId="77777777" w:rsidR="00CB2E0C" w:rsidRPr="00A30C87" w:rsidRDefault="00CB2E0C" w:rsidP="00CB2E0C">
      <w:pPr>
        <w:rPr>
          <w:lang w:eastAsia="nl-NL"/>
        </w:rPr>
      </w:pPr>
    </w:p>
    <w:p w14:paraId="635C1476" w14:textId="77777777" w:rsidR="00CB2E0C" w:rsidRDefault="00CB2E0C" w:rsidP="00CB2E0C">
      <w:pPr>
        <w:pStyle w:val="Kop2"/>
        <w:rPr>
          <w:lang w:eastAsia="nl-NL"/>
        </w:rPr>
      </w:pPr>
      <w:bookmarkStart w:id="11" w:name="_Toc353204647"/>
      <w:bookmarkStart w:id="12" w:name="_Toc357599599"/>
      <w:bookmarkStart w:id="13" w:name="_Toc357601217"/>
      <w:r>
        <w:rPr>
          <w:lang w:eastAsia="nl-NL"/>
        </w:rPr>
        <w:t>Evaluatie bijdragers</w:t>
      </w:r>
      <w:bookmarkEnd w:id="11"/>
      <w:bookmarkEnd w:id="12"/>
      <w:bookmarkEnd w:id="13"/>
    </w:p>
    <w:p w14:paraId="5E89E2CF" w14:textId="77777777" w:rsidR="00CB2E0C" w:rsidRPr="00074E4E" w:rsidRDefault="00CB2E0C" w:rsidP="00CB2E0C">
      <w:pPr>
        <w:rPr>
          <w:lang w:val="nl-NL" w:eastAsia="nl-NL"/>
        </w:rPr>
      </w:pPr>
      <w:r w:rsidRPr="00074E4E">
        <w:rPr>
          <w:lang w:val="nl-NL" w:eastAsia="nl-NL"/>
        </w:rPr>
        <w:t xml:space="preserve">Dit document is geschreven aan de hand van de vorige afspraken uit het WO en HBO en de evaluatie uit het ORIS </w:t>
      </w:r>
      <w:r w:rsidRPr="005519B6">
        <w:rPr>
          <w:lang w:val="nl-NL" w:eastAsia="nl-NL"/>
        </w:rPr>
        <w:t>project in de periode november 2012 tot februari 2012</w:t>
      </w:r>
      <w:r w:rsidRPr="00074E4E">
        <w:rPr>
          <w:lang w:val="nl-NL" w:eastAsia="nl-NL"/>
        </w:rPr>
        <w:t>. Bij de totstandkoming van die afspraken en evaluatie hebben vele mensen hun bijdrage geleverd, genoemd in onderstaande tabel.</w:t>
      </w:r>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943"/>
        <w:gridCol w:w="1449"/>
        <w:gridCol w:w="252"/>
        <w:gridCol w:w="4536"/>
      </w:tblGrid>
      <w:tr w:rsidR="00CB2E0C" w14:paraId="1B207DF9" w14:textId="77777777" w:rsidTr="0075513D">
        <w:tc>
          <w:tcPr>
            <w:tcW w:w="2943" w:type="dxa"/>
            <w:tcBorders>
              <w:top w:val="single" w:sz="8" w:space="0" w:color="000000"/>
              <w:left w:val="nil"/>
              <w:bottom w:val="single" w:sz="8" w:space="0" w:color="000000"/>
              <w:right w:val="nil"/>
            </w:tcBorders>
            <w:hideMark/>
          </w:tcPr>
          <w:p w14:paraId="6ACF0746" w14:textId="77777777" w:rsidR="00CB2E0C" w:rsidRDefault="00CB2E0C" w:rsidP="0075513D">
            <w:pPr>
              <w:rPr>
                <w:b/>
                <w:bCs/>
                <w:color w:val="000000"/>
              </w:rPr>
            </w:pPr>
            <w:r>
              <w:rPr>
                <w:b/>
                <w:bCs/>
                <w:color w:val="000000"/>
              </w:rPr>
              <w:t>Naam</w:t>
            </w:r>
          </w:p>
        </w:tc>
        <w:tc>
          <w:tcPr>
            <w:tcW w:w="1449" w:type="dxa"/>
            <w:tcBorders>
              <w:top w:val="single" w:sz="8" w:space="0" w:color="000000"/>
              <w:left w:val="nil"/>
              <w:bottom w:val="single" w:sz="8" w:space="0" w:color="000000"/>
              <w:right w:val="nil"/>
            </w:tcBorders>
          </w:tcPr>
          <w:p w14:paraId="2356EDBC" w14:textId="77777777" w:rsidR="00CB2E0C" w:rsidRDefault="00CB2E0C" w:rsidP="0075513D">
            <w:pPr>
              <w:rPr>
                <w:b/>
                <w:bCs/>
                <w:color w:val="000000"/>
              </w:rPr>
            </w:pPr>
          </w:p>
        </w:tc>
        <w:tc>
          <w:tcPr>
            <w:tcW w:w="252" w:type="dxa"/>
            <w:tcBorders>
              <w:top w:val="single" w:sz="8" w:space="0" w:color="000000"/>
              <w:left w:val="nil"/>
              <w:bottom w:val="single" w:sz="8" w:space="0" w:color="000000"/>
              <w:right w:val="nil"/>
            </w:tcBorders>
          </w:tcPr>
          <w:p w14:paraId="58EB0EF3" w14:textId="77777777" w:rsidR="00CB2E0C" w:rsidRDefault="00CB2E0C" w:rsidP="0075513D">
            <w:pPr>
              <w:rPr>
                <w:b/>
                <w:bCs/>
                <w:color w:val="000000"/>
              </w:rPr>
            </w:pPr>
          </w:p>
        </w:tc>
        <w:tc>
          <w:tcPr>
            <w:tcW w:w="4536" w:type="dxa"/>
            <w:tcBorders>
              <w:top w:val="single" w:sz="8" w:space="0" w:color="000000"/>
              <w:left w:val="nil"/>
              <w:bottom w:val="single" w:sz="8" w:space="0" w:color="000000"/>
              <w:right w:val="nil"/>
            </w:tcBorders>
          </w:tcPr>
          <w:p w14:paraId="4CA96F52" w14:textId="77777777" w:rsidR="00CB2E0C" w:rsidRDefault="00CB2E0C" w:rsidP="0075513D">
            <w:pPr>
              <w:rPr>
                <w:b/>
                <w:bCs/>
                <w:color w:val="000000"/>
              </w:rPr>
            </w:pPr>
          </w:p>
        </w:tc>
      </w:tr>
      <w:tr w:rsidR="00CB2E0C" w14:paraId="0B2160A2" w14:textId="77777777" w:rsidTr="0075513D">
        <w:tc>
          <w:tcPr>
            <w:tcW w:w="2943" w:type="dxa"/>
            <w:tcBorders>
              <w:top w:val="nil"/>
              <w:left w:val="nil"/>
              <w:bottom w:val="nil"/>
              <w:right w:val="nil"/>
            </w:tcBorders>
            <w:shd w:val="clear" w:color="auto" w:fill="C0C0C0"/>
            <w:hideMark/>
          </w:tcPr>
          <w:p w14:paraId="488D837C" w14:textId="77777777" w:rsidR="00CB2E0C" w:rsidRDefault="00CB2E0C" w:rsidP="0075513D">
            <w:pPr>
              <w:rPr>
                <w:color w:val="000000"/>
              </w:rPr>
            </w:pPr>
            <w:r>
              <w:t xml:space="preserve">Rudy </w:t>
            </w:r>
            <w:r w:rsidRPr="007145B1">
              <w:t>Dokter</w:t>
            </w:r>
            <w:r>
              <w:t xml:space="preserve"> - SAXION</w:t>
            </w:r>
          </w:p>
        </w:tc>
        <w:tc>
          <w:tcPr>
            <w:tcW w:w="1449" w:type="dxa"/>
            <w:tcBorders>
              <w:top w:val="nil"/>
              <w:left w:val="nil"/>
              <w:bottom w:val="nil"/>
              <w:right w:val="nil"/>
            </w:tcBorders>
            <w:shd w:val="clear" w:color="auto" w:fill="C0C0C0"/>
          </w:tcPr>
          <w:p w14:paraId="77FA1791" w14:textId="77777777" w:rsidR="00CB2E0C" w:rsidRDefault="00CB2E0C" w:rsidP="0075513D">
            <w:pPr>
              <w:rPr>
                <w:color w:val="000000"/>
              </w:rPr>
            </w:pPr>
          </w:p>
        </w:tc>
        <w:tc>
          <w:tcPr>
            <w:tcW w:w="252" w:type="dxa"/>
            <w:tcBorders>
              <w:top w:val="nil"/>
              <w:left w:val="nil"/>
              <w:bottom w:val="nil"/>
              <w:right w:val="nil"/>
            </w:tcBorders>
            <w:shd w:val="clear" w:color="auto" w:fill="C0C0C0"/>
          </w:tcPr>
          <w:p w14:paraId="5067089D" w14:textId="77777777" w:rsidR="00CB2E0C" w:rsidRDefault="00CB2E0C" w:rsidP="0075513D">
            <w:pPr>
              <w:rPr>
                <w:color w:val="000000"/>
              </w:rPr>
            </w:pPr>
          </w:p>
        </w:tc>
        <w:tc>
          <w:tcPr>
            <w:tcW w:w="4536" w:type="dxa"/>
            <w:tcBorders>
              <w:top w:val="nil"/>
              <w:left w:val="nil"/>
              <w:bottom w:val="nil"/>
              <w:right w:val="nil"/>
            </w:tcBorders>
            <w:shd w:val="clear" w:color="auto" w:fill="C0C0C0"/>
          </w:tcPr>
          <w:p w14:paraId="1BC26174" w14:textId="77777777" w:rsidR="00CB2E0C" w:rsidRDefault="00CB2E0C" w:rsidP="0075513D">
            <w:pPr>
              <w:rPr>
                <w:color w:val="000000"/>
              </w:rPr>
            </w:pPr>
            <w:r w:rsidRPr="00E41DC2">
              <w:t>Dennis Vierkant</w:t>
            </w:r>
            <w:r>
              <w:t xml:space="preserve"> - UT</w:t>
            </w:r>
          </w:p>
        </w:tc>
      </w:tr>
      <w:tr w:rsidR="00CB2E0C" w14:paraId="4BFB38BA" w14:textId="77777777" w:rsidTr="0075513D">
        <w:tc>
          <w:tcPr>
            <w:tcW w:w="2943" w:type="dxa"/>
            <w:tcBorders>
              <w:top w:val="nil"/>
              <w:left w:val="nil"/>
              <w:bottom w:val="nil"/>
              <w:right w:val="nil"/>
            </w:tcBorders>
            <w:hideMark/>
          </w:tcPr>
          <w:p w14:paraId="1A84D0E4" w14:textId="77777777" w:rsidR="00CB2E0C" w:rsidRDefault="00CB2E0C" w:rsidP="0075513D">
            <w:pPr>
              <w:rPr>
                <w:color w:val="000000"/>
              </w:rPr>
            </w:pPr>
            <w:r w:rsidRPr="007145B1">
              <w:t>Frank Waajen</w:t>
            </w:r>
            <w:r>
              <w:t xml:space="preserve"> - WUR</w:t>
            </w:r>
          </w:p>
        </w:tc>
        <w:tc>
          <w:tcPr>
            <w:tcW w:w="1449" w:type="dxa"/>
            <w:tcBorders>
              <w:top w:val="nil"/>
              <w:left w:val="nil"/>
              <w:bottom w:val="nil"/>
              <w:right w:val="nil"/>
            </w:tcBorders>
          </w:tcPr>
          <w:p w14:paraId="744E6A7B" w14:textId="77777777" w:rsidR="00CB2E0C" w:rsidRDefault="00CB2E0C" w:rsidP="0075513D">
            <w:pPr>
              <w:rPr>
                <w:color w:val="000000"/>
              </w:rPr>
            </w:pPr>
          </w:p>
        </w:tc>
        <w:tc>
          <w:tcPr>
            <w:tcW w:w="252" w:type="dxa"/>
            <w:tcBorders>
              <w:top w:val="nil"/>
              <w:left w:val="nil"/>
              <w:bottom w:val="nil"/>
              <w:right w:val="nil"/>
            </w:tcBorders>
          </w:tcPr>
          <w:p w14:paraId="7F57DE9A" w14:textId="77777777" w:rsidR="00CB2E0C" w:rsidRDefault="00CB2E0C" w:rsidP="0075513D">
            <w:pPr>
              <w:rPr>
                <w:color w:val="000000"/>
              </w:rPr>
            </w:pPr>
          </w:p>
        </w:tc>
        <w:tc>
          <w:tcPr>
            <w:tcW w:w="4536" w:type="dxa"/>
            <w:tcBorders>
              <w:top w:val="nil"/>
              <w:left w:val="nil"/>
              <w:bottom w:val="nil"/>
              <w:right w:val="nil"/>
            </w:tcBorders>
          </w:tcPr>
          <w:p w14:paraId="6903A5C4" w14:textId="77777777" w:rsidR="00CB2E0C" w:rsidRDefault="00CB2E0C" w:rsidP="0075513D">
            <w:pPr>
              <w:rPr>
                <w:color w:val="000000"/>
              </w:rPr>
            </w:pPr>
            <w:r>
              <w:t xml:space="preserve">Richard </w:t>
            </w:r>
            <w:r w:rsidRPr="00E41DC2">
              <w:t>Broekman</w:t>
            </w:r>
            <w:r>
              <w:t xml:space="preserve"> - UvT</w:t>
            </w:r>
          </w:p>
        </w:tc>
      </w:tr>
      <w:tr w:rsidR="00CB2E0C" w14:paraId="62D0789C" w14:textId="77777777" w:rsidTr="0075513D">
        <w:tc>
          <w:tcPr>
            <w:tcW w:w="2943" w:type="dxa"/>
            <w:tcBorders>
              <w:top w:val="nil"/>
              <w:left w:val="nil"/>
              <w:bottom w:val="nil"/>
              <w:right w:val="nil"/>
            </w:tcBorders>
            <w:shd w:val="clear" w:color="auto" w:fill="C0C0C0"/>
            <w:hideMark/>
          </w:tcPr>
          <w:p w14:paraId="7FBC2051" w14:textId="77777777" w:rsidR="00CB2E0C" w:rsidRDefault="00CB2E0C" w:rsidP="0075513D">
            <w:pPr>
              <w:rPr>
                <w:color w:val="000000"/>
                <w:lang w:val="en-GB"/>
              </w:rPr>
            </w:pPr>
            <w:r>
              <w:t xml:space="preserve">Inge </w:t>
            </w:r>
            <w:r w:rsidRPr="007145B1">
              <w:t>Hofsink</w:t>
            </w:r>
            <w:r>
              <w:t xml:space="preserve"> - KB</w:t>
            </w:r>
          </w:p>
        </w:tc>
        <w:tc>
          <w:tcPr>
            <w:tcW w:w="1449" w:type="dxa"/>
            <w:tcBorders>
              <w:top w:val="nil"/>
              <w:left w:val="nil"/>
              <w:bottom w:val="nil"/>
              <w:right w:val="nil"/>
            </w:tcBorders>
            <w:shd w:val="clear" w:color="auto" w:fill="C0C0C0"/>
          </w:tcPr>
          <w:p w14:paraId="6F30C114" w14:textId="77777777" w:rsidR="00CB2E0C" w:rsidRDefault="00CB2E0C" w:rsidP="0075513D">
            <w:pPr>
              <w:rPr>
                <w:color w:val="000000"/>
                <w:lang w:val="en-GB"/>
              </w:rPr>
            </w:pPr>
          </w:p>
        </w:tc>
        <w:tc>
          <w:tcPr>
            <w:tcW w:w="252" w:type="dxa"/>
            <w:tcBorders>
              <w:top w:val="nil"/>
              <w:left w:val="nil"/>
              <w:bottom w:val="nil"/>
              <w:right w:val="nil"/>
            </w:tcBorders>
            <w:shd w:val="clear" w:color="auto" w:fill="C0C0C0"/>
          </w:tcPr>
          <w:p w14:paraId="3C6C0DA2" w14:textId="77777777" w:rsidR="00CB2E0C" w:rsidRDefault="00CB2E0C" w:rsidP="0075513D">
            <w:pPr>
              <w:rPr>
                <w:color w:val="000000"/>
                <w:lang w:val="en-GB"/>
              </w:rPr>
            </w:pPr>
          </w:p>
        </w:tc>
        <w:tc>
          <w:tcPr>
            <w:tcW w:w="4536" w:type="dxa"/>
            <w:tcBorders>
              <w:top w:val="nil"/>
              <w:left w:val="nil"/>
              <w:bottom w:val="nil"/>
              <w:right w:val="nil"/>
            </w:tcBorders>
            <w:shd w:val="clear" w:color="auto" w:fill="C0C0C0"/>
          </w:tcPr>
          <w:p w14:paraId="1853D2F3" w14:textId="77777777" w:rsidR="00CB2E0C" w:rsidRDefault="00CB2E0C" w:rsidP="0075513D">
            <w:pPr>
              <w:rPr>
                <w:color w:val="000000"/>
                <w:lang w:val="en-GB"/>
              </w:rPr>
            </w:pPr>
            <w:r>
              <w:t xml:space="preserve">Appie </w:t>
            </w:r>
            <w:r w:rsidRPr="00E41DC2">
              <w:t>Bieze</w:t>
            </w:r>
            <w:r>
              <w:t xml:space="preserve"> - HU</w:t>
            </w:r>
          </w:p>
        </w:tc>
      </w:tr>
      <w:tr w:rsidR="00CB2E0C" w14:paraId="69196069" w14:textId="77777777" w:rsidTr="0075513D">
        <w:tc>
          <w:tcPr>
            <w:tcW w:w="2943" w:type="dxa"/>
            <w:tcBorders>
              <w:top w:val="nil"/>
              <w:left w:val="nil"/>
              <w:bottom w:val="nil"/>
              <w:right w:val="nil"/>
            </w:tcBorders>
            <w:hideMark/>
          </w:tcPr>
          <w:p w14:paraId="72AFEBAF" w14:textId="77777777" w:rsidR="00CB2E0C" w:rsidRDefault="00CB2E0C" w:rsidP="0075513D">
            <w:pPr>
              <w:rPr>
                <w:color w:val="000000"/>
              </w:rPr>
            </w:pPr>
            <w:r>
              <w:t xml:space="preserve">Wilko </w:t>
            </w:r>
            <w:r w:rsidRPr="007145B1">
              <w:t>Steinhof</w:t>
            </w:r>
            <w:r>
              <w:t>f - DANS</w:t>
            </w:r>
          </w:p>
        </w:tc>
        <w:tc>
          <w:tcPr>
            <w:tcW w:w="1449" w:type="dxa"/>
            <w:tcBorders>
              <w:top w:val="nil"/>
              <w:left w:val="nil"/>
              <w:bottom w:val="nil"/>
              <w:right w:val="nil"/>
            </w:tcBorders>
          </w:tcPr>
          <w:p w14:paraId="61F191CE" w14:textId="77777777" w:rsidR="00CB2E0C" w:rsidRDefault="00CB2E0C" w:rsidP="0075513D">
            <w:pPr>
              <w:rPr>
                <w:color w:val="000000"/>
              </w:rPr>
            </w:pPr>
          </w:p>
        </w:tc>
        <w:tc>
          <w:tcPr>
            <w:tcW w:w="252" w:type="dxa"/>
            <w:tcBorders>
              <w:top w:val="nil"/>
              <w:left w:val="nil"/>
              <w:bottom w:val="nil"/>
              <w:right w:val="nil"/>
            </w:tcBorders>
          </w:tcPr>
          <w:p w14:paraId="0B738825" w14:textId="77777777" w:rsidR="00CB2E0C" w:rsidRDefault="00CB2E0C" w:rsidP="0075513D">
            <w:pPr>
              <w:rPr>
                <w:color w:val="000000"/>
              </w:rPr>
            </w:pPr>
          </w:p>
        </w:tc>
        <w:tc>
          <w:tcPr>
            <w:tcW w:w="4536" w:type="dxa"/>
            <w:tcBorders>
              <w:top w:val="nil"/>
              <w:left w:val="nil"/>
              <w:bottom w:val="nil"/>
              <w:right w:val="nil"/>
            </w:tcBorders>
          </w:tcPr>
          <w:p w14:paraId="6A3AB407" w14:textId="77777777" w:rsidR="00CB2E0C" w:rsidRDefault="00CB2E0C" w:rsidP="0075513D">
            <w:pPr>
              <w:rPr>
                <w:color w:val="000000"/>
              </w:rPr>
            </w:pPr>
            <w:r>
              <w:t xml:space="preserve">Richard </w:t>
            </w:r>
            <w:r w:rsidRPr="00E41DC2">
              <w:t>Visscher</w:t>
            </w:r>
            <w:r>
              <w:t xml:space="preserve"> - Inholland</w:t>
            </w:r>
          </w:p>
        </w:tc>
      </w:tr>
      <w:tr w:rsidR="00CB2E0C" w14:paraId="5272A039" w14:textId="77777777" w:rsidTr="0075513D">
        <w:tc>
          <w:tcPr>
            <w:tcW w:w="2943" w:type="dxa"/>
            <w:tcBorders>
              <w:top w:val="nil"/>
              <w:left w:val="nil"/>
              <w:bottom w:val="nil"/>
              <w:right w:val="nil"/>
            </w:tcBorders>
            <w:shd w:val="clear" w:color="auto" w:fill="C0C0C0"/>
          </w:tcPr>
          <w:p w14:paraId="0D947D41" w14:textId="77777777" w:rsidR="00CB2E0C" w:rsidRDefault="00CB2E0C" w:rsidP="0075513D">
            <w:pPr>
              <w:rPr>
                <w:color w:val="000000"/>
              </w:rPr>
            </w:pPr>
          </w:p>
        </w:tc>
        <w:tc>
          <w:tcPr>
            <w:tcW w:w="1449" w:type="dxa"/>
            <w:tcBorders>
              <w:top w:val="nil"/>
              <w:left w:val="nil"/>
              <w:bottom w:val="nil"/>
              <w:right w:val="nil"/>
            </w:tcBorders>
            <w:shd w:val="clear" w:color="auto" w:fill="C0C0C0"/>
          </w:tcPr>
          <w:p w14:paraId="1495E9AD" w14:textId="77777777" w:rsidR="00CB2E0C" w:rsidRDefault="00CB2E0C" w:rsidP="0075513D">
            <w:pPr>
              <w:rPr>
                <w:color w:val="000000"/>
              </w:rPr>
            </w:pPr>
          </w:p>
        </w:tc>
        <w:tc>
          <w:tcPr>
            <w:tcW w:w="252" w:type="dxa"/>
            <w:tcBorders>
              <w:top w:val="nil"/>
              <w:left w:val="nil"/>
              <w:bottom w:val="nil"/>
              <w:right w:val="nil"/>
            </w:tcBorders>
            <w:shd w:val="clear" w:color="auto" w:fill="C0C0C0"/>
          </w:tcPr>
          <w:p w14:paraId="56325B20" w14:textId="77777777" w:rsidR="00CB2E0C" w:rsidRDefault="00CB2E0C" w:rsidP="0075513D">
            <w:pPr>
              <w:rPr>
                <w:color w:val="000000"/>
              </w:rPr>
            </w:pPr>
          </w:p>
        </w:tc>
        <w:tc>
          <w:tcPr>
            <w:tcW w:w="4536" w:type="dxa"/>
            <w:tcBorders>
              <w:top w:val="nil"/>
              <w:left w:val="nil"/>
              <w:bottom w:val="nil"/>
              <w:right w:val="nil"/>
            </w:tcBorders>
            <w:shd w:val="clear" w:color="auto" w:fill="C0C0C0"/>
          </w:tcPr>
          <w:p w14:paraId="64DECD30" w14:textId="77777777" w:rsidR="00CB2E0C" w:rsidRDefault="00CB2E0C" w:rsidP="0075513D">
            <w:pPr>
              <w:rPr>
                <w:color w:val="000000"/>
              </w:rPr>
            </w:pPr>
          </w:p>
        </w:tc>
      </w:tr>
      <w:tr w:rsidR="00CB2E0C" w14:paraId="36C60AD7" w14:textId="77777777" w:rsidTr="0075513D">
        <w:tc>
          <w:tcPr>
            <w:tcW w:w="2943" w:type="dxa"/>
            <w:tcBorders>
              <w:top w:val="nil"/>
              <w:left w:val="nil"/>
              <w:bottom w:val="nil"/>
              <w:right w:val="nil"/>
            </w:tcBorders>
          </w:tcPr>
          <w:p w14:paraId="1279993B" w14:textId="77777777" w:rsidR="00CB2E0C" w:rsidRDefault="00CB2E0C" w:rsidP="0075513D">
            <w:pPr>
              <w:rPr>
                <w:color w:val="000000"/>
              </w:rPr>
            </w:pPr>
          </w:p>
        </w:tc>
        <w:tc>
          <w:tcPr>
            <w:tcW w:w="1449" w:type="dxa"/>
            <w:tcBorders>
              <w:top w:val="nil"/>
              <w:left w:val="nil"/>
              <w:bottom w:val="nil"/>
              <w:right w:val="nil"/>
            </w:tcBorders>
          </w:tcPr>
          <w:p w14:paraId="5DF81CD6" w14:textId="77777777" w:rsidR="00CB2E0C" w:rsidRDefault="00CB2E0C" w:rsidP="0075513D">
            <w:pPr>
              <w:rPr>
                <w:color w:val="000000"/>
              </w:rPr>
            </w:pPr>
          </w:p>
        </w:tc>
        <w:tc>
          <w:tcPr>
            <w:tcW w:w="252" w:type="dxa"/>
            <w:tcBorders>
              <w:top w:val="nil"/>
              <w:left w:val="nil"/>
              <w:bottom w:val="nil"/>
              <w:right w:val="nil"/>
            </w:tcBorders>
          </w:tcPr>
          <w:p w14:paraId="1277249F" w14:textId="77777777" w:rsidR="00CB2E0C" w:rsidRDefault="00CB2E0C" w:rsidP="0075513D">
            <w:pPr>
              <w:rPr>
                <w:color w:val="000000"/>
              </w:rPr>
            </w:pPr>
          </w:p>
        </w:tc>
        <w:tc>
          <w:tcPr>
            <w:tcW w:w="4536" w:type="dxa"/>
            <w:tcBorders>
              <w:top w:val="nil"/>
              <w:left w:val="nil"/>
              <w:bottom w:val="nil"/>
              <w:right w:val="nil"/>
            </w:tcBorders>
          </w:tcPr>
          <w:p w14:paraId="7FC4AA4B" w14:textId="77777777" w:rsidR="00CB2E0C" w:rsidRDefault="00CB2E0C" w:rsidP="0075513D">
            <w:pPr>
              <w:rPr>
                <w:color w:val="000000"/>
              </w:rPr>
            </w:pPr>
          </w:p>
        </w:tc>
      </w:tr>
    </w:tbl>
    <w:p w14:paraId="778CB1BC" w14:textId="41E1B792" w:rsidR="00CB2E0C" w:rsidRDefault="00CB2E0C" w:rsidP="000017B3">
      <w:pPr>
        <w:rPr>
          <w:lang w:val="nl-NL"/>
        </w:rPr>
      </w:pPr>
    </w:p>
    <w:p w14:paraId="0B4C46E4" w14:textId="77777777" w:rsidR="00CB2E0C" w:rsidRDefault="00CB2E0C">
      <w:pPr>
        <w:spacing w:after="200" w:line="276" w:lineRule="auto"/>
        <w:rPr>
          <w:lang w:val="nl-NL"/>
        </w:rPr>
      </w:pPr>
      <w:r>
        <w:rPr>
          <w:lang w:val="nl-NL"/>
        </w:rPr>
        <w:br w:type="page"/>
      </w:r>
      <w:bookmarkStart w:id="14" w:name="_GoBack"/>
      <w:bookmarkEnd w:id="14"/>
    </w:p>
    <w:p w14:paraId="1689DCA1" w14:textId="77777777" w:rsidR="00074E4E" w:rsidRDefault="00074E4E" w:rsidP="000017B3">
      <w:pPr>
        <w:rPr>
          <w:lang w:val="nl-NL"/>
        </w:rPr>
      </w:pPr>
    </w:p>
    <w:sdt>
      <w:sdtPr>
        <w:rPr>
          <w:rFonts w:asciiTheme="minorHAnsi" w:eastAsiaTheme="minorEastAsia" w:hAnsiTheme="minorHAnsi" w:cstheme="minorBidi"/>
          <w:b w:val="0"/>
          <w:bCs w:val="0"/>
          <w:color w:val="auto"/>
          <w:sz w:val="22"/>
          <w:szCs w:val="24"/>
          <w:lang w:val="en-US" w:eastAsia="en-US"/>
        </w:rPr>
        <w:id w:val="-1944905628"/>
        <w:docPartObj>
          <w:docPartGallery w:val="Table of Contents"/>
          <w:docPartUnique/>
        </w:docPartObj>
      </w:sdtPr>
      <w:sdtEndPr/>
      <w:sdtContent>
        <w:p w14:paraId="19522D6D" w14:textId="3242C19B" w:rsidR="006B5843" w:rsidRDefault="006B5843">
          <w:pPr>
            <w:pStyle w:val="Kopvaninhoudsopgave"/>
          </w:pPr>
          <w:r>
            <w:t>Inhoud</w:t>
          </w:r>
        </w:p>
        <w:p w14:paraId="54CA401E" w14:textId="77777777" w:rsidR="00CB2E0C" w:rsidRDefault="006B5843">
          <w:pPr>
            <w:pStyle w:val="Inhopg1"/>
            <w:tabs>
              <w:tab w:val="left" w:pos="440"/>
              <w:tab w:val="right" w:leader="dot" w:pos="9062"/>
            </w:tabs>
            <w:rPr>
              <w:noProof/>
              <w:szCs w:val="22"/>
              <w:lang w:val="nl-NL" w:eastAsia="nl-NL"/>
            </w:rPr>
          </w:pPr>
          <w:r>
            <w:fldChar w:fldCharType="begin"/>
          </w:r>
          <w:r>
            <w:instrText xml:space="preserve"> TOC \o "1-3" \h \z \u </w:instrText>
          </w:r>
          <w:r>
            <w:fldChar w:fldCharType="separate"/>
          </w:r>
          <w:hyperlink w:anchor="_Toc357601213" w:history="1">
            <w:r w:rsidR="00CB2E0C" w:rsidRPr="008710F3">
              <w:rPr>
                <w:rStyle w:val="Hyperlink"/>
                <w:noProof/>
                <w:lang w:val="nl-NL"/>
              </w:rPr>
              <w:t>1</w:t>
            </w:r>
            <w:r w:rsidR="00CB2E0C">
              <w:rPr>
                <w:noProof/>
                <w:szCs w:val="22"/>
                <w:lang w:val="nl-NL" w:eastAsia="nl-NL"/>
              </w:rPr>
              <w:tab/>
            </w:r>
            <w:r w:rsidR="00CB2E0C" w:rsidRPr="008710F3">
              <w:rPr>
                <w:rStyle w:val="Hyperlink"/>
                <w:noProof/>
                <w:lang w:val="nl-NL"/>
              </w:rPr>
              <w:t>Documentgeschiedenis</w:t>
            </w:r>
            <w:r w:rsidR="00CB2E0C">
              <w:rPr>
                <w:noProof/>
                <w:webHidden/>
              </w:rPr>
              <w:tab/>
            </w:r>
            <w:r w:rsidR="00CB2E0C">
              <w:rPr>
                <w:noProof/>
                <w:webHidden/>
              </w:rPr>
              <w:fldChar w:fldCharType="begin"/>
            </w:r>
            <w:r w:rsidR="00CB2E0C">
              <w:rPr>
                <w:noProof/>
                <w:webHidden/>
              </w:rPr>
              <w:instrText xml:space="preserve"> PAGEREF _Toc357601213 \h </w:instrText>
            </w:r>
            <w:r w:rsidR="00CB2E0C">
              <w:rPr>
                <w:noProof/>
                <w:webHidden/>
              </w:rPr>
            </w:r>
            <w:r w:rsidR="00CB2E0C">
              <w:rPr>
                <w:noProof/>
                <w:webHidden/>
              </w:rPr>
              <w:fldChar w:fldCharType="separate"/>
            </w:r>
            <w:r w:rsidR="00CB2E0C">
              <w:rPr>
                <w:noProof/>
                <w:webHidden/>
              </w:rPr>
              <w:t>1</w:t>
            </w:r>
            <w:r w:rsidR="00CB2E0C">
              <w:rPr>
                <w:noProof/>
                <w:webHidden/>
              </w:rPr>
              <w:fldChar w:fldCharType="end"/>
            </w:r>
          </w:hyperlink>
        </w:p>
        <w:p w14:paraId="6E0A91D8" w14:textId="77777777" w:rsidR="00CB2E0C" w:rsidRDefault="00CB2E0C">
          <w:pPr>
            <w:pStyle w:val="Inhopg2"/>
            <w:tabs>
              <w:tab w:val="left" w:pos="880"/>
              <w:tab w:val="right" w:leader="dot" w:pos="9062"/>
            </w:tabs>
            <w:rPr>
              <w:noProof/>
              <w:szCs w:val="22"/>
              <w:lang w:val="nl-NL" w:eastAsia="nl-NL"/>
            </w:rPr>
          </w:pPr>
          <w:hyperlink w:anchor="_Toc357601214" w:history="1">
            <w:r w:rsidRPr="008710F3">
              <w:rPr>
                <w:rStyle w:val="Hyperlink"/>
                <w:noProof/>
              </w:rPr>
              <w:t>1.1</w:t>
            </w:r>
            <w:r>
              <w:rPr>
                <w:noProof/>
                <w:szCs w:val="22"/>
                <w:lang w:val="nl-NL" w:eastAsia="nl-NL"/>
              </w:rPr>
              <w:tab/>
            </w:r>
            <w:r w:rsidRPr="008710F3">
              <w:rPr>
                <w:rStyle w:val="Hyperlink"/>
                <w:noProof/>
              </w:rPr>
              <w:t>Auteurs</w:t>
            </w:r>
            <w:r>
              <w:rPr>
                <w:noProof/>
                <w:webHidden/>
              </w:rPr>
              <w:tab/>
            </w:r>
            <w:r>
              <w:rPr>
                <w:noProof/>
                <w:webHidden/>
              </w:rPr>
              <w:fldChar w:fldCharType="begin"/>
            </w:r>
            <w:r>
              <w:rPr>
                <w:noProof/>
                <w:webHidden/>
              </w:rPr>
              <w:instrText xml:space="preserve"> PAGEREF _Toc357601214 \h </w:instrText>
            </w:r>
            <w:r>
              <w:rPr>
                <w:noProof/>
                <w:webHidden/>
              </w:rPr>
            </w:r>
            <w:r>
              <w:rPr>
                <w:noProof/>
                <w:webHidden/>
              </w:rPr>
              <w:fldChar w:fldCharType="separate"/>
            </w:r>
            <w:r>
              <w:rPr>
                <w:noProof/>
                <w:webHidden/>
              </w:rPr>
              <w:t>1</w:t>
            </w:r>
            <w:r>
              <w:rPr>
                <w:noProof/>
                <w:webHidden/>
              </w:rPr>
              <w:fldChar w:fldCharType="end"/>
            </w:r>
          </w:hyperlink>
        </w:p>
        <w:p w14:paraId="2689FF3C" w14:textId="77777777" w:rsidR="00CB2E0C" w:rsidRDefault="00CB2E0C">
          <w:pPr>
            <w:pStyle w:val="Inhopg2"/>
            <w:tabs>
              <w:tab w:val="left" w:pos="880"/>
              <w:tab w:val="right" w:leader="dot" w:pos="9062"/>
            </w:tabs>
            <w:rPr>
              <w:noProof/>
              <w:szCs w:val="22"/>
              <w:lang w:val="nl-NL" w:eastAsia="nl-NL"/>
            </w:rPr>
          </w:pPr>
          <w:hyperlink w:anchor="_Toc357601215" w:history="1">
            <w:r w:rsidRPr="008710F3">
              <w:rPr>
                <w:rStyle w:val="Hyperlink"/>
                <w:noProof/>
                <w:lang w:eastAsia="nl-NL"/>
              </w:rPr>
              <w:t>1.2</w:t>
            </w:r>
            <w:r>
              <w:rPr>
                <w:noProof/>
                <w:szCs w:val="22"/>
                <w:lang w:val="nl-NL" w:eastAsia="nl-NL"/>
              </w:rPr>
              <w:tab/>
            </w:r>
            <w:r w:rsidRPr="008710F3">
              <w:rPr>
                <w:rStyle w:val="Hyperlink"/>
                <w:noProof/>
                <w:lang w:eastAsia="nl-NL"/>
              </w:rPr>
              <w:t>Reviewers</w:t>
            </w:r>
            <w:r>
              <w:rPr>
                <w:noProof/>
                <w:webHidden/>
              </w:rPr>
              <w:tab/>
            </w:r>
            <w:r>
              <w:rPr>
                <w:noProof/>
                <w:webHidden/>
              </w:rPr>
              <w:fldChar w:fldCharType="begin"/>
            </w:r>
            <w:r>
              <w:rPr>
                <w:noProof/>
                <w:webHidden/>
              </w:rPr>
              <w:instrText xml:space="preserve"> PAGEREF _Toc357601215 \h </w:instrText>
            </w:r>
            <w:r>
              <w:rPr>
                <w:noProof/>
                <w:webHidden/>
              </w:rPr>
            </w:r>
            <w:r>
              <w:rPr>
                <w:noProof/>
                <w:webHidden/>
              </w:rPr>
              <w:fldChar w:fldCharType="separate"/>
            </w:r>
            <w:r>
              <w:rPr>
                <w:noProof/>
                <w:webHidden/>
              </w:rPr>
              <w:t>1</w:t>
            </w:r>
            <w:r>
              <w:rPr>
                <w:noProof/>
                <w:webHidden/>
              </w:rPr>
              <w:fldChar w:fldCharType="end"/>
            </w:r>
          </w:hyperlink>
        </w:p>
        <w:p w14:paraId="17116CB4" w14:textId="77777777" w:rsidR="00CB2E0C" w:rsidRDefault="00CB2E0C">
          <w:pPr>
            <w:pStyle w:val="Inhopg2"/>
            <w:tabs>
              <w:tab w:val="left" w:pos="880"/>
              <w:tab w:val="right" w:leader="dot" w:pos="9062"/>
            </w:tabs>
            <w:rPr>
              <w:noProof/>
              <w:szCs w:val="22"/>
              <w:lang w:val="nl-NL" w:eastAsia="nl-NL"/>
            </w:rPr>
          </w:pPr>
          <w:hyperlink w:anchor="_Toc357601216" w:history="1">
            <w:r w:rsidRPr="008710F3">
              <w:rPr>
                <w:rStyle w:val="Hyperlink"/>
                <w:noProof/>
                <w:lang w:eastAsia="nl-NL"/>
              </w:rPr>
              <w:t>1.3</w:t>
            </w:r>
            <w:r>
              <w:rPr>
                <w:noProof/>
                <w:szCs w:val="22"/>
                <w:lang w:val="nl-NL" w:eastAsia="nl-NL"/>
              </w:rPr>
              <w:tab/>
            </w:r>
            <w:r w:rsidRPr="008710F3">
              <w:rPr>
                <w:rStyle w:val="Hyperlink"/>
                <w:noProof/>
                <w:lang w:eastAsia="nl-NL"/>
              </w:rPr>
              <w:t>Goedkeurders</w:t>
            </w:r>
            <w:r>
              <w:rPr>
                <w:noProof/>
                <w:webHidden/>
              </w:rPr>
              <w:tab/>
            </w:r>
            <w:r>
              <w:rPr>
                <w:noProof/>
                <w:webHidden/>
              </w:rPr>
              <w:fldChar w:fldCharType="begin"/>
            </w:r>
            <w:r>
              <w:rPr>
                <w:noProof/>
                <w:webHidden/>
              </w:rPr>
              <w:instrText xml:space="preserve"> PAGEREF _Toc357601216 \h </w:instrText>
            </w:r>
            <w:r>
              <w:rPr>
                <w:noProof/>
                <w:webHidden/>
              </w:rPr>
            </w:r>
            <w:r>
              <w:rPr>
                <w:noProof/>
                <w:webHidden/>
              </w:rPr>
              <w:fldChar w:fldCharType="separate"/>
            </w:r>
            <w:r>
              <w:rPr>
                <w:noProof/>
                <w:webHidden/>
              </w:rPr>
              <w:t>2</w:t>
            </w:r>
            <w:r>
              <w:rPr>
                <w:noProof/>
                <w:webHidden/>
              </w:rPr>
              <w:fldChar w:fldCharType="end"/>
            </w:r>
          </w:hyperlink>
        </w:p>
        <w:p w14:paraId="1283E8F2" w14:textId="77777777" w:rsidR="00CB2E0C" w:rsidRDefault="00CB2E0C">
          <w:pPr>
            <w:pStyle w:val="Inhopg2"/>
            <w:tabs>
              <w:tab w:val="left" w:pos="880"/>
              <w:tab w:val="right" w:leader="dot" w:pos="9062"/>
            </w:tabs>
            <w:rPr>
              <w:noProof/>
              <w:szCs w:val="22"/>
              <w:lang w:val="nl-NL" w:eastAsia="nl-NL"/>
            </w:rPr>
          </w:pPr>
          <w:hyperlink w:anchor="_Toc357601217" w:history="1">
            <w:r w:rsidRPr="008710F3">
              <w:rPr>
                <w:rStyle w:val="Hyperlink"/>
                <w:noProof/>
                <w:lang w:eastAsia="nl-NL"/>
              </w:rPr>
              <w:t>1.4</w:t>
            </w:r>
            <w:r>
              <w:rPr>
                <w:noProof/>
                <w:szCs w:val="22"/>
                <w:lang w:val="nl-NL" w:eastAsia="nl-NL"/>
              </w:rPr>
              <w:tab/>
            </w:r>
            <w:r w:rsidRPr="008710F3">
              <w:rPr>
                <w:rStyle w:val="Hyperlink"/>
                <w:noProof/>
                <w:lang w:eastAsia="nl-NL"/>
              </w:rPr>
              <w:t>Evaluatie bijdragers</w:t>
            </w:r>
            <w:r>
              <w:rPr>
                <w:noProof/>
                <w:webHidden/>
              </w:rPr>
              <w:tab/>
            </w:r>
            <w:r>
              <w:rPr>
                <w:noProof/>
                <w:webHidden/>
              </w:rPr>
              <w:fldChar w:fldCharType="begin"/>
            </w:r>
            <w:r>
              <w:rPr>
                <w:noProof/>
                <w:webHidden/>
              </w:rPr>
              <w:instrText xml:space="preserve"> PAGEREF _Toc357601217 \h </w:instrText>
            </w:r>
            <w:r>
              <w:rPr>
                <w:noProof/>
                <w:webHidden/>
              </w:rPr>
            </w:r>
            <w:r>
              <w:rPr>
                <w:noProof/>
                <w:webHidden/>
              </w:rPr>
              <w:fldChar w:fldCharType="separate"/>
            </w:r>
            <w:r>
              <w:rPr>
                <w:noProof/>
                <w:webHidden/>
              </w:rPr>
              <w:t>2</w:t>
            </w:r>
            <w:r>
              <w:rPr>
                <w:noProof/>
                <w:webHidden/>
              </w:rPr>
              <w:fldChar w:fldCharType="end"/>
            </w:r>
          </w:hyperlink>
        </w:p>
        <w:p w14:paraId="698C3E30" w14:textId="77777777" w:rsidR="00CB2E0C" w:rsidRDefault="00CB2E0C">
          <w:pPr>
            <w:pStyle w:val="Inhopg1"/>
            <w:tabs>
              <w:tab w:val="left" w:pos="440"/>
              <w:tab w:val="right" w:leader="dot" w:pos="9062"/>
            </w:tabs>
            <w:rPr>
              <w:noProof/>
              <w:szCs w:val="22"/>
              <w:lang w:val="nl-NL" w:eastAsia="nl-NL"/>
            </w:rPr>
          </w:pPr>
          <w:hyperlink w:anchor="_Toc357601218" w:history="1">
            <w:r w:rsidRPr="008710F3">
              <w:rPr>
                <w:rStyle w:val="Hyperlink"/>
                <w:noProof/>
                <w:lang w:val="nl-NL"/>
              </w:rPr>
              <w:t>2</w:t>
            </w:r>
            <w:r>
              <w:rPr>
                <w:noProof/>
                <w:szCs w:val="22"/>
                <w:lang w:val="nl-NL" w:eastAsia="nl-NL"/>
              </w:rPr>
              <w:tab/>
            </w:r>
            <w:r w:rsidRPr="008710F3">
              <w:rPr>
                <w:rStyle w:val="Hyperlink"/>
                <w:noProof/>
                <w:lang w:val="nl-NL"/>
              </w:rPr>
              <w:t>Inleiding</w:t>
            </w:r>
            <w:r>
              <w:rPr>
                <w:noProof/>
                <w:webHidden/>
              </w:rPr>
              <w:tab/>
            </w:r>
            <w:r>
              <w:rPr>
                <w:noProof/>
                <w:webHidden/>
              </w:rPr>
              <w:fldChar w:fldCharType="begin"/>
            </w:r>
            <w:r>
              <w:rPr>
                <w:noProof/>
                <w:webHidden/>
              </w:rPr>
              <w:instrText xml:space="preserve"> PAGEREF _Toc357601218 \h </w:instrText>
            </w:r>
            <w:r>
              <w:rPr>
                <w:noProof/>
                <w:webHidden/>
              </w:rPr>
            </w:r>
            <w:r>
              <w:rPr>
                <w:noProof/>
                <w:webHidden/>
              </w:rPr>
              <w:fldChar w:fldCharType="separate"/>
            </w:r>
            <w:r>
              <w:rPr>
                <w:noProof/>
                <w:webHidden/>
              </w:rPr>
              <w:t>4</w:t>
            </w:r>
            <w:r>
              <w:rPr>
                <w:noProof/>
                <w:webHidden/>
              </w:rPr>
              <w:fldChar w:fldCharType="end"/>
            </w:r>
          </w:hyperlink>
        </w:p>
        <w:p w14:paraId="443AB312" w14:textId="77777777" w:rsidR="00CB2E0C" w:rsidRDefault="00CB2E0C">
          <w:pPr>
            <w:pStyle w:val="Inhopg2"/>
            <w:tabs>
              <w:tab w:val="left" w:pos="880"/>
              <w:tab w:val="right" w:leader="dot" w:pos="9062"/>
            </w:tabs>
            <w:rPr>
              <w:noProof/>
              <w:szCs w:val="22"/>
              <w:lang w:val="nl-NL" w:eastAsia="nl-NL"/>
            </w:rPr>
          </w:pPr>
          <w:hyperlink w:anchor="_Toc357601219" w:history="1">
            <w:r w:rsidRPr="008710F3">
              <w:rPr>
                <w:rStyle w:val="Hyperlink"/>
                <w:noProof/>
                <w:lang w:val="nl-NL"/>
              </w:rPr>
              <w:t>2.1</w:t>
            </w:r>
            <w:r>
              <w:rPr>
                <w:noProof/>
                <w:szCs w:val="22"/>
                <w:lang w:val="nl-NL" w:eastAsia="nl-NL"/>
              </w:rPr>
              <w:tab/>
            </w:r>
            <w:r w:rsidRPr="008710F3">
              <w:rPr>
                <w:rStyle w:val="Hyperlink"/>
                <w:noProof/>
                <w:lang w:val="nl-NL"/>
              </w:rPr>
              <w:t>Doel</w:t>
            </w:r>
            <w:r>
              <w:rPr>
                <w:noProof/>
                <w:webHidden/>
              </w:rPr>
              <w:tab/>
            </w:r>
            <w:r>
              <w:rPr>
                <w:noProof/>
                <w:webHidden/>
              </w:rPr>
              <w:fldChar w:fldCharType="begin"/>
            </w:r>
            <w:r>
              <w:rPr>
                <w:noProof/>
                <w:webHidden/>
              </w:rPr>
              <w:instrText xml:space="preserve"> PAGEREF _Toc357601219 \h </w:instrText>
            </w:r>
            <w:r>
              <w:rPr>
                <w:noProof/>
                <w:webHidden/>
              </w:rPr>
            </w:r>
            <w:r>
              <w:rPr>
                <w:noProof/>
                <w:webHidden/>
              </w:rPr>
              <w:fldChar w:fldCharType="separate"/>
            </w:r>
            <w:r>
              <w:rPr>
                <w:noProof/>
                <w:webHidden/>
              </w:rPr>
              <w:t>4</w:t>
            </w:r>
            <w:r>
              <w:rPr>
                <w:noProof/>
                <w:webHidden/>
              </w:rPr>
              <w:fldChar w:fldCharType="end"/>
            </w:r>
          </w:hyperlink>
        </w:p>
        <w:p w14:paraId="1AF48824" w14:textId="77777777" w:rsidR="00CB2E0C" w:rsidRDefault="00CB2E0C">
          <w:pPr>
            <w:pStyle w:val="Inhopg3"/>
            <w:tabs>
              <w:tab w:val="left" w:pos="1320"/>
              <w:tab w:val="right" w:leader="dot" w:pos="9062"/>
            </w:tabs>
            <w:rPr>
              <w:noProof/>
              <w:szCs w:val="22"/>
              <w:lang w:val="nl-NL" w:eastAsia="nl-NL"/>
            </w:rPr>
          </w:pPr>
          <w:hyperlink w:anchor="_Toc357601220" w:history="1">
            <w:r w:rsidRPr="008710F3">
              <w:rPr>
                <w:rStyle w:val="Hyperlink"/>
                <w:noProof/>
                <w:lang w:val="nl-NL"/>
              </w:rPr>
              <w:t>2.1.1</w:t>
            </w:r>
            <w:r>
              <w:rPr>
                <w:noProof/>
                <w:szCs w:val="22"/>
                <w:lang w:val="nl-NL" w:eastAsia="nl-NL"/>
              </w:rPr>
              <w:tab/>
            </w:r>
            <w:r w:rsidRPr="008710F3">
              <w:rPr>
                <w:rStyle w:val="Hyperlink"/>
                <w:noProof/>
                <w:lang w:val="nl-NL"/>
              </w:rPr>
              <w:t>Welk probleem lost de afspraak op?</w:t>
            </w:r>
            <w:r>
              <w:rPr>
                <w:noProof/>
                <w:webHidden/>
              </w:rPr>
              <w:tab/>
            </w:r>
            <w:r>
              <w:rPr>
                <w:noProof/>
                <w:webHidden/>
              </w:rPr>
              <w:fldChar w:fldCharType="begin"/>
            </w:r>
            <w:r>
              <w:rPr>
                <w:noProof/>
                <w:webHidden/>
              </w:rPr>
              <w:instrText xml:space="preserve"> PAGEREF _Toc357601220 \h </w:instrText>
            </w:r>
            <w:r>
              <w:rPr>
                <w:noProof/>
                <w:webHidden/>
              </w:rPr>
            </w:r>
            <w:r>
              <w:rPr>
                <w:noProof/>
                <w:webHidden/>
              </w:rPr>
              <w:fldChar w:fldCharType="separate"/>
            </w:r>
            <w:r>
              <w:rPr>
                <w:noProof/>
                <w:webHidden/>
              </w:rPr>
              <w:t>4</w:t>
            </w:r>
            <w:r>
              <w:rPr>
                <w:noProof/>
                <w:webHidden/>
              </w:rPr>
              <w:fldChar w:fldCharType="end"/>
            </w:r>
          </w:hyperlink>
        </w:p>
        <w:p w14:paraId="3217954F" w14:textId="77777777" w:rsidR="00CB2E0C" w:rsidRDefault="00CB2E0C">
          <w:pPr>
            <w:pStyle w:val="Inhopg2"/>
            <w:tabs>
              <w:tab w:val="left" w:pos="880"/>
              <w:tab w:val="right" w:leader="dot" w:pos="9062"/>
            </w:tabs>
            <w:rPr>
              <w:noProof/>
              <w:szCs w:val="22"/>
              <w:lang w:val="nl-NL" w:eastAsia="nl-NL"/>
            </w:rPr>
          </w:pPr>
          <w:hyperlink w:anchor="_Toc357601221" w:history="1">
            <w:r w:rsidRPr="008710F3">
              <w:rPr>
                <w:rStyle w:val="Hyperlink"/>
                <w:noProof/>
                <w:lang w:val="nl-NL"/>
              </w:rPr>
              <w:t>2.2</w:t>
            </w:r>
            <w:r>
              <w:rPr>
                <w:noProof/>
                <w:szCs w:val="22"/>
                <w:lang w:val="nl-NL" w:eastAsia="nl-NL"/>
              </w:rPr>
              <w:tab/>
            </w:r>
            <w:r w:rsidRPr="008710F3">
              <w:rPr>
                <w:rStyle w:val="Hyperlink"/>
                <w:noProof/>
                <w:lang w:val="nl-NL"/>
              </w:rPr>
              <w:t>Scope</w:t>
            </w:r>
            <w:r>
              <w:rPr>
                <w:noProof/>
                <w:webHidden/>
              </w:rPr>
              <w:tab/>
            </w:r>
            <w:r>
              <w:rPr>
                <w:noProof/>
                <w:webHidden/>
              </w:rPr>
              <w:fldChar w:fldCharType="begin"/>
            </w:r>
            <w:r>
              <w:rPr>
                <w:noProof/>
                <w:webHidden/>
              </w:rPr>
              <w:instrText xml:space="preserve"> PAGEREF _Toc357601221 \h </w:instrText>
            </w:r>
            <w:r>
              <w:rPr>
                <w:noProof/>
                <w:webHidden/>
              </w:rPr>
            </w:r>
            <w:r>
              <w:rPr>
                <w:noProof/>
                <w:webHidden/>
              </w:rPr>
              <w:fldChar w:fldCharType="separate"/>
            </w:r>
            <w:r>
              <w:rPr>
                <w:noProof/>
                <w:webHidden/>
              </w:rPr>
              <w:t>4</w:t>
            </w:r>
            <w:r>
              <w:rPr>
                <w:noProof/>
                <w:webHidden/>
              </w:rPr>
              <w:fldChar w:fldCharType="end"/>
            </w:r>
          </w:hyperlink>
        </w:p>
        <w:p w14:paraId="4DC7D56F" w14:textId="77777777" w:rsidR="00CB2E0C" w:rsidRDefault="00CB2E0C">
          <w:pPr>
            <w:pStyle w:val="Inhopg1"/>
            <w:tabs>
              <w:tab w:val="left" w:pos="440"/>
              <w:tab w:val="right" w:leader="dot" w:pos="9062"/>
            </w:tabs>
            <w:rPr>
              <w:noProof/>
              <w:szCs w:val="22"/>
              <w:lang w:val="nl-NL" w:eastAsia="nl-NL"/>
            </w:rPr>
          </w:pPr>
          <w:hyperlink w:anchor="_Toc357601222" w:history="1">
            <w:r w:rsidRPr="008710F3">
              <w:rPr>
                <w:rStyle w:val="Hyperlink"/>
                <w:noProof/>
                <w:lang w:val="nl-NL"/>
              </w:rPr>
              <w:t>3</w:t>
            </w:r>
            <w:r>
              <w:rPr>
                <w:noProof/>
                <w:szCs w:val="22"/>
                <w:lang w:val="nl-NL" w:eastAsia="nl-NL"/>
              </w:rPr>
              <w:tab/>
            </w:r>
            <w:r w:rsidRPr="008710F3">
              <w:rPr>
                <w:rStyle w:val="Hyperlink"/>
                <w:noProof/>
                <w:lang w:val="nl-NL"/>
              </w:rPr>
              <w:t>Afspraken</w:t>
            </w:r>
            <w:r>
              <w:rPr>
                <w:noProof/>
                <w:webHidden/>
              </w:rPr>
              <w:tab/>
            </w:r>
            <w:r>
              <w:rPr>
                <w:noProof/>
                <w:webHidden/>
              </w:rPr>
              <w:fldChar w:fldCharType="begin"/>
            </w:r>
            <w:r>
              <w:rPr>
                <w:noProof/>
                <w:webHidden/>
              </w:rPr>
              <w:instrText xml:space="preserve"> PAGEREF _Toc357601222 \h </w:instrText>
            </w:r>
            <w:r>
              <w:rPr>
                <w:noProof/>
                <w:webHidden/>
              </w:rPr>
            </w:r>
            <w:r>
              <w:rPr>
                <w:noProof/>
                <w:webHidden/>
              </w:rPr>
              <w:fldChar w:fldCharType="separate"/>
            </w:r>
            <w:r>
              <w:rPr>
                <w:noProof/>
                <w:webHidden/>
              </w:rPr>
              <w:t>6</w:t>
            </w:r>
            <w:r>
              <w:rPr>
                <w:noProof/>
                <w:webHidden/>
              </w:rPr>
              <w:fldChar w:fldCharType="end"/>
            </w:r>
          </w:hyperlink>
        </w:p>
        <w:p w14:paraId="0653E615" w14:textId="77777777" w:rsidR="00CB2E0C" w:rsidRDefault="00CB2E0C">
          <w:pPr>
            <w:pStyle w:val="Inhopg2"/>
            <w:tabs>
              <w:tab w:val="left" w:pos="880"/>
              <w:tab w:val="right" w:leader="dot" w:pos="9062"/>
            </w:tabs>
            <w:rPr>
              <w:noProof/>
              <w:szCs w:val="22"/>
              <w:lang w:val="nl-NL" w:eastAsia="nl-NL"/>
            </w:rPr>
          </w:pPr>
          <w:hyperlink w:anchor="_Toc357601223" w:history="1">
            <w:r w:rsidRPr="008710F3">
              <w:rPr>
                <w:rStyle w:val="Hyperlink"/>
                <w:noProof/>
                <w:lang w:val="nl-NL"/>
              </w:rPr>
              <w:t>3.1</w:t>
            </w:r>
            <w:r>
              <w:rPr>
                <w:noProof/>
                <w:szCs w:val="22"/>
                <w:lang w:val="nl-NL" w:eastAsia="nl-NL"/>
              </w:rPr>
              <w:tab/>
            </w:r>
            <w:r w:rsidRPr="008710F3">
              <w:rPr>
                <w:rStyle w:val="Hyperlink"/>
                <w:noProof/>
                <w:lang w:val="nl-NL"/>
              </w:rPr>
              <w:t>Afspraken op Conceptueel niveau</w:t>
            </w:r>
            <w:r>
              <w:rPr>
                <w:noProof/>
                <w:webHidden/>
              </w:rPr>
              <w:tab/>
            </w:r>
            <w:r>
              <w:rPr>
                <w:noProof/>
                <w:webHidden/>
              </w:rPr>
              <w:fldChar w:fldCharType="begin"/>
            </w:r>
            <w:r>
              <w:rPr>
                <w:noProof/>
                <w:webHidden/>
              </w:rPr>
              <w:instrText xml:space="preserve"> PAGEREF _Toc357601223 \h </w:instrText>
            </w:r>
            <w:r>
              <w:rPr>
                <w:noProof/>
                <w:webHidden/>
              </w:rPr>
            </w:r>
            <w:r>
              <w:rPr>
                <w:noProof/>
                <w:webHidden/>
              </w:rPr>
              <w:fldChar w:fldCharType="separate"/>
            </w:r>
            <w:r>
              <w:rPr>
                <w:noProof/>
                <w:webHidden/>
              </w:rPr>
              <w:t>6</w:t>
            </w:r>
            <w:r>
              <w:rPr>
                <w:noProof/>
                <w:webHidden/>
              </w:rPr>
              <w:fldChar w:fldCharType="end"/>
            </w:r>
          </w:hyperlink>
        </w:p>
        <w:p w14:paraId="5BAE768A" w14:textId="77777777" w:rsidR="00CB2E0C" w:rsidRDefault="00CB2E0C">
          <w:pPr>
            <w:pStyle w:val="Inhopg3"/>
            <w:tabs>
              <w:tab w:val="left" w:pos="1320"/>
              <w:tab w:val="right" w:leader="dot" w:pos="9062"/>
            </w:tabs>
            <w:rPr>
              <w:noProof/>
              <w:szCs w:val="22"/>
              <w:lang w:val="nl-NL" w:eastAsia="nl-NL"/>
            </w:rPr>
          </w:pPr>
          <w:hyperlink w:anchor="_Toc357601224" w:history="1">
            <w:r w:rsidRPr="008710F3">
              <w:rPr>
                <w:rStyle w:val="Hyperlink"/>
                <w:noProof/>
                <w:lang w:val="nl-NL"/>
              </w:rPr>
              <w:t>3.1.1</w:t>
            </w:r>
            <w:r>
              <w:rPr>
                <w:noProof/>
                <w:szCs w:val="22"/>
                <w:lang w:val="nl-NL" w:eastAsia="nl-NL"/>
              </w:rPr>
              <w:tab/>
            </w:r>
            <w:r w:rsidRPr="008710F3">
              <w:rPr>
                <w:rStyle w:val="Hyperlink"/>
                <w:noProof/>
                <w:lang w:val="nl-NL"/>
              </w:rPr>
              <w:t>CERIF</w:t>
            </w:r>
            <w:r>
              <w:rPr>
                <w:noProof/>
                <w:webHidden/>
              </w:rPr>
              <w:tab/>
            </w:r>
            <w:r>
              <w:rPr>
                <w:noProof/>
                <w:webHidden/>
              </w:rPr>
              <w:fldChar w:fldCharType="begin"/>
            </w:r>
            <w:r>
              <w:rPr>
                <w:noProof/>
                <w:webHidden/>
              </w:rPr>
              <w:instrText xml:space="preserve"> PAGEREF _Toc357601224 \h </w:instrText>
            </w:r>
            <w:r>
              <w:rPr>
                <w:noProof/>
                <w:webHidden/>
              </w:rPr>
            </w:r>
            <w:r>
              <w:rPr>
                <w:noProof/>
                <w:webHidden/>
              </w:rPr>
              <w:fldChar w:fldCharType="separate"/>
            </w:r>
            <w:r>
              <w:rPr>
                <w:noProof/>
                <w:webHidden/>
              </w:rPr>
              <w:t>6</w:t>
            </w:r>
            <w:r>
              <w:rPr>
                <w:noProof/>
                <w:webHidden/>
              </w:rPr>
              <w:fldChar w:fldCharType="end"/>
            </w:r>
          </w:hyperlink>
        </w:p>
        <w:p w14:paraId="4F066DD7" w14:textId="77777777" w:rsidR="00CB2E0C" w:rsidRDefault="00CB2E0C">
          <w:pPr>
            <w:pStyle w:val="Inhopg3"/>
            <w:tabs>
              <w:tab w:val="left" w:pos="1320"/>
              <w:tab w:val="right" w:leader="dot" w:pos="9062"/>
            </w:tabs>
            <w:rPr>
              <w:noProof/>
              <w:szCs w:val="22"/>
              <w:lang w:val="nl-NL" w:eastAsia="nl-NL"/>
            </w:rPr>
          </w:pPr>
          <w:hyperlink w:anchor="_Toc357601225" w:history="1">
            <w:r w:rsidRPr="008710F3">
              <w:rPr>
                <w:rStyle w:val="Hyperlink"/>
                <w:noProof/>
                <w:lang w:val="nl-NL"/>
              </w:rPr>
              <w:t>3.1.2</w:t>
            </w:r>
            <w:r>
              <w:rPr>
                <w:noProof/>
                <w:szCs w:val="22"/>
                <w:lang w:val="nl-NL" w:eastAsia="nl-NL"/>
              </w:rPr>
              <w:tab/>
            </w:r>
            <w:r w:rsidRPr="008710F3">
              <w:rPr>
                <w:rStyle w:val="Hyperlink"/>
                <w:noProof/>
                <w:lang w:val="nl-NL"/>
              </w:rPr>
              <w:t>CERIF en MPEG-21</w:t>
            </w:r>
            <w:r>
              <w:rPr>
                <w:noProof/>
                <w:webHidden/>
              </w:rPr>
              <w:tab/>
            </w:r>
            <w:r>
              <w:rPr>
                <w:noProof/>
                <w:webHidden/>
              </w:rPr>
              <w:fldChar w:fldCharType="begin"/>
            </w:r>
            <w:r>
              <w:rPr>
                <w:noProof/>
                <w:webHidden/>
              </w:rPr>
              <w:instrText xml:space="preserve"> PAGEREF _Toc357601225 \h </w:instrText>
            </w:r>
            <w:r>
              <w:rPr>
                <w:noProof/>
                <w:webHidden/>
              </w:rPr>
            </w:r>
            <w:r>
              <w:rPr>
                <w:noProof/>
                <w:webHidden/>
              </w:rPr>
              <w:fldChar w:fldCharType="separate"/>
            </w:r>
            <w:r>
              <w:rPr>
                <w:noProof/>
                <w:webHidden/>
              </w:rPr>
              <w:t>7</w:t>
            </w:r>
            <w:r>
              <w:rPr>
                <w:noProof/>
                <w:webHidden/>
              </w:rPr>
              <w:fldChar w:fldCharType="end"/>
            </w:r>
          </w:hyperlink>
        </w:p>
        <w:p w14:paraId="44B0A58D" w14:textId="77777777" w:rsidR="00CB2E0C" w:rsidRDefault="00CB2E0C">
          <w:pPr>
            <w:pStyle w:val="Inhopg2"/>
            <w:tabs>
              <w:tab w:val="left" w:pos="880"/>
              <w:tab w:val="right" w:leader="dot" w:pos="9062"/>
            </w:tabs>
            <w:rPr>
              <w:noProof/>
              <w:szCs w:val="22"/>
              <w:lang w:val="nl-NL" w:eastAsia="nl-NL"/>
            </w:rPr>
          </w:pPr>
          <w:hyperlink w:anchor="_Toc357601226" w:history="1">
            <w:r w:rsidRPr="008710F3">
              <w:rPr>
                <w:rStyle w:val="Hyperlink"/>
                <w:noProof/>
                <w:lang w:val="nl-NL"/>
              </w:rPr>
              <w:t>3.2</w:t>
            </w:r>
            <w:r>
              <w:rPr>
                <w:noProof/>
                <w:szCs w:val="22"/>
                <w:lang w:val="nl-NL" w:eastAsia="nl-NL"/>
              </w:rPr>
              <w:tab/>
            </w:r>
            <w:r w:rsidRPr="008710F3">
              <w:rPr>
                <w:rStyle w:val="Hyperlink"/>
                <w:noProof/>
                <w:lang w:val="nl-NL"/>
              </w:rPr>
              <w:t>Afspraken op Logisch Niveau</w:t>
            </w:r>
            <w:r>
              <w:rPr>
                <w:noProof/>
                <w:webHidden/>
              </w:rPr>
              <w:tab/>
            </w:r>
            <w:r>
              <w:rPr>
                <w:noProof/>
                <w:webHidden/>
              </w:rPr>
              <w:fldChar w:fldCharType="begin"/>
            </w:r>
            <w:r>
              <w:rPr>
                <w:noProof/>
                <w:webHidden/>
              </w:rPr>
              <w:instrText xml:space="preserve"> PAGEREF _Toc357601226 \h </w:instrText>
            </w:r>
            <w:r>
              <w:rPr>
                <w:noProof/>
                <w:webHidden/>
              </w:rPr>
            </w:r>
            <w:r>
              <w:rPr>
                <w:noProof/>
                <w:webHidden/>
              </w:rPr>
              <w:fldChar w:fldCharType="separate"/>
            </w:r>
            <w:r>
              <w:rPr>
                <w:noProof/>
                <w:webHidden/>
              </w:rPr>
              <w:t>9</w:t>
            </w:r>
            <w:r>
              <w:rPr>
                <w:noProof/>
                <w:webHidden/>
              </w:rPr>
              <w:fldChar w:fldCharType="end"/>
            </w:r>
          </w:hyperlink>
        </w:p>
        <w:p w14:paraId="47CBE0E6" w14:textId="77777777" w:rsidR="00CB2E0C" w:rsidRDefault="00CB2E0C">
          <w:pPr>
            <w:pStyle w:val="Inhopg3"/>
            <w:tabs>
              <w:tab w:val="left" w:pos="1320"/>
              <w:tab w:val="right" w:leader="dot" w:pos="9062"/>
            </w:tabs>
            <w:rPr>
              <w:noProof/>
              <w:szCs w:val="22"/>
              <w:lang w:val="nl-NL" w:eastAsia="nl-NL"/>
            </w:rPr>
          </w:pPr>
          <w:hyperlink w:anchor="_Toc357601227" w:history="1">
            <w:r w:rsidRPr="008710F3">
              <w:rPr>
                <w:rStyle w:val="Hyperlink"/>
                <w:noProof/>
                <w:lang w:val="nl-NL"/>
              </w:rPr>
              <w:t>3.2.1</w:t>
            </w:r>
            <w:r>
              <w:rPr>
                <w:noProof/>
                <w:szCs w:val="22"/>
                <w:lang w:val="nl-NL" w:eastAsia="nl-NL"/>
              </w:rPr>
              <w:tab/>
            </w:r>
            <w:r w:rsidRPr="008710F3">
              <w:rPr>
                <w:rStyle w:val="Hyperlink"/>
                <w:noProof/>
                <w:lang w:val="nl-NL"/>
              </w:rPr>
              <w:t>Informatiemodel</w:t>
            </w:r>
            <w:r>
              <w:rPr>
                <w:noProof/>
                <w:webHidden/>
              </w:rPr>
              <w:tab/>
            </w:r>
            <w:r>
              <w:rPr>
                <w:noProof/>
                <w:webHidden/>
              </w:rPr>
              <w:fldChar w:fldCharType="begin"/>
            </w:r>
            <w:r>
              <w:rPr>
                <w:noProof/>
                <w:webHidden/>
              </w:rPr>
              <w:instrText xml:space="preserve"> PAGEREF _Toc357601227 \h </w:instrText>
            </w:r>
            <w:r>
              <w:rPr>
                <w:noProof/>
                <w:webHidden/>
              </w:rPr>
            </w:r>
            <w:r>
              <w:rPr>
                <w:noProof/>
                <w:webHidden/>
              </w:rPr>
              <w:fldChar w:fldCharType="separate"/>
            </w:r>
            <w:r>
              <w:rPr>
                <w:noProof/>
                <w:webHidden/>
              </w:rPr>
              <w:t>9</w:t>
            </w:r>
            <w:r>
              <w:rPr>
                <w:noProof/>
                <w:webHidden/>
              </w:rPr>
              <w:fldChar w:fldCharType="end"/>
            </w:r>
          </w:hyperlink>
        </w:p>
        <w:p w14:paraId="737FA6C0" w14:textId="77777777" w:rsidR="00CB2E0C" w:rsidRDefault="00CB2E0C">
          <w:pPr>
            <w:pStyle w:val="Inhopg3"/>
            <w:tabs>
              <w:tab w:val="left" w:pos="1320"/>
              <w:tab w:val="right" w:leader="dot" w:pos="9062"/>
            </w:tabs>
            <w:rPr>
              <w:noProof/>
              <w:szCs w:val="22"/>
              <w:lang w:val="nl-NL" w:eastAsia="nl-NL"/>
            </w:rPr>
          </w:pPr>
          <w:hyperlink w:anchor="_Toc357601228" w:history="1">
            <w:r w:rsidRPr="008710F3">
              <w:rPr>
                <w:rStyle w:val="Hyperlink"/>
                <w:noProof/>
                <w:lang w:val="nl-NL"/>
              </w:rPr>
              <w:t>3.2.2</w:t>
            </w:r>
            <w:r>
              <w:rPr>
                <w:noProof/>
                <w:szCs w:val="22"/>
                <w:lang w:val="nl-NL" w:eastAsia="nl-NL"/>
              </w:rPr>
              <w:tab/>
            </w:r>
            <w:r w:rsidRPr="008710F3">
              <w:rPr>
                <w:rStyle w:val="Hyperlink"/>
                <w:noProof/>
                <w:lang w:val="nl-NL"/>
              </w:rPr>
              <w:t>DIDL Entiteiten</w:t>
            </w:r>
            <w:r>
              <w:rPr>
                <w:noProof/>
                <w:webHidden/>
              </w:rPr>
              <w:tab/>
            </w:r>
            <w:r>
              <w:rPr>
                <w:noProof/>
                <w:webHidden/>
              </w:rPr>
              <w:fldChar w:fldCharType="begin"/>
            </w:r>
            <w:r>
              <w:rPr>
                <w:noProof/>
                <w:webHidden/>
              </w:rPr>
              <w:instrText xml:space="preserve"> PAGEREF _Toc357601228 \h </w:instrText>
            </w:r>
            <w:r>
              <w:rPr>
                <w:noProof/>
                <w:webHidden/>
              </w:rPr>
            </w:r>
            <w:r>
              <w:rPr>
                <w:noProof/>
                <w:webHidden/>
              </w:rPr>
              <w:fldChar w:fldCharType="separate"/>
            </w:r>
            <w:r>
              <w:rPr>
                <w:noProof/>
                <w:webHidden/>
              </w:rPr>
              <w:t>9</w:t>
            </w:r>
            <w:r>
              <w:rPr>
                <w:noProof/>
                <w:webHidden/>
              </w:rPr>
              <w:fldChar w:fldCharType="end"/>
            </w:r>
          </w:hyperlink>
        </w:p>
        <w:p w14:paraId="032D13BB" w14:textId="77777777" w:rsidR="00CB2E0C" w:rsidRDefault="00CB2E0C">
          <w:pPr>
            <w:pStyle w:val="Inhopg3"/>
            <w:tabs>
              <w:tab w:val="left" w:pos="1320"/>
              <w:tab w:val="right" w:leader="dot" w:pos="9062"/>
            </w:tabs>
            <w:rPr>
              <w:noProof/>
              <w:szCs w:val="22"/>
              <w:lang w:val="nl-NL" w:eastAsia="nl-NL"/>
            </w:rPr>
          </w:pPr>
          <w:hyperlink w:anchor="_Toc357601229" w:history="1">
            <w:r w:rsidRPr="008710F3">
              <w:rPr>
                <w:rStyle w:val="Hyperlink"/>
                <w:noProof/>
                <w:lang w:val="nl-NL"/>
              </w:rPr>
              <w:t>3.2.3</w:t>
            </w:r>
            <w:r>
              <w:rPr>
                <w:noProof/>
                <w:szCs w:val="22"/>
                <w:lang w:val="nl-NL" w:eastAsia="nl-NL"/>
              </w:rPr>
              <w:tab/>
            </w:r>
            <w:r w:rsidRPr="008710F3">
              <w:rPr>
                <w:rStyle w:val="Hyperlink"/>
                <w:noProof/>
                <w:lang w:val="nl-NL"/>
              </w:rPr>
              <w:t>Identifiers</w:t>
            </w:r>
            <w:r>
              <w:rPr>
                <w:noProof/>
                <w:webHidden/>
              </w:rPr>
              <w:tab/>
            </w:r>
            <w:r>
              <w:rPr>
                <w:noProof/>
                <w:webHidden/>
              </w:rPr>
              <w:fldChar w:fldCharType="begin"/>
            </w:r>
            <w:r>
              <w:rPr>
                <w:noProof/>
                <w:webHidden/>
              </w:rPr>
              <w:instrText xml:space="preserve"> PAGEREF _Toc357601229 \h </w:instrText>
            </w:r>
            <w:r>
              <w:rPr>
                <w:noProof/>
                <w:webHidden/>
              </w:rPr>
            </w:r>
            <w:r>
              <w:rPr>
                <w:noProof/>
                <w:webHidden/>
              </w:rPr>
              <w:fldChar w:fldCharType="separate"/>
            </w:r>
            <w:r>
              <w:rPr>
                <w:noProof/>
                <w:webHidden/>
              </w:rPr>
              <w:t>9</w:t>
            </w:r>
            <w:r>
              <w:rPr>
                <w:noProof/>
                <w:webHidden/>
              </w:rPr>
              <w:fldChar w:fldCharType="end"/>
            </w:r>
          </w:hyperlink>
        </w:p>
        <w:p w14:paraId="735AA9B3" w14:textId="77777777" w:rsidR="00CB2E0C" w:rsidRDefault="00CB2E0C">
          <w:pPr>
            <w:pStyle w:val="Inhopg3"/>
            <w:tabs>
              <w:tab w:val="left" w:pos="1320"/>
              <w:tab w:val="right" w:leader="dot" w:pos="9062"/>
            </w:tabs>
            <w:rPr>
              <w:noProof/>
              <w:szCs w:val="22"/>
              <w:lang w:val="nl-NL" w:eastAsia="nl-NL"/>
            </w:rPr>
          </w:pPr>
          <w:hyperlink w:anchor="_Toc357601230" w:history="1">
            <w:r w:rsidRPr="008710F3">
              <w:rPr>
                <w:rStyle w:val="Hyperlink"/>
                <w:noProof/>
                <w:lang w:val="nl-NL"/>
              </w:rPr>
              <w:t>3.2.4</w:t>
            </w:r>
            <w:r>
              <w:rPr>
                <w:noProof/>
                <w:szCs w:val="22"/>
                <w:lang w:val="nl-NL" w:eastAsia="nl-NL"/>
              </w:rPr>
              <w:tab/>
            </w:r>
            <w:r w:rsidRPr="008710F3">
              <w:rPr>
                <w:rStyle w:val="Hyperlink"/>
                <w:noProof/>
                <w:lang w:val="nl-NL"/>
              </w:rPr>
              <w:t>Toelichtingen</w:t>
            </w:r>
            <w:r>
              <w:rPr>
                <w:noProof/>
                <w:webHidden/>
              </w:rPr>
              <w:tab/>
            </w:r>
            <w:r>
              <w:rPr>
                <w:noProof/>
                <w:webHidden/>
              </w:rPr>
              <w:fldChar w:fldCharType="begin"/>
            </w:r>
            <w:r>
              <w:rPr>
                <w:noProof/>
                <w:webHidden/>
              </w:rPr>
              <w:instrText xml:space="preserve"> PAGEREF _Toc357601230 \h </w:instrText>
            </w:r>
            <w:r>
              <w:rPr>
                <w:noProof/>
                <w:webHidden/>
              </w:rPr>
            </w:r>
            <w:r>
              <w:rPr>
                <w:noProof/>
                <w:webHidden/>
              </w:rPr>
              <w:fldChar w:fldCharType="separate"/>
            </w:r>
            <w:r>
              <w:rPr>
                <w:noProof/>
                <w:webHidden/>
              </w:rPr>
              <w:t>10</w:t>
            </w:r>
            <w:r>
              <w:rPr>
                <w:noProof/>
                <w:webHidden/>
              </w:rPr>
              <w:fldChar w:fldCharType="end"/>
            </w:r>
          </w:hyperlink>
        </w:p>
        <w:p w14:paraId="782D1DC7" w14:textId="77777777" w:rsidR="00CB2E0C" w:rsidRDefault="00CB2E0C">
          <w:pPr>
            <w:pStyle w:val="Inhopg2"/>
            <w:tabs>
              <w:tab w:val="left" w:pos="880"/>
              <w:tab w:val="right" w:leader="dot" w:pos="9062"/>
            </w:tabs>
            <w:rPr>
              <w:noProof/>
              <w:szCs w:val="22"/>
              <w:lang w:val="nl-NL" w:eastAsia="nl-NL"/>
            </w:rPr>
          </w:pPr>
          <w:hyperlink w:anchor="_Toc357601231" w:history="1">
            <w:r w:rsidRPr="008710F3">
              <w:rPr>
                <w:rStyle w:val="Hyperlink"/>
                <w:noProof/>
                <w:lang w:val="nl-NL"/>
              </w:rPr>
              <w:t>3.3</w:t>
            </w:r>
            <w:r>
              <w:rPr>
                <w:noProof/>
                <w:szCs w:val="22"/>
                <w:lang w:val="nl-NL" w:eastAsia="nl-NL"/>
              </w:rPr>
              <w:tab/>
            </w:r>
            <w:r w:rsidRPr="008710F3">
              <w:rPr>
                <w:rStyle w:val="Hyperlink"/>
                <w:noProof/>
                <w:lang w:val="nl-NL"/>
              </w:rPr>
              <w:t>Afspraken op Fysiek niveau</w:t>
            </w:r>
            <w:r>
              <w:rPr>
                <w:noProof/>
                <w:webHidden/>
              </w:rPr>
              <w:tab/>
            </w:r>
            <w:r>
              <w:rPr>
                <w:noProof/>
                <w:webHidden/>
              </w:rPr>
              <w:fldChar w:fldCharType="begin"/>
            </w:r>
            <w:r>
              <w:rPr>
                <w:noProof/>
                <w:webHidden/>
              </w:rPr>
              <w:instrText xml:space="preserve"> PAGEREF _Toc357601231 \h </w:instrText>
            </w:r>
            <w:r>
              <w:rPr>
                <w:noProof/>
                <w:webHidden/>
              </w:rPr>
            </w:r>
            <w:r>
              <w:rPr>
                <w:noProof/>
                <w:webHidden/>
              </w:rPr>
              <w:fldChar w:fldCharType="separate"/>
            </w:r>
            <w:r>
              <w:rPr>
                <w:noProof/>
                <w:webHidden/>
              </w:rPr>
              <w:t>12</w:t>
            </w:r>
            <w:r>
              <w:rPr>
                <w:noProof/>
                <w:webHidden/>
              </w:rPr>
              <w:fldChar w:fldCharType="end"/>
            </w:r>
          </w:hyperlink>
        </w:p>
        <w:p w14:paraId="75DC65D5" w14:textId="77777777" w:rsidR="00CB2E0C" w:rsidRDefault="00CB2E0C">
          <w:pPr>
            <w:pStyle w:val="Inhopg3"/>
            <w:tabs>
              <w:tab w:val="left" w:pos="1320"/>
              <w:tab w:val="right" w:leader="dot" w:pos="9062"/>
            </w:tabs>
            <w:rPr>
              <w:noProof/>
              <w:szCs w:val="22"/>
              <w:lang w:val="nl-NL" w:eastAsia="nl-NL"/>
            </w:rPr>
          </w:pPr>
          <w:hyperlink w:anchor="_Toc357601232" w:history="1">
            <w:r w:rsidRPr="008710F3">
              <w:rPr>
                <w:rStyle w:val="Hyperlink"/>
                <w:noProof/>
              </w:rPr>
              <w:t>3.3.1</w:t>
            </w:r>
            <w:r>
              <w:rPr>
                <w:noProof/>
                <w:szCs w:val="22"/>
                <w:lang w:val="nl-NL" w:eastAsia="nl-NL"/>
              </w:rPr>
              <w:tab/>
            </w:r>
            <w:r w:rsidRPr="008710F3">
              <w:rPr>
                <w:rStyle w:val="Hyperlink"/>
                <w:noProof/>
              </w:rPr>
              <w:t>XML</w:t>
            </w:r>
            <w:r>
              <w:rPr>
                <w:noProof/>
                <w:webHidden/>
              </w:rPr>
              <w:tab/>
            </w:r>
            <w:r>
              <w:rPr>
                <w:noProof/>
                <w:webHidden/>
              </w:rPr>
              <w:fldChar w:fldCharType="begin"/>
            </w:r>
            <w:r>
              <w:rPr>
                <w:noProof/>
                <w:webHidden/>
              </w:rPr>
              <w:instrText xml:space="preserve"> PAGEREF _Toc357601232 \h </w:instrText>
            </w:r>
            <w:r>
              <w:rPr>
                <w:noProof/>
                <w:webHidden/>
              </w:rPr>
            </w:r>
            <w:r>
              <w:rPr>
                <w:noProof/>
                <w:webHidden/>
              </w:rPr>
              <w:fldChar w:fldCharType="separate"/>
            </w:r>
            <w:r>
              <w:rPr>
                <w:noProof/>
                <w:webHidden/>
              </w:rPr>
              <w:t>12</w:t>
            </w:r>
            <w:r>
              <w:rPr>
                <w:noProof/>
                <w:webHidden/>
              </w:rPr>
              <w:fldChar w:fldCharType="end"/>
            </w:r>
          </w:hyperlink>
        </w:p>
        <w:p w14:paraId="233B970A" w14:textId="77777777" w:rsidR="00CB2E0C" w:rsidRDefault="00CB2E0C">
          <w:pPr>
            <w:pStyle w:val="Inhopg3"/>
            <w:tabs>
              <w:tab w:val="left" w:pos="1320"/>
              <w:tab w:val="right" w:leader="dot" w:pos="9062"/>
            </w:tabs>
            <w:rPr>
              <w:noProof/>
              <w:szCs w:val="22"/>
              <w:lang w:val="nl-NL" w:eastAsia="nl-NL"/>
            </w:rPr>
          </w:pPr>
          <w:hyperlink w:anchor="_Toc357601233" w:history="1">
            <w:r w:rsidRPr="008710F3">
              <w:rPr>
                <w:rStyle w:val="Hyperlink"/>
                <w:noProof/>
              </w:rPr>
              <w:t>3.3.2</w:t>
            </w:r>
            <w:r>
              <w:rPr>
                <w:noProof/>
                <w:szCs w:val="22"/>
                <w:lang w:val="nl-NL" w:eastAsia="nl-NL"/>
              </w:rPr>
              <w:tab/>
            </w:r>
            <w:r w:rsidRPr="008710F3">
              <w:rPr>
                <w:rStyle w:val="Hyperlink"/>
                <w:noProof/>
              </w:rPr>
              <w:t>Character encoding</w:t>
            </w:r>
            <w:r>
              <w:rPr>
                <w:noProof/>
                <w:webHidden/>
              </w:rPr>
              <w:tab/>
            </w:r>
            <w:r>
              <w:rPr>
                <w:noProof/>
                <w:webHidden/>
              </w:rPr>
              <w:fldChar w:fldCharType="begin"/>
            </w:r>
            <w:r>
              <w:rPr>
                <w:noProof/>
                <w:webHidden/>
              </w:rPr>
              <w:instrText xml:space="preserve"> PAGEREF _Toc357601233 \h </w:instrText>
            </w:r>
            <w:r>
              <w:rPr>
                <w:noProof/>
                <w:webHidden/>
              </w:rPr>
            </w:r>
            <w:r>
              <w:rPr>
                <w:noProof/>
                <w:webHidden/>
              </w:rPr>
              <w:fldChar w:fldCharType="separate"/>
            </w:r>
            <w:r>
              <w:rPr>
                <w:noProof/>
                <w:webHidden/>
              </w:rPr>
              <w:t>12</w:t>
            </w:r>
            <w:r>
              <w:rPr>
                <w:noProof/>
                <w:webHidden/>
              </w:rPr>
              <w:fldChar w:fldCharType="end"/>
            </w:r>
          </w:hyperlink>
        </w:p>
        <w:p w14:paraId="401E1B72" w14:textId="77777777" w:rsidR="00CB2E0C" w:rsidRDefault="00CB2E0C">
          <w:pPr>
            <w:pStyle w:val="Inhopg3"/>
            <w:tabs>
              <w:tab w:val="left" w:pos="1320"/>
              <w:tab w:val="right" w:leader="dot" w:pos="9062"/>
            </w:tabs>
            <w:rPr>
              <w:noProof/>
              <w:szCs w:val="22"/>
              <w:lang w:val="nl-NL" w:eastAsia="nl-NL"/>
            </w:rPr>
          </w:pPr>
          <w:hyperlink w:anchor="_Toc357601234" w:history="1">
            <w:r w:rsidRPr="008710F3">
              <w:rPr>
                <w:rStyle w:val="Hyperlink"/>
                <w:noProof/>
              </w:rPr>
              <w:t>3.3.3</w:t>
            </w:r>
            <w:r>
              <w:rPr>
                <w:noProof/>
                <w:szCs w:val="22"/>
                <w:lang w:val="nl-NL" w:eastAsia="nl-NL"/>
              </w:rPr>
              <w:tab/>
            </w:r>
            <w:r w:rsidRPr="008710F3">
              <w:rPr>
                <w:rStyle w:val="Hyperlink"/>
                <w:noProof/>
              </w:rPr>
              <w:t>DIDL XML</w:t>
            </w:r>
            <w:r>
              <w:rPr>
                <w:noProof/>
                <w:webHidden/>
              </w:rPr>
              <w:tab/>
            </w:r>
            <w:r>
              <w:rPr>
                <w:noProof/>
                <w:webHidden/>
              </w:rPr>
              <w:fldChar w:fldCharType="begin"/>
            </w:r>
            <w:r>
              <w:rPr>
                <w:noProof/>
                <w:webHidden/>
              </w:rPr>
              <w:instrText xml:space="preserve"> PAGEREF _Toc357601234 \h </w:instrText>
            </w:r>
            <w:r>
              <w:rPr>
                <w:noProof/>
                <w:webHidden/>
              </w:rPr>
            </w:r>
            <w:r>
              <w:rPr>
                <w:noProof/>
                <w:webHidden/>
              </w:rPr>
              <w:fldChar w:fldCharType="separate"/>
            </w:r>
            <w:r>
              <w:rPr>
                <w:noProof/>
                <w:webHidden/>
              </w:rPr>
              <w:t>13</w:t>
            </w:r>
            <w:r>
              <w:rPr>
                <w:noProof/>
                <w:webHidden/>
              </w:rPr>
              <w:fldChar w:fldCharType="end"/>
            </w:r>
          </w:hyperlink>
        </w:p>
        <w:p w14:paraId="5E0FC2D2" w14:textId="77777777" w:rsidR="00CB2E0C" w:rsidRDefault="00CB2E0C">
          <w:pPr>
            <w:pStyle w:val="Inhopg3"/>
            <w:tabs>
              <w:tab w:val="left" w:pos="1320"/>
              <w:tab w:val="right" w:leader="dot" w:pos="9062"/>
            </w:tabs>
            <w:rPr>
              <w:noProof/>
              <w:szCs w:val="22"/>
              <w:lang w:val="nl-NL" w:eastAsia="nl-NL"/>
            </w:rPr>
          </w:pPr>
          <w:hyperlink w:anchor="_Toc357601235" w:history="1">
            <w:r w:rsidRPr="008710F3">
              <w:rPr>
                <w:rStyle w:val="Hyperlink"/>
                <w:noProof/>
                <w:lang w:val="en-GB"/>
              </w:rPr>
              <w:t>3.3.4</w:t>
            </w:r>
            <w:r>
              <w:rPr>
                <w:noProof/>
                <w:szCs w:val="22"/>
                <w:lang w:val="nl-NL" w:eastAsia="nl-NL"/>
              </w:rPr>
              <w:tab/>
            </w:r>
            <w:r w:rsidRPr="008710F3">
              <w:rPr>
                <w:rStyle w:val="Hyperlink"/>
                <w:noProof/>
                <w:lang w:val="en-GB"/>
              </w:rPr>
              <w:t>DII XML</w:t>
            </w:r>
            <w:r>
              <w:rPr>
                <w:noProof/>
                <w:webHidden/>
              </w:rPr>
              <w:tab/>
            </w:r>
            <w:r>
              <w:rPr>
                <w:noProof/>
                <w:webHidden/>
              </w:rPr>
              <w:fldChar w:fldCharType="begin"/>
            </w:r>
            <w:r>
              <w:rPr>
                <w:noProof/>
                <w:webHidden/>
              </w:rPr>
              <w:instrText xml:space="preserve"> PAGEREF _Toc357601235 \h </w:instrText>
            </w:r>
            <w:r>
              <w:rPr>
                <w:noProof/>
                <w:webHidden/>
              </w:rPr>
            </w:r>
            <w:r>
              <w:rPr>
                <w:noProof/>
                <w:webHidden/>
              </w:rPr>
              <w:fldChar w:fldCharType="separate"/>
            </w:r>
            <w:r>
              <w:rPr>
                <w:noProof/>
                <w:webHidden/>
              </w:rPr>
              <w:t>14</w:t>
            </w:r>
            <w:r>
              <w:rPr>
                <w:noProof/>
                <w:webHidden/>
              </w:rPr>
              <w:fldChar w:fldCharType="end"/>
            </w:r>
          </w:hyperlink>
        </w:p>
        <w:p w14:paraId="1DB1ED66" w14:textId="77777777" w:rsidR="00CB2E0C" w:rsidRDefault="00CB2E0C">
          <w:pPr>
            <w:pStyle w:val="Inhopg3"/>
            <w:tabs>
              <w:tab w:val="left" w:pos="1320"/>
              <w:tab w:val="right" w:leader="dot" w:pos="9062"/>
            </w:tabs>
            <w:rPr>
              <w:noProof/>
              <w:szCs w:val="22"/>
              <w:lang w:val="nl-NL" w:eastAsia="nl-NL"/>
            </w:rPr>
          </w:pPr>
          <w:hyperlink w:anchor="_Toc357601236" w:history="1">
            <w:r w:rsidRPr="008710F3">
              <w:rPr>
                <w:rStyle w:val="Hyperlink"/>
                <w:noProof/>
                <w:lang w:val="nl-NL"/>
              </w:rPr>
              <w:t>3.3.5</w:t>
            </w:r>
            <w:r>
              <w:rPr>
                <w:noProof/>
                <w:szCs w:val="22"/>
                <w:lang w:val="nl-NL" w:eastAsia="nl-NL"/>
              </w:rPr>
              <w:tab/>
            </w:r>
            <w:r w:rsidRPr="008710F3">
              <w:rPr>
                <w:rStyle w:val="Hyperlink"/>
                <w:noProof/>
                <w:lang w:val="nl-NL"/>
              </w:rPr>
              <w:t>DIDL en DIDL:NL</w:t>
            </w:r>
            <w:r>
              <w:rPr>
                <w:noProof/>
                <w:webHidden/>
              </w:rPr>
              <w:tab/>
            </w:r>
            <w:r>
              <w:rPr>
                <w:noProof/>
                <w:webHidden/>
              </w:rPr>
              <w:fldChar w:fldCharType="begin"/>
            </w:r>
            <w:r>
              <w:rPr>
                <w:noProof/>
                <w:webHidden/>
              </w:rPr>
              <w:instrText xml:space="preserve"> PAGEREF _Toc357601236 \h </w:instrText>
            </w:r>
            <w:r>
              <w:rPr>
                <w:noProof/>
                <w:webHidden/>
              </w:rPr>
            </w:r>
            <w:r>
              <w:rPr>
                <w:noProof/>
                <w:webHidden/>
              </w:rPr>
              <w:fldChar w:fldCharType="separate"/>
            </w:r>
            <w:r>
              <w:rPr>
                <w:noProof/>
                <w:webHidden/>
              </w:rPr>
              <w:t>15</w:t>
            </w:r>
            <w:r>
              <w:rPr>
                <w:noProof/>
                <w:webHidden/>
              </w:rPr>
              <w:fldChar w:fldCharType="end"/>
            </w:r>
          </w:hyperlink>
        </w:p>
        <w:p w14:paraId="4DED263D" w14:textId="77777777" w:rsidR="00CB2E0C" w:rsidRDefault="00CB2E0C">
          <w:pPr>
            <w:pStyle w:val="Inhopg3"/>
            <w:tabs>
              <w:tab w:val="left" w:pos="1320"/>
              <w:tab w:val="right" w:leader="dot" w:pos="9062"/>
            </w:tabs>
            <w:rPr>
              <w:noProof/>
              <w:szCs w:val="22"/>
              <w:lang w:val="nl-NL" w:eastAsia="nl-NL"/>
            </w:rPr>
          </w:pPr>
          <w:hyperlink w:anchor="_Toc357601237" w:history="1">
            <w:r w:rsidRPr="008710F3">
              <w:rPr>
                <w:rStyle w:val="Hyperlink"/>
                <w:noProof/>
                <w:lang w:val="nl-NL"/>
              </w:rPr>
              <w:t>3.3.6</w:t>
            </w:r>
            <w:r>
              <w:rPr>
                <w:noProof/>
                <w:szCs w:val="22"/>
                <w:lang w:val="nl-NL" w:eastAsia="nl-NL"/>
              </w:rPr>
              <w:tab/>
            </w:r>
            <w:r w:rsidRPr="008710F3">
              <w:rPr>
                <w:rStyle w:val="Hyperlink"/>
                <w:noProof/>
                <w:lang w:val="nl-NL"/>
              </w:rPr>
              <w:t>De locatie van de DIDL</w:t>
            </w:r>
            <w:r>
              <w:rPr>
                <w:noProof/>
                <w:webHidden/>
              </w:rPr>
              <w:tab/>
            </w:r>
            <w:r>
              <w:rPr>
                <w:noProof/>
                <w:webHidden/>
              </w:rPr>
              <w:fldChar w:fldCharType="begin"/>
            </w:r>
            <w:r>
              <w:rPr>
                <w:noProof/>
                <w:webHidden/>
              </w:rPr>
              <w:instrText xml:space="preserve"> PAGEREF _Toc357601237 \h </w:instrText>
            </w:r>
            <w:r>
              <w:rPr>
                <w:noProof/>
                <w:webHidden/>
              </w:rPr>
            </w:r>
            <w:r>
              <w:rPr>
                <w:noProof/>
                <w:webHidden/>
              </w:rPr>
              <w:fldChar w:fldCharType="separate"/>
            </w:r>
            <w:r>
              <w:rPr>
                <w:noProof/>
                <w:webHidden/>
              </w:rPr>
              <w:t>15</w:t>
            </w:r>
            <w:r>
              <w:rPr>
                <w:noProof/>
                <w:webHidden/>
              </w:rPr>
              <w:fldChar w:fldCharType="end"/>
            </w:r>
          </w:hyperlink>
        </w:p>
        <w:p w14:paraId="1DE0D73E" w14:textId="77777777" w:rsidR="00CB2E0C" w:rsidRDefault="00CB2E0C">
          <w:pPr>
            <w:pStyle w:val="Inhopg3"/>
            <w:tabs>
              <w:tab w:val="left" w:pos="1320"/>
              <w:tab w:val="right" w:leader="dot" w:pos="9062"/>
            </w:tabs>
            <w:rPr>
              <w:noProof/>
              <w:szCs w:val="22"/>
              <w:lang w:val="nl-NL" w:eastAsia="nl-NL"/>
            </w:rPr>
          </w:pPr>
          <w:hyperlink w:anchor="_Toc357601238" w:history="1">
            <w:r w:rsidRPr="008710F3">
              <w:rPr>
                <w:rStyle w:val="Hyperlink"/>
                <w:noProof/>
                <w:lang w:val="nl-NL"/>
              </w:rPr>
              <w:t>3.3.7</w:t>
            </w:r>
            <w:r>
              <w:rPr>
                <w:noProof/>
                <w:szCs w:val="22"/>
                <w:lang w:val="nl-NL" w:eastAsia="nl-NL"/>
              </w:rPr>
              <w:tab/>
            </w:r>
            <w:r w:rsidRPr="008710F3">
              <w:rPr>
                <w:rStyle w:val="Hyperlink"/>
                <w:noProof/>
                <w:lang w:val="nl-NL"/>
              </w:rPr>
              <w:t>OAI-PMH metadataPrefix</w:t>
            </w:r>
            <w:r>
              <w:rPr>
                <w:noProof/>
                <w:webHidden/>
              </w:rPr>
              <w:tab/>
            </w:r>
            <w:r>
              <w:rPr>
                <w:noProof/>
                <w:webHidden/>
              </w:rPr>
              <w:fldChar w:fldCharType="begin"/>
            </w:r>
            <w:r>
              <w:rPr>
                <w:noProof/>
                <w:webHidden/>
              </w:rPr>
              <w:instrText xml:space="preserve"> PAGEREF _Toc357601238 \h </w:instrText>
            </w:r>
            <w:r>
              <w:rPr>
                <w:noProof/>
                <w:webHidden/>
              </w:rPr>
            </w:r>
            <w:r>
              <w:rPr>
                <w:noProof/>
                <w:webHidden/>
              </w:rPr>
              <w:fldChar w:fldCharType="separate"/>
            </w:r>
            <w:r>
              <w:rPr>
                <w:noProof/>
                <w:webHidden/>
              </w:rPr>
              <w:t>16</w:t>
            </w:r>
            <w:r>
              <w:rPr>
                <w:noProof/>
                <w:webHidden/>
              </w:rPr>
              <w:fldChar w:fldCharType="end"/>
            </w:r>
          </w:hyperlink>
        </w:p>
        <w:p w14:paraId="55AE1A46" w14:textId="77777777" w:rsidR="00CB2E0C" w:rsidRDefault="00CB2E0C">
          <w:pPr>
            <w:pStyle w:val="Inhopg3"/>
            <w:tabs>
              <w:tab w:val="left" w:pos="1320"/>
              <w:tab w:val="right" w:leader="dot" w:pos="9062"/>
            </w:tabs>
            <w:rPr>
              <w:noProof/>
              <w:szCs w:val="22"/>
              <w:lang w:val="nl-NL" w:eastAsia="nl-NL"/>
            </w:rPr>
          </w:pPr>
          <w:hyperlink w:anchor="_Toc357601239" w:history="1">
            <w:r w:rsidRPr="008710F3">
              <w:rPr>
                <w:rStyle w:val="Hyperlink"/>
                <w:noProof/>
                <w:lang w:val="nl-NL"/>
              </w:rPr>
              <w:t>3.3.8</w:t>
            </w:r>
            <w:r>
              <w:rPr>
                <w:noProof/>
                <w:szCs w:val="22"/>
                <w:lang w:val="nl-NL" w:eastAsia="nl-NL"/>
              </w:rPr>
              <w:tab/>
            </w:r>
            <w:r w:rsidRPr="008710F3">
              <w:rPr>
                <w:rStyle w:val="Hyperlink"/>
                <w:noProof/>
                <w:lang w:val="nl-NL"/>
              </w:rPr>
              <w:t>DIDL root-element</w:t>
            </w:r>
            <w:r>
              <w:rPr>
                <w:noProof/>
                <w:webHidden/>
              </w:rPr>
              <w:tab/>
            </w:r>
            <w:r>
              <w:rPr>
                <w:noProof/>
                <w:webHidden/>
              </w:rPr>
              <w:fldChar w:fldCharType="begin"/>
            </w:r>
            <w:r>
              <w:rPr>
                <w:noProof/>
                <w:webHidden/>
              </w:rPr>
              <w:instrText xml:space="preserve"> PAGEREF _Toc357601239 \h </w:instrText>
            </w:r>
            <w:r>
              <w:rPr>
                <w:noProof/>
                <w:webHidden/>
              </w:rPr>
            </w:r>
            <w:r>
              <w:rPr>
                <w:noProof/>
                <w:webHidden/>
              </w:rPr>
              <w:fldChar w:fldCharType="separate"/>
            </w:r>
            <w:r>
              <w:rPr>
                <w:noProof/>
                <w:webHidden/>
              </w:rPr>
              <w:t>17</w:t>
            </w:r>
            <w:r>
              <w:rPr>
                <w:noProof/>
                <w:webHidden/>
              </w:rPr>
              <w:fldChar w:fldCharType="end"/>
            </w:r>
          </w:hyperlink>
        </w:p>
        <w:p w14:paraId="1332C47A" w14:textId="77777777" w:rsidR="00CB2E0C" w:rsidRDefault="00CB2E0C">
          <w:pPr>
            <w:pStyle w:val="Inhopg3"/>
            <w:tabs>
              <w:tab w:val="left" w:pos="1320"/>
              <w:tab w:val="right" w:leader="dot" w:pos="9062"/>
            </w:tabs>
            <w:rPr>
              <w:noProof/>
              <w:szCs w:val="22"/>
              <w:lang w:val="nl-NL" w:eastAsia="nl-NL"/>
            </w:rPr>
          </w:pPr>
          <w:hyperlink w:anchor="_Toc357601240" w:history="1">
            <w:r w:rsidRPr="008710F3">
              <w:rPr>
                <w:rStyle w:val="Hyperlink"/>
                <w:noProof/>
                <w:lang w:val="nl-NL"/>
              </w:rPr>
              <w:t>3.3.9</w:t>
            </w:r>
            <w:r>
              <w:rPr>
                <w:noProof/>
                <w:szCs w:val="22"/>
                <w:lang w:val="nl-NL" w:eastAsia="nl-NL"/>
              </w:rPr>
              <w:tab/>
            </w:r>
            <w:r w:rsidRPr="008710F3">
              <w:rPr>
                <w:rStyle w:val="Hyperlink"/>
                <w:noProof/>
                <w:lang w:val="nl-NL"/>
              </w:rPr>
              <w:t>DIDL Items</w:t>
            </w:r>
            <w:r>
              <w:rPr>
                <w:noProof/>
                <w:webHidden/>
              </w:rPr>
              <w:tab/>
            </w:r>
            <w:r>
              <w:rPr>
                <w:noProof/>
                <w:webHidden/>
              </w:rPr>
              <w:fldChar w:fldCharType="begin"/>
            </w:r>
            <w:r>
              <w:rPr>
                <w:noProof/>
                <w:webHidden/>
              </w:rPr>
              <w:instrText xml:space="preserve"> PAGEREF _Toc357601240 \h </w:instrText>
            </w:r>
            <w:r>
              <w:rPr>
                <w:noProof/>
                <w:webHidden/>
              </w:rPr>
            </w:r>
            <w:r>
              <w:rPr>
                <w:noProof/>
                <w:webHidden/>
              </w:rPr>
              <w:fldChar w:fldCharType="separate"/>
            </w:r>
            <w:r>
              <w:rPr>
                <w:noProof/>
                <w:webHidden/>
              </w:rPr>
              <w:t>19</w:t>
            </w:r>
            <w:r>
              <w:rPr>
                <w:noProof/>
                <w:webHidden/>
              </w:rPr>
              <w:fldChar w:fldCharType="end"/>
            </w:r>
          </w:hyperlink>
        </w:p>
        <w:p w14:paraId="1DA83604" w14:textId="77777777" w:rsidR="00CB2E0C" w:rsidRDefault="00CB2E0C">
          <w:pPr>
            <w:pStyle w:val="Inhopg3"/>
            <w:tabs>
              <w:tab w:val="left" w:pos="1320"/>
              <w:tab w:val="right" w:leader="dot" w:pos="9062"/>
            </w:tabs>
            <w:rPr>
              <w:noProof/>
              <w:szCs w:val="22"/>
              <w:lang w:val="nl-NL" w:eastAsia="nl-NL"/>
            </w:rPr>
          </w:pPr>
          <w:hyperlink w:anchor="_Toc357601241" w:history="1">
            <w:r w:rsidRPr="008710F3">
              <w:rPr>
                <w:rStyle w:val="Hyperlink"/>
                <w:noProof/>
              </w:rPr>
              <w:t>3.3.10</w:t>
            </w:r>
            <w:r>
              <w:rPr>
                <w:noProof/>
                <w:szCs w:val="22"/>
                <w:lang w:val="nl-NL" w:eastAsia="nl-NL"/>
              </w:rPr>
              <w:tab/>
            </w:r>
            <w:r w:rsidRPr="008710F3">
              <w:rPr>
                <w:rStyle w:val="Hyperlink"/>
                <w:noProof/>
              </w:rPr>
              <w:t>DIDL Descriptors, Statements, Components en Resources</w:t>
            </w:r>
            <w:r>
              <w:rPr>
                <w:noProof/>
                <w:webHidden/>
              </w:rPr>
              <w:tab/>
            </w:r>
            <w:r>
              <w:rPr>
                <w:noProof/>
                <w:webHidden/>
              </w:rPr>
              <w:fldChar w:fldCharType="begin"/>
            </w:r>
            <w:r>
              <w:rPr>
                <w:noProof/>
                <w:webHidden/>
              </w:rPr>
              <w:instrText xml:space="preserve"> PAGEREF _Toc357601241 \h </w:instrText>
            </w:r>
            <w:r>
              <w:rPr>
                <w:noProof/>
                <w:webHidden/>
              </w:rPr>
            </w:r>
            <w:r>
              <w:rPr>
                <w:noProof/>
                <w:webHidden/>
              </w:rPr>
              <w:fldChar w:fldCharType="separate"/>
            </w:r>
            <w:r>
              <w:rPr>
                <w:noProof/>
                <w:webHidden/>
              </w:rPr>
              <w:t>20</w:t>
            </w:r>
            <w:r>
              <w:rPr>
                <w:noProof/>
                <w:webHidden/>
              </w:rPr>
              <w:fldChar w:fldCharType="end"/>
            </w:r>
          </w:hyperlink>
        </w:p>
        <w:p w14:paraId="592D0C0C" w14:textId="77777777" w:rsidR="00CB2E0C" w:rsidRDefault="00CB2E0C">
          <w:pPr>
            <w:pStyle w:val="Inhopg3"/>
            <w:tabs>
              <w:tab w:val="left" w:pos="1320"/>
              <w:tab w:val="right" w:leader="dot" w:pos="9062"/>
            </w:tabs>
            <w:rPr>
              <w:noProof/>
              <w:szCs w:val="22"/>
              <w:lang w:val="nl-NL" w:eastAsia="nl-NL"/>
            </w:rPr>
          </w:pPr>
          <w:hyperlink w:anchor="_Toc357601242" w:history="1">
            <w:r w:rsidRPr="008710F3">
              <w:rPr>
                <w:rStyle w:val="Hyperlink"/>
                <w:noProof/>
              </w:rPr>
              <w:t>3.3.11</w:t>
            </w:r>
            <w:r>
              <w:rPr>
                <w:noProof/>
                <w:szCs w:val="22"/>
                <w:lang w:val="nl-NL" w:eastAsia="nl-NL"/>
              </w:rPr>
              <w:tab/>
            </w:r>
            <w:r w:rsidRPr="008710F3">
              <w:rPr>
                <w:rStyle w:val="Hyperlink"/>
                <w:noProof/>
              </w:rPr>
              <w:t>DIDL top level-Item</w:t>
            </w:r>
            <w:r>
              <w:rPr>
                <w:noProof/>
                <w:webHidden/>
              </w:rPr>
              <w:tab/>
            </w:r>
            <w:r>
              <w:rPr>
                <w:noProof/>
                <w:webHidden/>
              </w:rPr>
              <w:fldChar w:fldCharType="begin"/>
            </w:r>
            <w:r>
              <w:rPr>
                <w:noProof/>
                <w:webHidden/>
              </w:rPr>
              <w:instrText xml:space="preserve"> PAGEREF _Toc357601242 \h </w:instrText>
            </w:r>
            <w:r>
              <w:rPr>
                <w:noProof/>
                <w:webHidden/>
              </w:rPr>
            </w:r>
            <w:r>
              <w:rPr>
                <w:noProof/>
                <w:webHidden/>
              </w:rPr>
              <w:fldChar w:fldCharType="separate"/>
            </w:r>
            <w:r>
              <w:rPr>
                <w:noProof/>
                <w:webHidden/>
              </w:rPr>
              <w:t>21</w:t>
            </w:r>
            <w:r>
              <w:rPr>
                <w:noProof/>
                <w:webHidden/>
              </w:rPr>
              <w:fldChar w:fldCharType="end"/>
            </w:r>
          </w:hyperlink>
        </w:p>
        <w:p w14:paraId="303404F9" w14:textId="77777777" w:rsidR="00CB2E0C" w:rsidRDefault="00CB2E0C">
          <w:pPr>
            <w:pStyle w:val="Inhopg3"/>
            <w:tabs>
              <w:tab w:val="left" w:pos="1320"/>
              <w:tab w:val="right" w:leader="dot" w:pos="9062"/>
            </w:tabs>
            <w:rPr>
              <w:noProof/>
              <w:szCs w:val="22"/>
              <w:lang w:val="nl-NL" w:eastAsia="nl-NL"/>
            </w:rPr>
          </w:pPr>
          <w:hyperlink w:anchor="_Toc357601243" w:history="1">
            <w:r w:rsidRPr="008710F3">
              <w:rPr>
                <w:rStyle w:val="Hyperlink"/>
                <w:noProof/>
              </w:rPr>
              <w:t>3.3.12</w:t>
            </w:r>
            <w:r>
              <w:rPr>
                <w:noProof/>
                <w:szCs w:val="22"/>
                <w:lang w:val="nl-NL" w:eastAsia="nl-NL"/>
              </w:rPr>
              <w:tab/>
            </w:r>
            <w:r w:rsidRPr="008710F3">
              <w:rPr>
                <w:rStyle w:val="Hyperlink"/>
                <w:noProof/>
                <w:lang w:val="nl-NL"/>
              </w:rPr>
              <w:t>DIDL datums</w:t>
            </w:r>
            <w:r>
              <w:rPr>
                <w:noProof/>
                <w:webHidden/>
              </w:rPr>
              <w:tab/>
            </w:r>
            <w:r>
              <w:rPr>
                <w:noProof/>
                <w:webHidden/>
              </w:rPr>
              <w:fldChar w:fldCharType="begin"/>
            </w:r>
            <w:r>
              <w:rPr>
                <w:noProof/>
                <w:webHidden/>
              </w:rPr>
              <w:instrText xml:space="preserve"> PAGEREF _Toc357601243 \h </w:instrText>
            </w:r>
            <w:r>
              <w:rPr>
                <w:noProof/>
                <w:webHidden/>
              </w:rPr>
            </w:r>
            <w:r>
              <w:rPr>
                <w:noProof/>
                <w:webHidden/>
              </w:rPr>
              <w:fldChar w:fldCharType="separate"/>
            </w:r>
            <w:r>
              <w:rPr>
                <w:noProof/>
                <w:webHidden/>
              </w:rPr>
              <w:t>22</w:t>
            </w:r>
            <w:r>
              <w:rPr>
                <w:noProof/>
                <w:webHidden/>
              </w:rPr>
              <w:fldChar w:fldCharType="end"/>
            </w:r>
          </w:hyperlink>
        </w:p>
        <w:p w14:paraId="56AF8B6A" w14:textId="77777777" w:rsidR="00CB2E0C" w:rsidRDefault="00CB2E0C">
          <w:pPr>
            <w:pStyle w:val="Inhopg3"/>
            <w:tabs>
              <w:tab w:val="left" w:pos="1320"/>
              <w:tab w:val="right" w:leader="dot" w:pos="9062"/>
            </w:tabs>
            <w:rPr>
              <w:noProof/>
              <w:szCs w:val="22"/>
              <w:lang w:val="nl-NL" w:eastAsia="nl-NL"/>
            </w:rPr>
          </w:pPr>
          <w:hyperlink w:anchor="_Toc357601244" w:history="1">
            <w:r w:rsidRPr="008710F3">
              <w:rPr>
                <w:rStyle w:val="Hyperlink"/>
                <w:noProof/>
                <w:lang w:val="nl-NL"/>
              </w:rPr>
              <w:t>3.3.13</w:t>
            </w:r>
            <w:r>
              <w:rPr>
                <w:noProof/>
                <w:szCs w:val="22"/>
                <w:lang w:val="nl-NL" w:eastAsia="nl-NL"/>
              </w:rPr>
              <w:tab/>
            </w:r>
            <w:r w:rsidRPr="008710F3">
              <w:rPr>
                <w:rStyle w:val="Hyperlink"/>
                <w:noProof/>
                <w:lang w:val="nl-NL"/>
              </w:rPr>
              <w:t>DIDL Items van het tweede niveau</w:t>
            </w:r>
            <w:r>
              <w:rPr>
                <w:noProof/>
                <w:webHidden/>
              </w:rPr>
              <w:tab/>
            </w:r>
            <w:r>
              <w:rPr>
                <w:noProof/>
                <w:webHidden/>
              </w:rPr>
              <w:fldChar w:fldCharType="begin"/>
            </w:r>
            <w:r>
              <w:rPr>
                <w:noProof/>
                <w:webHidden/>
              </w:rPr>
              <w:instrText xml:space="preserve"> PAGEREF _Toc357601244 \h </w:instrText>
            </w:r>
            <w:r>
              <w:rPr>
                <w:noProof/>
                <w:webHidden/>
              </w:rPr>
            </w:r>
            <w:r>
              <w:rPr>
                <w:noProof/>
                <w:webHidden/>
              </w:rPr>
              <w:fldChar w:fldCharType="separate"/>
            </w:r>
            <w:r>
              <w:rPr>
                <w:noProof/>
                <w:webHidden/>
              </w:rPr>
              <w:t>23</w:t>
            </w:r>
            <w:r>
              <w:rPr>
                <w:noProof/>
                <w:webHidden/>
              </w:rPr>
              <w:fldChar w:fldCharType="end"/>
            </w:r>
          </w:hyperlink>
        </w:p>
        <w:p w14:paraId="27843BE0" w14:textId="77777777" w:rsidR="00CB2E0C" w:rsidRDefault="00CB2E0C">
          <w:pPr>
            <w:pStyle w:val="Inhopg3"/>
            <w:tabs>
              <w:tab w:val="left" w:pos="1320"/>
              <w:tab w:val="right" w:leader="dot" w:pos="9062"/>
            </w:tabs>
            <w:rPr>
              <w:noProof/>
              <w:szCs w:val="22"/>
              <w:lang w:val="nl-NL" w:eastAsia="nl-NL"/>
            </w:rPr>
          </w:pPr>
          <w:hyperlink w:anchor="_Toc357601245" w:history="1">
            <w:r w:rsidRPr="008710F3">
              <w:rPr>
                <w:rStyle w:val="Hyperlink"/>
                <w:noProof/>
                <w:lang w:val="nl-NL"/>
              </w:rPr>
              <w:t>3.3.14</w:t>
            </w:r>
            <w:r>
              <w:rPr>
                <w:noProof/>
                <w:szCs w:val="22"/>
                <w:lang w:val="nl-NL" w:eastAsia="nl-NL"/>
              </w:rPr>
              <w:tab/>
            </w:r>
            <w:r w:rsidRPr="008710F3">
              <w:rPr>
                <w:rStyle w:val="Hyperlink"/>
                <w:noProof/>
                <w:lang w:val="nl-NL"/>
              </w:rPr>
              <w:t>DIDL Items van het tweede niveau: metadata</w:t>
            </w:r>
            <w:r>
              <w:rPr>
                <w:noProof/>
                <w:webHidden/>
              </w:rPr>
              <w:tab/>
            </w:r>
            <w:r>
              <w:rPr>
                <w:noProof/>
                <w:webHidden/>
              </w:rPr>
              <w:fldChar w:fldCharType="begin"/>
            </w:r>
            <w:r>
              <w:rPr>
                <w:noProof/>
                <w:webHidden/>
              </w:rPr>
              <w:instrText xml:space="preserve"> PAGEREF _Toc357601245 \h </w:instrText>
            </w:r>
            <w:r>
              <w:rPr>
                <w:noProof/>
                <w:webHidden/>
              </w:rPr>
            </w:r>
            <w:r>
              <w:rPr>
                <w:noProof/>
                <w:webHidden/>
              </w:rPr>
              <w:fldChar w:fldCharType="separate"/>
            </w:r>
            <w:r>
              <w:rPr>
                <w:noProof/>
                <w:webHidden/>
              </w:rPr>
              <w:t>24</w:t>
            </w:r>
            <w:r>
              <w:rPr>
                <w:noProof/>
                <w:webHidden/>
              </w:rPr>
              <w:fldChar w:fldCharType="end"/>
            </w:r>
          </w:hyperlink>
        </w:p>
        <w:p w14:paraId="16F9B61A" w14:textId="77777777" w:rsidR="00CB2E0C" w:rsidRDefault="00CB2E0C">
          <w:pPr>
            <w:pStyle w:val="Inhopg3"/>
            <w:tabs>
              <w:tab w:val="left" w:pos="1320"/>
              <w:tab w:val="right" w:leader="dot" w:pos="9062"/>
            </w:tabs>
            <w:rPr>
              <w:noProof/>
              <w:szCs w:val="22"/>
              <w:lang w:val="nl-NL" w:eastAsia="nl-NL"/>
            </w:rPr>
          </w:pPr>
          <w:hyperlink w:anchor="_Toc357601246" w:history="1">
            <w:r w:rsidRPr="008710F3">
              <w:rPr>
                <w:rStyle w:val="Hyperlink"/>
                <w:noProof/>
                <w:lang w:val="nl-NL"/>
              </w:rPr>
              <w:t>3.3.15</w:t>
            </w:r>
            <w:r>
              <w:rPr>
                <w:noProof/>
                <w:szCs w:val="22"/>
                <w:lang w:val="nl-NL" w:eastAsia="nl-NL"/>
              </w:rPr>
              <w:tab/>
            </w:r>
            <w:r w:rsidRPr="008710F3">
              <w:rPr>
                <w:rStyle w:val="Hyperlink"/>
                <w:noProof/>
                <w:lang w:val="nl-NL"/>
              </w:rPr>
              <w:t>DIDL Items van het tweede niveau: object files</w:t>
            </w:r>
            <w:r>
              <w:rPr>
                <w:noProof/>
                <w:webHidden/>
              </w:rPr>
              <w:tab/>
            </w:r>
            <w:r>
              <w:rPr>
                <w:noProof/>
                <w:webHidden/>
              </w:rPr>
              <w:fldChar w:fldCharType="begin"/>
            </w:r>
            <w:r>
              <w:rPr>
                <w:noProof/>
                <w:webHidden/>
              </w:rPr>
              <w:instrText xml:space="preserve"> PAGEREF _Toc357601246 \h </w:instrText>
            </w:r>
            <w:r>
              <w:rPr>
                <w:noProof/>
                <w:webHidden/>
              </w:rPr>
            </w:r>
            <w:r>
              <w:rPr>
                <w:noProof/>
                <w:webHidden/>
              </w:rPr>
              <w:fldChar w:fldCharType="separate"/>
            </w:r>
            <w:r>
              <w:rPr>
                <w:noProof/>
                <w:webHidden/>
              </w:rPr>
              <w:t>26</w:t>
            </w:r>
            <w:r>
              <w:rPr>
                <w:noProof/>
                <w:webHidden/>
              </w:rPr>
              <w:fldChar w:fldCharType="end"/>
            </w:r>
          </w:hyperlink>
        </w:p>
        <w:p w14:paraId="04CBBFFE" w14:textId="77777777" w:rsidR="00CB2E0C" w:rsidRDefault="00CB2E0C">
          <w:pPr>
            <w:pStyle w:val="Inhopg3"/>
            <w:tabs>
              <w:tab w:val="left" w:pos="1320"/>
              <w:tab w:val="right" w:leader="dot" w:pos="9062"/>
            </w:tabs>
            <w:rPr>
              <w:noProof/>
              <w:szCs w:val="22"/>
              <w:lang w:val="nl-NL" w:eastAsia="nl-NL"/>
            </w:rPr>
          </w:pPr>
          <w:hyperlink w:anchor="_Toc357601247" w:history="1">
            <w:r w:rsidRPr="008710F3">
              <w:rPr>
                <w:rStyle w:val="Hyperlink"/>
                <w:noProof/>
                <w:lang w:val="nl-NL"/>
              </w:rPr>
              <w:t>3.3.16</w:t>
            </w:r>
            <w:r>
              <w:rPr>
                <w:noProof/>
                <w:szCs w:val="22"/>
                <w:lang w:val="nl-NL" w:eastAsia="nl-NL"/>
              </w:rPr>
              <w:tab/>
            </w:r>
            <w:r w:rsidRPr="008710F3">
              <w:rPr>
                <w:rStyle w:val="Hyperlink"/>
                <w:noProof/>
                <w:lang w:val="nl-NL"/>
              </w:rPr>
              <w:t>DIDL Items van het tweede niveau: humanStartPage</w:t>
            </w:r>
            <w:r>
              <w:rPr>
                <w:noProof/>
                <w:webHidden/>
              </w:rPr>
              <w:tab/>
            </w:r>
            <w:r>
              <w:rPr>
                <w:noProof/>
                <w:webHidden/>
              </w:rPr>
              <w:fldChar w:fldCharType="begin"/>
            </w:r>
            <w:r>
              <w:rPr>
                <w:noProof/>
                <w:webHidden/>
              </w:rPr>
              <w:instrText xml:space="preserve"> PAGEREF _Toc357601247 \h </w:instrText>
            </w:r>
            <w:r>
              <w:rPr>
                <w:noProof/>
                <w:webHidden/>
              </w:rPr>
            </w:r>
            <w:r>
              <w:rPr>
                <w:noProof/>
                <w:webHidden/>
              </w:rPr>
              <w:fldChar w:fldCharType="separate"/>
            </w:r>
            <w:r>
              <w:rPr>
                <w:noProof/>
                <w:webHidden/>
              </w:rPr>
              <w:t>29</w:t>
            </w:r>
            <w:r>
              <w:rPr>
                <w:noProof/>
                <w:webHidden/>
              </w:rPr>
              <w:fldChar w:fldCharType="end"/>
            </w:r>
          </w:hyperlink>
        </w:p>
        <w:p w14:paraId="029E6740" w14:textId="371FC044" w:rsidR="00146B0E" w:rsidRPr="00CB2E0C" w:rsidRDefault="006B5843" w:rsidP="00CB2E0C">
          <w:r>
            <w:rPr>
              <w:b/>
              <w:bCs/>
            </w:rPr>
            <w:lastRenderedPageBreak/>
            <w:fldChar w:fldCharType="end"/>
          </w:r>
        </w:p>
      </w:sdtContent>
    </w:sdt>
    <w:p w14:paraId="2E4D03FA" w14:textId="77777777" w:rsidR="00CB2E0C" w:rsidRDefault="00CB2E0C" w:rsidP="00CB2E0C">
      <w:pPr>
        <w:rPr>
          <w:lang w:val="nl-NL"/>
        </w:rPr>
      </w:pPr>
    </w:p>
    <w:p w14:paraId="19F351D4" w14:textId="385C41A7" w:rsidR="00CB2E0C" w:rsidRDefault="00CB2E0C" w:rsidP="00CB2E0C">
      <w:pPr>
        <w:spacing w:after="200" w:line="276" w:lineRule="auto"/>
        <w:rPr>
          <w:lang w:val="nl-NL"/>
        </w:rPr>
      </w:pPr>
    </w:p>
    <w:p w14:paraId="1AAD31FD" w14:textId="0884144E" w:rsidR="000017B3" w:rsidRPr="007872E7" w:rsidRDefault="000017B3" w:rsidP="00074E4E">
      <w:pPr>
        <w:pStyle w:val="Kop1"/>
        <w:rPr>
          <w:lang w:val="nl-NL"/>
        </w:rPr>
      </w:pPr>
      <w:bookmarkStart w:id="15" w:name="_Toc357601218"/>
      <w:r w:rsidRPr="007872E7">
        <w:rPr>
          <w:lang w:val="nl-NL"/>
        </w:rPr>
        <w:t>Inleiding</w:t>
      </w:r>
      <w:bookmarkEnd w:id="15"/>
    </w:p>
    <w:p w14:paraId="016378B4" w14:textId="77777777" w:rsidR="000017B3" w:rsidRPr="007872E7" w:rsidRDefault="000017B3" w:rsidP="000017B3">
      <w:pPr>
        <w:rPr>
          <w:lang w:val="nl-NL"/>
        </w:rPr>
      </w:pPr>
    </w:p>
    <w:p w14:paraId="601A30EF" w14:textId="6D93CBE0" w:rsidR="000017B3" w:rsidRPr="007872E7" w:rsidRDefault="000017B3" w:rsidP="00074E4E">
      <w:pPr>
        <w:pStyle w:val="Kop2"/>
        <w:rPr>
          <w:lang w:val="nl-NL"/>
        </w:rPr>
      </w:pPr>
      <w:bookmarkStart w:id="16" w:name="_Toc357601219"/>
      <w:r w:rsidRPr="007872E7">
        <w:rPr>
          <w:lang w:val="nl-NL"/>
        </w:rPr>
        <w:t>Doel</w:t>
      </w:r>
      <w:bookmarkEnd w:id="16"/>
    </w:p>
    <w:p w14:paraId="67D42CB8" w14:textId="49C74EDF" w:rsidR="007872E7" w:rsidRDefault="007872E7" w:rsidP="007872E7">
      <w:pPr>
        <w:rPr>
          <w:lang w:val="nl-NL"/>
        </w:rPr>
      </w:pPr>
      <w:r>
        <w:rPr>
          <w:lang w:val="nl-NL"/>
        </w:rPr>
        <w:t xml:space="preserve">DIDL vormt samen met MODS het </w:t>
      </w:r>
      <w:r w:rsidR="00AB2AC8">
        <w:rPr>
          <w:lang w:val="nl-NL"/>
        </w:rPr>
        <w:t>uitwisselings</w:t>
      </w:r>
      <w:r>
        <w:rPr>
          <w:lang w:val="nl-NL"/>
        </w:rPr>
        <w:t xml:space="preserve">formaat van de door het WO en HBO aangeboden metadata. Daarbij fungeert DIDL als </w:t>
      </w:r>
      <w:r w:rsidR="00AF43AC">
        <w:rPr>
          <w:lang w:val="nl-NL"/>
        </w:rPr>
        <w:t>de container voor</w:t>
      </w:r>
      <w:r>
        <w:rPr>
          <w:lang w:val="nl-NL"/>
        </w:rPr>
        <w:t xml:space="preserve"> MODS</w:t>
      </w:r>
      <w:r w:rsidR="00AF43AC">
        <w:rPr>
          <w:lang w:val="nl-NL"/>
        </w:rPr>
        <w:t xml:space="preserve"> en digitale objecten</w:t>
      </w:r>
      <w:r>
        <w:rPr>
          <w:lang w:val="nl-NL"/>
        </w:rPr>
        <w:t xml:space="preserve">. De toepassing van DIDL is voortgekomen uit de eerder in het kader van de DARE- en SURFshare-afspraken ontstane noodzaak om complexe digitale objecten te kunnen beschrijven. </w:t>
      </w:r>
    </w:p>
    <w:p w14:paraId="51C489BA" w14:textId="77777777" w:rsidR="007872E7" w:rsidRDefault="007872E7" w:rsidP="007872E7">
      <w:pPr>
        <w:rPr>
          <w:lang w:val="nl-NL"/>
        </w:rPr>
      </w:pPr>
    </w:p>
    <w:p w14:paraId="7BE47A36" w14:textId="0D56834A" w:rsidR="007872E7" w:rsidRDefault="007872E7" w:rsidP="007872E7">
      <w:pPr>
        <w:rPr>
          <w:lang w:val="nl-NL"/>
        </w:rPr>
      </w:pPr>
      <w:r>
        <w:rPr>
          <w:lang w:val="nl-NL"/>
        </w:rPr>
        <w:t>De DARE- en SURFshare-afspraken zijn in het ORIS-project</w:t>
      </w:r>
      <w:r w:rsidR="00AD5D1F">
        <w:rPr>
          <w:lang w:val="nl-NL"/>
        </w:rPr>
        <w:t xml:space="preserve"> -</w:t>
      </w:r>
      <w:r>
        <w:rPr>
          <w:lang w:val="nl-NL"/>
        </w:rPr>
        <w:t xml:space="preserve"> bedoeld als tussenstap bij het beleggen van </w:t>
      </w:r>
      <w:r w:rsidR="00AD5D1F">
        <w:rPr>
          <w:lang w:val="nl-NL"/>
        </w:rPr>
        <w:t>deze afspraken bij EduStandaard -</w:t>
      </w:r>
      <w:r>
        <w:rPr>
          <w:lang w:val="nl-NL"/>
        </w:rPr>
        <w:t xml:space="preserve"> tegen het licht gehouden. De hieronder staan</w:t>
      </w:r>
      <w:r w:rsidR="006B5843">
        <w:rPr>
          <w:lang w:val="nl-NL"/>
        </w:rPr>
        <w:t xml:space="preserve"> </w:t>
      </w:r>
      <w:r>
        <w:rPr>
          <w:lang w:val="nl-NL"/>
        </w:rPr>
        <w:t xml:space="preserve">de afspraken zijn het resultaat van </w:t>
      </w:r>
      <w:r w:rsidR="00AD5D1F">
        <w:rPr>
          <w:lang w:val="nl-NL"/>
        </w:rPr>
        <w:t xml:space="preserve">de ORIS DIDL </w:t>
      </w:r>
      <w:r>
        <w:rPr>
          <w:lang w:val="nl-NL"/>
        </w:rPr>
        <w:t xml:space="preserve">Evaluatiefase. Voor een </w:t>
      </w:r>
      <w:r w:rsidR="00BF5401">
        <w:rPr>
          <w:lang w:val="nl-NL"/>
        </w:rPr>
        <w:t xml:space="preserve">volledig overzicht van de achtergronden bij de afspraken </w:t>
      </w:r>
      <w:r w:rsidR="00AD5D1F">
        <w:rPr>
          <w:lang w:val="nl-NL"/>
        </w:rPr>
        <w:t>v</w:t>
      </w:r>
      <w:r w:rsidR="002353E0">
        <w:rPr>
          <w:lang w:val="nl-NL"/>
        </w:rPr>
        <w:t xml:space="preserve">erwijzen we </w:t>
      </w:r>
      <w:r w:rsidR="00AD5D1F">
        <w:rPr>
          <w:lang w:val="nl-NL"/>
        </w:rPr>
        <w:t>naar het ORIS DIDL Evaluatie</w:t>
      </w:r>
      <w:r>
        <w:rPr>
          <w:lang w:val="nl-NL"/>
        </w:rPr>
        <w:t>rapport.</w:t>
      </w:r>
      <w:r>
        <w:rPr>
          <w:rStyle w:val="Voetnootmarkering"/>
          <w:lang w:val="nl-NL"/>
        </w:rPr>
        <w:footnoteReference w:id="1"/>
      </w:r>
    </w:p>
    <w:p w14:paraId="07315B10" w14:textId="77777777" w:rsidR="00BF5401" w:rsidRDefault="00BF5401" w:rsidP="007872E7">
      <w:pPr>
        <w:rPr>
          <w:lang w:val="nl-NL"/>
        </w:rPr>
      </w:pPr>
    </w:p>
    <w:p w14:paraId="27AD4C94" w14:textId="5CD6B742" w:rsidR="006B5843" w:rsidRDefault="006B5843" w:rsidP="006B5843">
      <w:pPr>
        <w:pStyle w:val="Kop3"/>
        <w:rPr>
          <w:lang w:val="nl-NL"/>
        </w:rPr>
      </w:pPr>
      <w:bookmarkStart w:id="17" w:name="_Toc357601220"/>
      <w:r>
        <w:rPr>
          <w:lang w:val="nl-NL"/>
        </w:rPr>
        <w:t>Welk probleem lost de afspraak op?</w:t>
      </w:r>
      <w:bookmarkEnd w:id="17"/>
    </w:p>
    <w:p w14:paraId="759C8E61" w14:textId="52FA4A3E" w:rsidR="00657516" w:rsidRDefault="000E7514" w:rsidP="006B5843">
      <w:pPr>
        <w:keepNext/>
        <w:rPr>
          <w:lang w:val="nl-NL"/>
        </w:rPr>
      </w:pPr>
      <w:r>
        <w:rPr>
          <w:lang w:val="nl-NL"/>
        </w:rPr>
        <w:t>Het bij elkaar houden bestaande uit een samenstelling van meer dan een digitaal object.</w:t>
      </w:r>
    </w:p>
    <w:p w14:paraId="32D89C70" w14:textId="77777777" w:rsidR="000E7514" w:rsidRDefault="000E7514" w:rsidP="006B5843">
      <w:pPr>
        <w:keepNext/>
        <w:rPr>
          <w:lang w:val="nl-NL"/>
        </w:rPr>
      </w:pPr>
    </w:p>
    <w:p w14:paraId="79A81AB5" w14:textId="64FB279F" w:rsidR="006B5843" w:rsidRPr="006B5843" w:rsidRDefault="000E7514" w:rsidP="006B5843">
      <w:pPr>
        <w:keepNext/>
        <w:rPr>
          <w:lang w:val="nl-NL"/>
        </w:rPr>
      </w:pPr>
      <w:r>
        <w:rPr>
          <w:lang w:val="nl-NL"/>
        </w:rPr>
        <w:t>Daarnaast is de container van belang bij het d</w:t>
      </w:r>
      <w:r w:rsidR="006B5843" w:rsidRPr="006B5843">
        <w:rPr>
          <w:lang w:val="nl-NL"/>
        </w:rPr>
        <w:t>uurza</w:t>
      </w:r>
      <w:r>
        <w:rPr>
          <w:lang w:val="nl-NL"/>
        </w:rPr>
        <w:t>a</w:t>
      </w:r>
      <w:r w:rsidR="006B5843" w:rsidRPr="006B5843">
        <w:rPr>
          <w:lang w:val="nl-NL"/>
        </w:rPr>
        <w:t>m</w:t>
      </w:r>
      <w:r>
        <w:rPr>
          <w:lang w:val="nl-NL"/>
        </w:rPr>
        <w:t xml:space="preserve"> toegankelijk houden van de </w:t>
      </w:r>
      <w:r w:rsidR="006B5843" w:rsidRPr="006B5843">
        <w:rPr>
          <w:lang w:val="nl-NL"/>
        </w:rPr>
        <w:t>Nederland</w:t>
      </w:r>
      <w:r w:rsidR="006B5843">
        <w:rPr>
          <w:lang w:val="nl-NL"/>
        </w:rPr>
        <w:t xml:space="preserve">se wetenschappelijke productie. </w:t>
      </w:r>
      <w:r w:rsidR="006B5843" w:rsidRPr="006B5843">
        <w:rPr>
          <w:lang w:val="nl-NL"/>
        </w:rPr>
        <w:t>De DIDL als container bevat informatie die het mogelijk maakt om publicaties duurzaam op te slaan en duurzaam toegankelijk te houden.</w:t>
      </w:r>
    </w:p>
    <w:p w14:paraId="41158153" w14:textId="77777777" w:rsidR="006B5843" w:rsidRPr="006B5843" w:rsidRDefault="006B5843" w:rsidP="006B5843">
      <w:pPr>
        <w:keepNext/>
        <w:rPr>
          <w:lang w:val="nl-NL"/>
        </w:rPr>
      </w:pPr>
    </w:p>
    <w:p w14:paraId="710F1275" w14:textId="77777777" w:rsidR="006B5843" w:rsidRDefault="006B5843" w:rsidP="006B5843">
      <w:pPr>
        <w:keepNext/>
      </w:pPr>
      <w:r>
        <w:t xml:space="preserve">Container nodig voor </w:t>
      </w:r>
    </w:p>
    <w:p w14:paraId="6A441361" w14:textId="77777777" w:rsidR="006B5843" w:rsidRPr="006B5843" w:rsidRDefault="006B5843" w:rsidP="006B5843">
      <w:pPr>
        <w:keepNext/>
        <w:numPr>
          <w:ilvl w:val="0"/>
          <w:numId w:val="5"/>
        </w:numPr>
        <w:spacing w:after="20"/>
        <w:rPr>
          <w:lang w:val="nl-NL"/>
        </w:rPr>
      </w:pPr>
      <w:r w:rsidRPr="006B5843">
        <w:rPr>
          <w:lang w:val="nl-NL"/>
        </w:rPr>
        <w:t>Bij elkaar houden van een publicatie opgesplitst in meerdere objecten (samengestelde objecten)</w:t>
      </w:r>
    </w:p>
    <w:p w14:paraId="50A85A43" w14:textId="77777777" w:rsidR="006B5843" w:rsidRPr="006B5843" w:rsidRDefault="006B5843" w:rsidP="006B5843">
      <w:pPr>
        <w:keepNext/>
        <w:numPr>
          <w:ilvl w:val="1"/>
          <w:numId w:val="5"/>
        </w:numPr>
        <w:spacing w:after="20"/>
        <w:rPr>
          <w:lang w:val="nl-NL"/>
        </w:rPr>
      </w:pPr>
      <w:r w:rsidRPr="006B5843">
        <w:rPr>
          <w:lang w:val="nl-NL"/>
        </w:rPr>
        <w:t>Meer publicaties Open Access, door duiding van toegangsrechten per object.</w:t>
      </w:r>
    </w:p>
    <w:p w14:paraId="659B9700" w14:textId="77777777" w:rsidR="006B5843" w:rsidRPr="006B5843" w:rsidRDefault="006B5843" w:rsidP="006B5843">
      <w:pPr>
        <w:keepNext/>
        <w:numPr>
          <w:ilvl w:val="0"/>
          <w:numId w:val="5"/>
        </w:numPr>
        <w:spacing w:after="20"/>
        <w:rPr>
          <w:lang w:val="nl-NL"/>
        </w:rPr>
      </w:pPr>
      <w:r w:rsidRPr="006B5843">
        <w:rPr>
          <w:lang w:val="nl-NL"/>
        </w:rPr>
        <w:t>Downloaden van bestanden naar eDepot als backup locatie.</w:t>
      </w:r>
    </w:p>
    <w:p w14:paraId="1CFCD2F6" w14:textId="77777777" w:rsidR="006B5843" w:rsidRDefault="006B5843" w:rsidP="006B5843">
      <w:pPr>
        <w:keepNext/>
        <w:numPr>
          <w:ilvl w:val="1"/>
          <w:numId w:val="5"/>
        </w:numPr>
        <w:spacing w:after="20"/>
      </w:pPr>
      <w:r>
        <w:t>byReference: URL objectFile</w:t>
      </w:r>
    </w:p>
    <w:p w14:paraId="2A35F9CA" w14:textId="77777777" w:rsidR="006B5843" w:rsidRPr="006B5843" w:rsidRDefault="006B5843" w:rsidP="006B5843">
      <w:pPr>
        <w:keepNext/>
        <w:numPr>
          <w:ilvl w:val="0"/>
          <w:numId w:val="5"/>
        </w:numPr>
        <w:spacing w:after="20"/>
        <w:rPr>
          <w:lang w:val="nl-NL"/>
        </w:rPr>
      </w:pPr>
      <w:r w:rsidRPr="006B5843">
        <w:rPr>
          <w:lang w:val="nl-NL"/>
        </w:rPr>
        <w:t>Transporteren van de Persistent Identifier met resolutie locatie naar de resolver.</w:t>
      </w:r>
    </w:p>
    <w:p w14:paraId="73BC8CBA" w14:textId="77777777" w:rsidR="006B5843" w:rsidRDefault="006B5843" w:rsidP="006B5843">
      <w:pPr>
        <w:keepNext/>
        <w:numPr>
          <w:ilvl w:val="1"/>
          <w:numId w:val="5"/>
        </w:numPr>
        <w:spacing w:after="20"/>
      </w:pPr>
      <w:r>
        <w:t>byReference: URN:NBN</w:t>
      </w:r>
    </w:p>
    <w:p w14:paraId="236FAD50" w14:textId="77777777" w:rsidR="006B5843" w:rsidRDefault="006B5843" w:rsidP="006B5843">
      <w:pPr>
        <w:keepNext/>
        <w:numPr>
          <w:ilvl w:val="1"/>
          <w:numId w:val="5"/>
        </w:numPr>
        <w:spacing w:after="20"/>
      </w:pPr>
      <w:r>
        <w:t>byReference: URL humanStartPage</w:t>
      </w:r>
    </w:p>
    <w:p w14:paraId="0E58A591" w14:textId="77777777" w:rsidR="006B5843" w:rsidRPr="006B5843" w:rsidRDefault="006B5843" w:rsidP="006B5843">
      <w:pPr>
        <w:keepNext/>
        <w:numPr>
          <w:ilvl w:val="0"/>
          <w:numId w:val="5"/>
        </w:numPr>
        <w:spacing w:after="20"/>
        <w:rPr>
          <w:lang w:val="nl-NL"/>
        </w:rPr>
      </w:pPr>
      <w:r w:rsidRPr="006B5843">
        <w:rPr>
          <w:lang w:val="nl-NL"/>
        </w:rPr>
        <w:t>Bijkomstig effect 1: de beschrijvende metadata moest bij de objecten geplaatst worden.</w:t>
      </w:r>
    </w:p>
    <w:p w14:paraId="79D4546F" w14:textId="77777777" w:rsidR="006B5843" w:rsidRDefault="006B5843" w:rsidP="006B5843">
      <w:pPr>
        <w:keepNext/>
        <w:numPr>
          <w:ilvl w:val="1"/>
          <w:numId w:val="5"/>
        </w:numPr>
        <w:spacing w:after="20"/>
      </w:pPr>
      <w:r>
        <w:t>byValue: XML in MODS</w:t>
      </w:r>
    </w:p>
    <w:p w14:paraId="61B81F55" w14:textId="77777777" w:rsidR="006B5843" w:rsidRDefault="006B5843" w:rsidP="006B5843">
      <w:pPr>
        <w:keepNext/>
        <w:numPr>
          <w:ilvl w:val="1"/>
          <w:numId w:val="5"/>
        </w:numPr>
        <w:spacing w:after="20"/>
      </w:pPr>
      <w:r>
        <w:t>byReference: URL humanStartPage</w:t>
      </w:r>
    </w:p>
    <w:p w14:paraId="6F96E734" w14:textId="3713AFC5" w:rsidR="006B5843" w:rsidRPr="006B1CD4" w:rsidRDefault="006B5843" w:rsidP="006B5843">
      <w:pPr>
        <w:keepNext/>
        <w:numPr>
          <w:ilvl w:val="0"/>
          <w:numId w:val="5"/>
        </w:numPr>
        <w:spacing w:after="20"/>
        <w:rPr>
          <w:lang w:val="nl-NL"/>
        </w:rPr>
      </w:pPr>
      <w:r w:rsidRPr="006B5843">
        <w:rPr>
          <w:lang w:val="nl-NL"/>
        </w:rPr>
        <w:t xml:space="preserve">Bijkomstig effect 2: additioneel materiaal kan bij publicatie worden toegevoegd. </w:t>
      </w:r>
      <w:r w:rsidR="006B1CD4" w:rsidRPr="006B1CD4">
        <w:rPr>
          <w:lang w:val="nl-NL"/>
        </w:rPr>
        <w:t>B</w:t>
      </w:r>
      <w:r w:rsidR="006B1CD4">
        <w:rPr>
          <w:lang w:val="nl-NL"/>
        </w:rPr>
        <w:t xml:space="preserve">ijvoorbeeld </w:t>
      </w:r>
      <w:r w:rsidRPr="006B1CD4">
        <w:rPr>
          <w:lang w:val="nl-NL"/>
        </w:rPr>
        <w:t xml:space="preserve"> de data. Samen</w:t>
      </w:r>
      <w:r w:rsidR="006B1CD4">
        <w:rPr>
          <w:lang w:val="nl-NL"/>
        </w:rPr>
        <w:t xml:space="preserve"> staan ze model voor een </w:t>
      </w:r>
      <w:r w:rsidRPr="006B1CD4">
        <w:rPr>
          <w:lang w:val="nl-NL"/>
        </w:rPr>
        <w:t>“Verrijkte Publicatie”.</w:t>
      </w:r>
    </w:p>
    <w:p w14:paraId="0B7F2897" w14:textId="0DC1193B" w:rsidR="00BF5401" w:rsidRPr="00BF5401" w:rsidRDefault="00BF5401" w:rsidP="00074E4E">
      <w:pPr>
        <w:pStyle w:val="Kop2"/>
        <w:rPr>
          <w:lang w:val="nl-NL"/>
        </w:rPr>
      </w:pPr>
      <w:bookmarkStart w:id="18" w:name="_Toc357601221"/>
      <w:r w:rsidRPr="00BF5401">
        <w:rPr>
          <w:lang w:val="nl-NL"/>
        </w:rPr>
        <w:t>Scope</w:t>
      </w:r>
      <w:bookmarkEnd w:id="18"/>
    </w:p>
    <w:p w14:paraId="2844F00A" w14:textId="5DB2D64D" w:rsidR="00BF5401" w:rsidRDefault="00BF5401" w:rsidP="00BF5401">
      <w:pPr>
        <w:jc w:val="both"/>
        <w:rPr>
          <w:lang w:val="nl-NL"/>
        </w:rPr>
      </w:pPr>
      <w:r w:rsidRPr="00BF5401">
        <w:rPr>
          <w:lang w:val="nl-NL"/>
        </w:rPr>
        <w:t xml:space="preserve">De WO en HBO Edustandaard-afspraken, waaronder de afspraken betreffende </w:t>
      </w:r>
      <w:r>
        <w:rPr>
          <w:lang w:val="nl-NL"/>
        </w:rPr>
        <w:t>DIDL</w:t>
      </w:r>
      <w:r w:rsidRPr="00BF5401">
        <w:rPr>
          <w:lang w:val="nl-NL"/>
        </w:rPr>
        <w:t>, gelden voor de WO-, onderzoeks- en HBO-instellingen die zich eerder in DARE- en SURFshare-verband hebben gecommitteerd aan het uitwisselen van metadata</w:t>
      </w:r>
      <w:r w:rsidR="003E45F7">
        <w:rPr>
          <w:lang w:val="nl-NL"/>
        </w:rPr>
        <w:t xml:space="preserve"> en digitale objecten</w:t>
      </w:r>
      <w:r w:rsidRPr="00BF5401">
        <w:rPr>
          <w:lang w:val="nl-NL"/>
        </w:rPr>
        <w:t xml:space="preserve"> betreffende wetenschappelijke publicaties en datasets (hoewel de laa</w:t>
      </w:r>
      <w:r w:rsidR="00555E00">
        <w:rPr>
          <w:lang w:val="nl-NL"/>
        </w:rPr>
        <w:t>t</w:t>
      </w:r>
      <w:r w:rsidRPr="00BF5401">
        <w:rPr>
          <w:lang w:val="nl-NL"/>
        </w:rPr>
        <w:t xml:space="preserve">ste minder duidelijk werden afgebakend). </w:t>
      </w:r>
    </w:p>
    <w:p w14:paraId="77B97889" w14:textId="77777777" w:rsidR="00BF5401" w:rsidRDefault="00BF5401" w:rsidP="00BF5401">
      <w:pPr>
        <w:jc w:val="both"/>
        <w:rPr>
          <w:lang w:val="nl-NL"/>
        </w:rPr>
      </w:pPr>
    </w:p>
    <w:p w14:paraId="215215DC" w14:textId="77777777" w:rsidR="00BF5401" w:rsidRDefault="004616D0" w:rsidP="00BF5401">
      <w:pPr>
        <w:jc w:val="both"/>
        <w:rPr>
          <w:lang w:val="nl-NL"/>
        </w:rPr>
      </w:pPr>
      <w:r>
        <w:rPr>
          <w:lang w:val="nl-NL"/>
        </w:rPr>
        <w:lastRenderedPageBreak/>
        <w:t xml:space="preserve">Sommige instellingen gebruiken DC als metadata-formaat binnen de DIDL-container. Aangezien binnen de </w:t>
      </w:r>
      <w:r w:rsidRPr="00BF5401">
        <w:rPr>
          <w:lang w:val="nl-NL"/>
        </w:rPr>
        <w:t>DARE- en SURFshare-</w:t>
      </w:r>
      <w:r>
        <w:rPr>
          <w:lang w:val="nl-NL"/>
        </w:rPr>
        <w:t>afspraken het gebruik van MODS als metadata-formaat is voorgeschreven, vallen deze instellingen buiten de hier opgenomen afspraken.</w:t>
      </w:r>
    </w:p>
    <w:p w14:paraId="510D6CBA" w14:textId="77777777" w:rsidR="00CC73F5" w:rsidRDefault="00CC73F5" w:rsidP="00BF5401">
      <w:pPr>
        <w:jc w:val="both"/>
        <w:rPr>
          <w:lang w:val="nl-NL"/>
        </w:rPr>
      </w:pPr>
    </w:p>
    <w:p w14:paraId="1F2771F6" w14:textId="059F5A1E" w:rsidR="00CC73F5" w:rsidRDefault="00CC73F5" w:rsidP="00BF5401">
      <w:pPr>
        <w:jc w:val="both"/>
        <w:rPr>
          <w:lang w:val="nl-NL"/>
        </w:rPr>
      </w:pPr>
      <w:r>
        <w:rPr>
          <w:lang w:val="nl-NL"/>
        </w:rPr>
        <w:t>Hoewel de informatie in DIDL ook beschreven kan worden</w:t>
      </w:r>
      <w:r w:rsidR="009B5B69">
        <w:rPr>
          <w:lang w:val="nl-NL"/>
        </w:rPr>
        <w:t xml:space="preserve"> in</w:t>
      </w:r>
      <w:r>
        <w:rPr>
          <w:lang w:val="nl-NL"/>
        </w:rPr>
        <w:t xml:space="preserve"> CERIF als cfMedium, laten we het voorlopig buiten beschouwing.</w:t>
      </w:r>
    </w:p>
    <w:p w14:paraId="03A984E4" w14:textId="752CC593" w:rsidR="00D85947" w:rsidRDefault="00D85947" w:rsidP="00BF5401">
      <w:pPr>
        <w:jc w:val="both"/>
        <w:rPr>
          <w:lang w:val="nl-NL"/>
        </w:rPr>
      </w:pPr>
    </w:p>
    <w:p w14:paraId="651D5696" w14:textId="77777777" w:rsidR="004616D0" w:rsidRDefault="00F17F54" w:rsidP="00F17F54">
      <w:pPr>
        <w:spacing w:after="200" w:line="276" w:lineRule="auto"/>
        <w:rPr>
          <w:lang w:val="nl-NL"/>
        </w:rPr>
      </w:pPr>
      <w:r>
        <w:rPr>
          <w:lang w:val="nl-NL"/>
        </w:rPr>
        <w:br w:type="page"/>
      </w:r>
    </w:p>
    <w:p w14:paraId="318FA524" w14:textId="195C284F" w:rsidR="004616D0" w:rsidRDefault="004616D0" w:rsidP="00074E4E">
      <w:pPr>
        <w:pStyle w:val="Kop1"/>
        <w:rPr>
          <w:lang w:val="nl-NL"/>
        </w:rPr>
      </w:pPr>
      <w:bookmarkStart w:id="19" w:name="_Toc357601222"/>
      <w:r w:rsidRPr="004616D0">
        <w:rPr>
          <w:lang w:val="nl-NL"/>
        </w:rPr>
        <w:lastRenderedPageBreak/>
        <w:t>Afspraken</w:t>
      </w:r>
      <w:bookmarkEnd w:id="19"/>
    </w:p>
    <w:p w14:paraId="26548A5D" w14:textId="170B794C" w:rsidR="00D85947" w:rsidRDefault="00D85947" w:rsidP="00D85947">
      <w:pPr>
        <w:pStyle w:val="Kop2"/>
        <w:rPr>
          <w:lang w:val="nl-NL"/>
        </w:rPr>
      </w:pPr>
      <w:bookmarkStart w:id="20" w:name="_Toc357601223"/>
      <w:r>
        <w:rPr>
          <w:lang w:val="nl-NL"/>
        </w:rPr>
        <w:t>Afspraken op Conceptueel niveau</w:t>
      </w:r>
      <w:bookmarkEnd w:id="20"/>
    </w:p>
    <w:p w14:paraId="4228171D" w14:textId="19C34C00" w:rsidR="00D85947" w:rsidRDefault="00974C02" w:rsidP="00D85947">
      <w:pPr>
        <w:rPr>
          <w:lang w:val="nl-NL"/>
        </w:rPr>
      </w:pPr>
      <w:r w:rsidRPr="00974C02">
        <w:rPr>
          <w:lang w:val="nl-NL"/>
        </w:rPr>
        <w:t>Om aan te sluiten bij de Europese ontwikkelingen rondom “Research Information” maken we gebruik van CERIF als conceptueel model.</w:t>
      </w:r>
    </w:p>
    <w:p w14:paraId="74474C40" w14:textId="049E4D38" w:rsidR="00974C02" w:rsidRDefault="00974C02" w:rsidP="00D85947">
      <w:pPr>
        <w:rPr>
          <w:lang w:val="nl-NL"/>
        </w:rPr>
      </w:pPr>
      <w:r>
        <w:rPr>
          <w:lang w:val="nl-NL"/>
        </w:rPr>
        <w:t>Samenstellingen van publicaties kunnen conceptueel uitgedrukt worden in CERIF, MPEG21 en tal van andere formaten. CERIF wordt steeds belangrijker, en daarom leggen we hier het verband al vast.</w:t>
      </w:r>
      <w:r w:rsidR="00AC618F">
        <w:rPr>
          <w:lang w:val="nl-NL"/>
        </w:rPr>
        <w:t xml:space="preserve"> De licht blauwe entiteiten laten we buiten beschouwing omdat ze al in Bibliografische Metadata afspraken voorkomen. Het gaat om de relatie tussen het resultaat, de publicatie, en het medium waar het is opgeslagen.</w:t>
      </w:r>
    </w:p>
    <w:p w14:paraId="7D688035" w14:textId="50CC04A1" w:rsidR="00974C02" w:rsidRDefault="00974C02" w:rsidP="00D85947">
      <w:pPr>
        <w:rPr>
          <w:lang w:val="nl-NL"/>
        </w:rPr>
      </w:pPr>
      <w:r>
        <w:rPr>
          <w:noProof/>
          <w:lang w:val="nl-NL" w:eastAsia="nl-NL"/>
        </w:rPr>
        <mc:AlternateContent>
          <mc:Choice Requires="wpc">
            <w:drawing>
              <wp:inline distT="0" distB="0" distL="0" distR="0" wp14:anchorId="3DDA7778" wp14:editId="67253DBD">
                <wp:extent cx="5764305" cy="3487270"/>
                <wp:effectExtent l="0" t="0" r="0" b="0"/>
                <wp:docPr id="1" name="Papier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 name="Groep 16"/>
                        <wpg:cNvGrpSpPr/>
                        <wpg:grpSpPr>
                          <a:xfrm>
                            <a:off x="887837" y="224116"/>
                            <a:ext cx="3248228" cy="2714111"/>
                            <a:chOff x="887838" y="-630069"/>
                            <a:chExt cx="3248228" cy="2714111"/>
                          </a:xfrm>
                        </wpg:grpSpPr>
                        <wps:wsp>
                          <wps:cNvPr id="2" name="Rechthoek 2"/>
                          <wps:cNvSpPr/>
                          <wps:spPr>
                            <a:xfrm>
                              <a:off x="2073349" y="212614"/>
                              <a:ext cx="776177" cy="4048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96C653" w14:textId="77777777" w:rsidR="00753B2D" w:rsidRPr="00974C02" w:rsidRDefault="00753B2D" w:rsidP="00974C02">
                                <w:pPr>
                                  <w:pStyle w:val="Geenafstand"/>
                                  <w:jc w:val="center"/>
                                  <w:rPr>
                                    <w:b/>
                                    <w:i/>
                                    <w:sz w:val="20"/>
                                    <w:szCs w:val="20"/>
                                  </w:rPr>
                                </w:pPr>
                                <w:r w:rsidRPr="00974C02">
                                  <w:rPr>
                                    <w:b/>
                                    <w:i/>
                                    <w:sz w:val="20"/>
                                    <w:szCs w:val="20"/>
                                  </w:rP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hoek 6"/>
                          <wps:cNvSpPr/>
                          <wps:spPr>
                            <a:xfrm>
                              <a:off x="887838" y="1690225"/>
                              <a:ext cx="754949" cy="393817"/>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05B74" w14:textId="77777777" w:rsidR="00753B2D" w:rsidRPr="00974C02" w:rsidRDefault="00753B2D" w:rsidP="00974C02">
                                <w:pPr>
                                  <w:pStyle w:val="Geenafstand"/>
                                  <w:jc w:val="center"/>
                                  <w:rPr>
                                    <w:sz w:val="20"/>
                                    <w:szCs w:val="20"/>
                                  </w:rPr>
                                </w:pPr>
                                <w:r w:rsidRPr="00974C02">
                                  <w:rPr>
                                    <w:sz w:val="20"/>
                                    <w:szCs w:val="20"/>
                                  </w:rPr>
                                  <w:t>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hoek 7"/>
                          <wps:cNvSpPr/>
                          <wps:spPr>
                            <a:xfrm>
                              <a:off x="2073349" y="1040752"/>
                              <a:ext cx="776177" cy="404926"/>
                            </a:xfrm>
                            <a:prstGeom prst="rect">
                              <a:avLst/>
                            </a:prstGeom>
                            <a:solidFill>
                              <a:schemeClr val="accent1">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AE814" w14:textId="77777777" w:rsidR="00753B2D" w:rsidRPr="00974C02" w:rsidRDefault="00753B2D" w:rsidP="00974C02">
                                <w:pPr>
                                  <w:pStyle w:val="Geenafstand"/>
                                  <w:jc w:val="center"/>
                                  <w:rPr>
                                    <w:sz w:val="20"/>
                                    <w:szCs w:val="20"/>
                                  </w:rPr>
                                </w:pPr>
                                <w:r w:rsidRPr="00974C02">
                                  <w:rPr>
                                    <w:sz w:val="20"/>
                                    <w:szCs w:val="20"/>
                                  </w:rPr>
                                  <w:t>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hoek 8"/>
                          <wps:cNvSpPr/>
                          <wps:spPr>
                            <a:xfrm>
                              <a:off x="3147238" y="1690166"/>
                              <a:ext cx="988828" cy="393331"/>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1E3CC" w14:textId="77777777" w:rsidR="00753B2D" w:rsidRPr="00974C02" w:rsidRDefault="00753B2D" w:rsidP="00974C02">
                                <w:pPr>
                                  <w:pStyle w:val="Geenafstand"/>
                                  <w:jc w:val="center"/>
                                  <w:rPr>
                                    <w:sz w:val="20"/>
                                  </w:rPr>
                                </w:pPr>
                                <w:r w:rsidRPr="00974C02">
                                  <w:rPr>
                                    <w:sz w:val="20"/>
                                  </w:rP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Gebogen verbindingslijn 9"/>
                          <wps:cNvCnPr>
                            <a:stCxn id="2" idx="1"/>
                            <a:endCxn id="6" idx="1"/>
                          </wps:cNvCnPr>
                          <wps:spPr>
                            <a:xfrm rot="10800000" flipV="1">
                              <a:off x="887839" y="415060"/>
                              <a:ext cx="1185511" cy="1472074"/>
                            </a:xfrm>
                            <a:prstGeom prst="bentConnector3">
                              <a:avLst>
                                <a:gd name="adj1" fmla="val 119283"/>
                              </a:avLst>
                            </a:prstGeom>
                            <a:ln>
                              <a:solidFill>
                                <a:schemeClr val="accent1">
                                  <a:lumMod val="40000"/>
                                  <a:lumOff val="60000"/>
                                </a:schemeClr>
                              </a:solidFill>
                            </a:ln>
                          </wps:spPr>
                          <wps:style>
                            <a:lnRef idx="2">
                              <a:schemeClr val="accent1"/>
                            </a:lnRef>
                            <a:fillRef idx="0">
                              <a:schemeClr val="accent1"/>
                            </a:fillRef>
                            <a:effectRef idx="1">
                              <a:schemeClr val="accent1"/>
                            </a:effectRef>
                            <a:fontRef idx="minor">
                              <a:schemeClr val="tx1"/>
                            </a:fontRef>
                          </wps:style>
                          <wps:bodyPr/>
                        </wps:wsp>
                        <wps:wsp>
                          <wps:cNvPr id="10" name="Gebogen verbindingslijn 10"/>
                          <wps:cNvCnPr>
                            <a:stCxn id="2" idx="3"/>
                            <a:endCxn id="8" idx="3"/>
                          </wps:cNvCnPr>
                          <wps:spPr>
                            <a:xfrm>
                              <a:off x="2849526" y="415060"/>
                              <a:ext cx="1286540" cy="1471772"/>
                            </a:xfrm>
                            <a:prstGeom prst="bentConnector3">
                              <a:avLst>
                                <a:gd name="adj1" fmla="val 117769"/>
                              </a:avLst>
                            </a:prstGeom>
                            <a:ln>
                              <a:solidFill>
                                <a:schemeClr val="accent1">
                                  <a:lumMod val="40000"/>
                                  <a:lumOff val="60000"/>
                                </a:schemeClr>
                              </a:solidFill>
                            </a:ln>
                          </wps:spPr>
                          <wps:style>
                            <a:lnRef idx="2">
                              <a:schemeClr val="accent1"/>
                            </a:lnRef>
                            <a:fillRef idx="0">
                              <a:schemeClr val="accent1"/>
                            </a:fillRef>
                            <a:effectRef idx="1">
                              <a:schemeClr val="accent1"/>
                            </a:effectRef>
                            <a:fontRef idx="minor">
                              <a:schemeClr val="tx1"/>
                            </a:fontRef>
                          </wps:style>
                          <wps:bodyPr/>
                        </wps:wsp>
                        <wps:wsp>
                          <wps:cNvPr id="12" name="Gebogen verbindingslijn 12"/>
                          <wps:cNvCnPr>
                            <a:stCxn id="7" idx="1"/>
                            <a:endCxn id="6" idx="0"/>
                          </wps:cNvCnPr>
                          <wps:spPr>
                            <a:xfrm rot="10800000" flipV="1">
                              <a:off x="1265313" y="1243215"/>
                              <a:ext cx="808036" cy="447010"/>
                            </a:xfrm>
                            <a:prstGeom prst="bentConnector2">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 name="Gebogen verbindingslijn 13"/>
                          <wps:cNvCnPr>
                            <a:stCxn id="7" idx="3"/>
                            <a:endCxn id="8" idx="0"/>
                          </wps:cNvCnPr>
                          <wps:spPr>
                            <a:xfrm>
                              <a:off x="2849526" y="1243215"/>
                              <a:ext cx="792126" cy="446951"/>
                            </a:xfrm>
                            <a:prstGeom prst="bentConnector2">
                              <a:avLst/>
                            </a:prstGeom>
                            <a:ln>
                              <a:solidFill>
                                <a:schemeClr val="accent1">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Gebogen verbindingslijn 14"/>
                          <wps:cNvCnPr>
                            <a:stCxn id="6" idx="2"/>
                            <a:endCxn id="8" idx="2"/>
                          </wps:cNvCnPr>
                          <wps:spPr>
                            <a:xfrm rot="5400000" flipH="1" flipV="1">
                              <a:off x="2453209" y="895600"/>
                              <a:ext cx="545" cy="2376339"/>
                            </a:xfrm>
                            <a:prstGeom prst="bentConnector3">
                              <a:avLst>
                                <a:gd name="adj1" fmla="val -41944954"/>
                              </a:avLst>
                            </a:prstGeom>
                            <a:ln>
                              <a:solidFill>
                                <a:schemeClr val="accent1">
                                  <a:lumMod val="40000"/>
                                  <a:lumOff val="60000"/>
                                </a:schemeClr>
                              </a:solidFill>
                            </a:ln>
                          </wps:spPr>
                          <wps:style>
                            <a:lnRef idx="2">
                              <a:schemeClr val="accent1"/>
                            </a:lnRef>
                            <a:fillRef idx="0">
                              <a:schemeClr val="accent1"/>
                            </a:fillRef>
                            <a:effectRef idx="1">
                              <a:schemeClr val="accent1"/>
                            </a:effectRef>
                            <a:fontRef idx="minor">
                              <a:schemeClr val="tx1"/>
                            </a:fontRef>
                          </wps:style>
                          <wps:bodyPr/>
                        </wps:wsp>
                        <wps:wsp>
                          <wps:cNvPr id="15" name="Rechte verbindingslijn 15"/>
                          <wps:cNvCnPr>
                            <a:stCxn id="2" idx="2"/>
                            <a:endCxn id="7" idx="0"/>
                          </wps:cNvCnPr>
                          <wps:spPr>
                            <a:xfrm>
                              <a:off x="2461438" y="617505"/>
                              <a:ext cx="0" cy="42324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9" name="Rechthoek 19"/>
                          <wps:cNvSpPr/>
                          <wps:spPr>
                            <a:xfrm>
                              <a:off x="2079339" y="-630069"/>
                              <a:ext cx="776177" cy="4048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F911B6" w14:textId="45B755A8" w:rsidR="00753B2D" w:rsidRPr="00974C02" w:rsidRDefault="00753B2D" w:rsidP="00974C02">
                                <w:pPr>
                                  <w:pStyle w:val="Geenafstand"/>
                                  <w:jc w:val="center"/>
                                  <w:rPr>
                                    <w:b/>
                                    <w:i/>
                                    <w:sz w:val="20"/>
                                    <w:szCs w:val="20"/>
                                  </w:rPr>
                                </w:pPr>
                                <w:r>
                                  <w:rPr>
                                    <w:b/>
                                    <w:i/>
                                    <w:sz w:val="20"/>
                                    <w:szCs w:val="20"/>
                                  </w:rPr>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Gebogen verbindingslijn 21"/>
                          <wps:cNvCnPr>
                            <a:stCxn id="19" idx="2"/>
                            <a:endCxn id="2" idx="0"/>
                          </wps:cNvCnPr>
                          <wps:spPr>
                            <a:xfrm rot="5400000">
                              <a:off x="2245537" y="-9277"/>
                              <a:ext cx="437792" cy="5990"/>
                            </a:xfrm>
                            <a:prstGeom prst="bentConnector3">
                              <a:avLst>
                                <a:gd name="adj1" fmla="val 50000"/>
                              </a:avLst>
                            </a:prstGeom>
                          </wps:spPr>
                          <wps:style>
                            <a:lnRef idx="2">
                              <a:schemeClr val="accent1"/>
                            </a:lnRef>
                            <a:fillRef idx="0">
                              <a:schemeClr val="accent1"/>
                            </a:fillRef>
                            <a:effectRef idx="1">
                              <a:schemeClr val="accent1"/>
                            </a:effectRef>
                            <a:fontRef idx="minor">
                              <a:schemeClr val="tx1"/>
                            </a:fontRef>
                          </wps:style>
                          <wps:bodyPr/>
                        </wps:wsp>
                      </wpg:wgp>
                      <wps:wsp>
                        <wps:cNvPr id="17" name="Tekstvak 17"/>
                        <wps:cNvSpPr txBox="1"/>
                        <wps:spPr>
                          <a:xfrm rot="16200000">
                            <a:off x="-270368" y="2089948"/>
                            <a:ext cx="141160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36A88" w14:textId="77777777" w:rsidR="00753B2D" w:rsidRPr="00974C02" w:rsidRDefault="00753B2D" w:rsidP="00974C02">
                              <w:pPr>
                                <w:rPr>
                                  <w:i/>
                                  <w:sz w:val="20"/>
                                  <w:szCs w:val="20"/>
                                </w:rPr>
                              </w:pPr>
                              <w:r w:rsidRPr="00974C02">
                                <w:rPr>
                                  <w:i/>
                                  <w:sz w:val="20"/>
                                  <w:szCs w:val="20"/>
                                </w:rPr>
                                <w:t>auteur, begeleider,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kstvak 18"/>
                        <wps:cNvSpPr txBox="1"/>
                        <wps:spPr>
                          <a:xfrm rot="16200000">
                            <a:off x="3526341" y="2091112"/>
                            <a:ext cx="19278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F9DBC" w14:textId="77777777" w:rsidR="00753B2D" w:rsidRPr="00974C02" w:rsidRDefault="00753B2D" w:rsidP="00974C02">
                              <w:pPr>
                                <w:rPr>
                                  <w:i/>
                                  <w:sz w:val="20"/>
                                  <w:szCs w:val="20"/>
                                </w:rPr>
                              </w:pPr>
                              <w:r w:rsidRPr="00974C02">
                                <w:rPr>
                                  <w:i/>
                                  <w:sz w:val="20"/>
                                  <w:szCs w:val="20"/>
                                </w:rPr>
                                <w:t>uitgever, instelling, financier,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Tekstvak 20"/>
                        <wps:cNvSpPr txBox="1"/>
                        <wps:spPr>
                          <a:xfrm>
                            <a:off x="1859246" y="3123719"/>
                            <a:ext cx="1052195"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F9728" w14:textId="77777777" w:rsidR="00753B2D" w:rsidRPr="00974C02" w:rsidRDefault="00753B2D" w:rsidP="00974C02">
                              <w:pPr>
                                <w:rPr>
                                  <w:i/>
                                  <w:sz w:val="20"/>
                                  <w:szCs w:val="20"/>
                                </w:rPr>
                              </w:pPr>
                              <w:r w:rsidRPr="00974C02">
                                <w:rPr>
                                  <w:i/>
                                  <w:sz w:val="20"/>
                                  <w:szCs w:val="20"/>
                                </w:rPr>
                                <w:t>werkrelatie,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DDA7778" id="Papier 1" o:spid="_x0000_s1026" editas="canvas" style="width:453.9pt;height:274.6pt;mso-position-horizontal-relative:char;mso-position-vertical-relative:line" coordsize="57638,3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38;height:34867;visibility:visible;mso-wrap-style:square">
                  <v:fill o:detectmouseclick="t"/>
                  <v:path o:connecttype="none"/>
                </v:shape>
                <v:group id="Groep 16" o:spid="_x0000_s1028" style="position:absolute;left:8878;top:2241;width:32482;height:27141" coordorigin="8878,-6300" coordsize="32482,27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hthoek 2" o:spid="_x0000_s1029" style="position:absolute;left:20733;top:2126;width:7762;height:4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4f81bd [3204]" strokecolor="#243f60 [1604]" strokeweight="2pt">
                    <v:textbox>
                      <w:txbxContent>
                        <w:p w14:paraId="6296C653" w14:textId="77777777" w:rsidR="00753B2D" w:rsidRPr="00974C02" w:rsidRDefault="00753B2D" w:rsidP="00974C02">
                          <w:pPr>
                            <w:pStyle w:val="Geenafstand"/>
                            <w:jc w:val="center"/>
                            <w:rPr>
                              <w:b/>
                              <w:i/>
                              <w:sz w:val="20"/>
                              <w:szCs w:val="20"/>
                            </w:rPr>
                          </w:pPr>
                          <w:r w:rsidRPr="00974C02">
                            <w:rPr>
                              <w:b/>
                              <w:i/>
                              <w:sz w:val="20"/>
                              <w:szCs w:val="20"/>
                            </w:rPr>
                            <w:t>Result</w:t>
                          </w:r>
                        </w:p>
                      </w:txbxContent>
                    </v:textbox>
                  </v:rect>
                  <v:rect id="Rechthoek 6" o:spid="_x0000_s1030" style="position:absolute;left:8878;top:16902;width:7549;height:3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qFyr4A&#10;AADaAAAADwAAAGRycy9kb3ducmV2LnhtbESPwQrCMBBE74L/EFbwpqkeVKpRVBD04MGq96VZ29Jm&#10;U5po698bQfA4zMwbZrXpTCVe1LjCsoLJOAJBnFpdcKbgdj2MFiCcR9ZYWSYFb3KwWfd7K4y1bflC&#10;r8RnIkDYxagg976OpXRpTgbd2NbEwXvYxqAPssmkbrANcFPJaRTNpMGCw0KONe1zSsvkaRTwPLlP&#10;093uVEb782Wi660sr61Sw0G3XYLw1Pl/+Nc+agUz+F4JN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ahcq+AAAA2gAAAA8AAAAAAAAAAAAAAAAAmAIAAGRycy9kb3ducmV2&#10;LnhtbFBLBQYAAAAABAAEAPUAAACDAwAAAAA=&#10;" fillcolor="#b8cce4 [1300]" strokecolor="#95b3d7 [1940]" strokeweight="2pt">
                    <v:textbox>
                      <w:txbxContent>
                        <w:p w14:paraId="29B05B74" w14:textId="77777777" w:rsidR="00753B2D" w:rsidRPr="00974C02" w:rsidRDefault="00753B2D" w:rsidP="00974C02">
                          <w:pPr>
                            <w:pStyle w:val="Geenafstand"/>
                            <w:jc w:val="center"/>
                            <w:rPr>
                              <w:sz w:val="20"/>
                              <w:szCs w:val="20"/>
                            </w:rPr>
                          </w:pPr>
                          <w:r w:rsidRPr="00974C02">
                            <w:rPr>
                              <w:sz w:val="20"/>
                              <w:szCs w:val="20"/>
                            </w:rPr>
                            <w:t>Person</w:t>
                          </w:r>
                        </w:p>
                      </w:txbxContent>
                    </v:textbox>
                  </v:rect>
                  <v:rect id="Rechthoek 7" o:spid="_x0000_s1031" style="position:absolute;left:20733;top:10407;width:7762;height:4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1OcEA&#10;AADaAAAADwAAAGRycy9kb3ducmV2LnhtbESPQWsCMRSE7wX/Q3hCbzWrSCurcRFR8NhqqR4fm2d2&#10;cfMSNnHd7q9vCoUeh5n5hlkVvW1ER22oHSuYTjIQxKXTNRsFn6f9ywJEiMgaG8ek4JsCFOvR0wpz&#10;7R78Qd0xGpEgHHJUUMXocylDWZHFMHGeOHlX11qMSbZG6hYfCW4bOcuyV2mx5rRQoadtReXteLcK&#10;LjtzHqSniMYP74OW89OXPij1PO43SxCR+vgf/msftII3+L2Sbo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TnBAAAA2gAAAA8AAAAAAAAAAAAAAAAAmAIAAGRycy9kb3du&#10;cmV2LnhtbFBLBQYAAAAABAAEAPUAAACGAwAAAAA=&#10;" fillcolor="#b8cce4 [1300]" strokecolor="#8db3e2 [1311]" strokeweight="2pt">
                    <v:textbox>
                      <w:txbxContent>
                        <w:p w14:paraId="40CAE814" w14:textId="77777777" w:rsidR="00753B2D" w:rsidRPr="00974C02" w:rsidRDefault="00753B2D" w:rsidP="00974C02">
                          <w:pPr>
                            <w:pStyle w:val="Geenafstand"/>
                            <w:jc w:val="center"/>
                            <w:rPr>
                              <w:sz w:val="20"/>
                              <w:szCs w:val="20"/>
                            </w:rPr>
                          </w:pPr>
                          <w:r w:rsidRPr="00974C02">
                            <w:rPr>
                              <w:sz w:val="20"/>
                              <w:szCs w:val="20"/>
                            </w:rPr>
                            <w:t>Project</w:t>
                          </w:r>
                        </w:p>
                      </w:txbxContent>
                    </v:textbox>
                  </v:rect>
                  <v:rect id="Rechthoek 8" o:spid="_x0000_s1032" style="position:absolute;left:31472;top:16901;width:9888;height:3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0I7sA&#10;AADaAAAADwAAAGRycy9kb3ducmV2LnhtbERPvQrCMBDeBd8hnOBmUx1UqlFUEHRwsOp+NGdb2lxK&#10;E219ezMIjh/f/3rbm1q8qXWlZQXTKAZBnFldcq7gfjtOliCcR9ZYWyYFH3Kw3QwHa0y07fhK79Tn&#10;IoSwS1BB4X2TSOmyggy6yDbEgXva1qAPsM2lbrEL4aaWszieS4Mlh4YCGzoUlFXpyyjgRfqYZfv9&#10;uYoPl+tUNztZ3TqlxqN+twLhqfd/8c990grC1nAl3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VJtCO7AAAA2gAAAA8AAAAAAAAAAAAAAAAAmAIAAGRycy9kb3ducmV2Lnht&#10;bFBLBQYAAAAABAAEAPUAAACAAwAAAAA=&#10;" fillcolor="#b8cce4 [1300]" strokecolor="#95b3d7 [1940]" strokeweight="2pt">
                    <v:textbox>
                      <w:txbxContent>
                        <w:p w14:paraId="0DD1E3CC" w14:textId="77777777" w:rsidR="00753B2D" w:rsidRPr="00974C02" w:rsidRDefault="00753B2D" w:rsidP="00974C02">
                          <w:pPr>
                            <w:pStyle w:val="Geenafstand"/>
                            <w:jc w:val="center"/>
                            <w:rPr>
                              <w:sz w:val="20"/>
                            </w:rPr>
                          </w:pPr>
                          <w:r w:rsidRPr="00974C02">
                            <w:rPr>
                              <w:sz w:val="20"/>
                            </w:rPr>
                            <w:t>Organisation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9" o:spid="_x0000_s1033" type="#_x0000_t34" style="position:absolute;left:8878;top:4150;width:11855;height:1472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uO3MMAAADaAAAADwAAAGRycy9kb3ducmV2LnhtbESPT2sCMRTE74V+h/CE3mrWHsSuRhFB&#10;tIdi/YNeH5vnZnXzsiTpun57Uyh4HGbmN8xk1tlatORD5VjBoJ+BIC6crrhUcNgv30cgQkTWWDsm&#10;BXcKMJu+vkww1+7GW2p3sRQJwiFHBSbGJpcyFIYshr5riJN3dt5iTNKXUnu8Jbit5UeWDaXFitOC&#10;wYYWhorr7tcqKI71au2H+su6y+pkmu3me/nTKvXW6+ZjEJG6+Az/t9dawSf8XUk3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LjtzDAAAA2gAAAA8AAAAAAAAAAAAA&#10;AAAAoQIAAGRycy9kb3ducmV2LnhtbFBLBQYAAAAABAAEAPkAAACRAwAAAAA=&#10;" adj="25765" strokecolor="#b8cce4 [1300]" strokeweight="2pt">
                    <v:shadow on="t" color="black" opacity="24903f" origin=",.5" offset="0,.55556mm"/>
                  </v:shape>
                  <v:shape id="Gebogen verbindingslijn 10" o:spid="_x0000_s1034" type="#_x0000_t34" style="position:absolute;left:28495;top:4150;width:12865;height:1471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JzMUAAADbAAAADwAAAGRycy9kb3ducmV2LnhtbESPQUsDMRCF7wX/QxihtzbrCkW2TUsV&#10;RA+VapV6HTbjZulmsiSxXfvrO4eCtxnem/e+WawG36kjxdQGNnA3LUAR18G23Bj4+nyePIBKGdli&#10;F5gM/FGC1fJmtMDKhhN/0HGXGyUhnCo04HLuK61T7chjmoaeWLSfED1mWWOjbcSThPtOl0Ux0x5b&#10;lgaHPT05qg+7X2/g+/7w4rB8K9dhuxl03J/b98ezMePbYT0HlWnI/+br9asVfKGXX2QAv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qJzMUAAADbAAAADwAAAAAAAAAA&#10;AAAAAAChAgAAZHJzL2Rvd25yZXYueG1sUEsFBgAAAAAEAAQA+QAAAJMDAAAAAA==&#10;" adj="25438" strokecolor="#b8cce4 [1300]" strokeweight="2pt">
                    <v:shadow on="t" color="black" opacity="24903f" origin=",.5" offset="0,.55556mm"/>
                  </v:shape>
                  <v:shapetype id="_x0000_t33" coordsize="21600,21600" o:spt="33" o:oned="t" path="m,l21600,r,21600e" filled="f">
                    <v:stroke joinstyle="miter"/>
                    <v:path arrowok="t" fillok="f" o:connecttype="none"/>
                    <o:lock v:ext="edit" shapetype="t"/>
                  </v:shapetype>
                  <v:shape id="Gebogen verbindingslijn 12" o:spid="_x0000_s1035" type="#_x0000_t33" style="position:absolute;left:12653;top:12432;width:8080;height:447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79GMEAAADbAAAADwAAAGRycy9kb3ducmV2LnhtbERP22rCQBB9F/oPyxT6ZjbGYiV1ldIL&#10;+CBik37AkB2TYHY2ZLfJ9u/dguDbHM51NrtgOjHS4FrLChZJCoK4srrlWsFP+TVfg3AeWWNnmRT8&#10;kYPd9mG2wVzbib9pLHwtYgi7HBU03ve5lK5qyKBLbE8cubMdDPoIh1rqAacYbjqZpelKGmw5NjTY&#10;03tD1aX4NQpesqU9lx/FKTyH4/JzjQdqq4NST4/h7RWEp+Dv4pt7r+P8DP5/iQfI7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vv0YwQAAANsAAAAPAAAAAAAAAAAAAAAA&#10;AKECAABkcnMvZG93bnJldi54bWxQSwUGAAAAAAQABAD5AAAAjwMAAAAA&#10;" strokecolor="#4579b8 [3044]">
                    <v:stroke dashstyle="dash"/>
                  </v:shape>
                  <v:shape id="Gebogen verbindingslijn 13" o:spid="_x0000_s1036" type="#_x0000_t33" style="position:absolute;left:28495;top:12432;width:7921;height:446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5C6sAAAADbAAAADwAAAGRycy9kb3ducmV2LnhtbERPTYvCMBC9C/6HMMLeNFXZRapRVBD0&#10;sqAVz0MztsVmUpLYdvfXbwRhb/N4n7Pa9KYWLTlfWVYwnSQgiHOrKy4UXLPDeAHCB2SNtWVS8EMe&#10;NuvhYIWpth2fqb2EQsQQ9ikqKENoUil9XpJBP7ENceTu1hkMEbpCaoddDDe1nCXJlzRYcWwosaF9&#10;Sfnj8jQKzrfc8WN32t1Pi++mO7bZJ3a/Sn2M+u0SRKA+/Ivf7qOO8+fw+iUeIN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3OQurAAAAA2wAAAA8AAAAAAAAAAAAAAAAA&#10;oQIAAGRycy9kb3ducmV2LnhtbFBLBQYAAAAABAAEAPkAAACOAwAAAAA=&#10;" strokecolor="#95b3d7 [1940]">
                    <v:stroke dashstyle="dash"/>
                  </v:shape>
                  <v:shape id="Gebogen verbindingslijn 14" o:spid="_x0000_s1037" type="#_x0000_t34" style="position:absolute;left:24532;top:8955;width:6;height:2376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pL6sAAAADbAAAADwAAAGRycy9kb3ducmV2LnhtbERPzWoCMRC+F/oOYQq9lJq1iJbVKFIo&#10;9FTY1QcYNuNmNZlZN6lu374pCN7m4/ud1WYMXl1oiJ2wgemkAEXciO24NbDffb6+g4oJ2aIXJgO/&#10;FGGzfnxYYWnlyhVd6tSqHMKxRAMupb7UOjaOAsaJ9MSZO8gQMGU4tNoOeM3hweu3opjrgB3nBoc9&#10;fThqTvVPMGAXO733L9XRSS1T/91XJGdnzPPTuF2CSjSmu/jm/rJ5/gz+f8kH6P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6S+rAAAAA2wAAAA8AAAAAAAAAAAAAAAAA&#10;oQIAAGRycy9kb3ducmV2LnhtbFBLBQYAAAAABAAEAPkAAACOAwAAAAA=&#10;" adj="-9060110" strokecolor="#b8cce4 [1300]" strokeweight="2pt">
                    <v:shadow on="t" color="black" opacity="24903f" origin=",.5" offset="0,.55556mm"/>
                  </v:shape>
                  <v:line id="Rechte verbindingslijn 15" o:spid="_x0000_s1038" style="position:absolute;visibility:visible;mso-wrap-style:square" from="24614,6175" to="24614,1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9xjr8AAADbAAAADwAAAGRycy9kb3ducmV2LnhtbERP24rCMBB9X/Afwgi+ramLK1qNIguV&#10;rj55+YChGdtiMylNauvfG0HwbQ7nOqtNbypxp8aVlhVMxhEI4szqknMFl3PyPQfhPLLGyjIpeJCD&#10;zXrwtcJY246PdD/5XIQQdjEqKLyvYyldVpBBN7Y1ceCutjHoA2xyqRvsQrip5E8UzaTBkkNDgTX9&#10;FZTdTq1RkOwP086l6cLN6n9/S6btbt+2So2G/XYJwlPvP+K3O9Vh/i+8fgkH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t9xjr8AAADbAAAADwAAAAAAAAAAAAAAAACh&#10;AgAAZHJzL2Rvd25yZXYueG1sUEsFBgAAAAAEAAQA+QAAAI0DAAAAAA==&#10;" strokecolor="#4579b8 [3044]">
                    <v:stroke dashstyle="dash"/>
                  </v:line>
                  <v:rect id="Rechthoek 19" o:spid="_x0000_s1039" style="position:absolute;left:20793;top:-6300;width:7762;height:4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4f81bd [3204]" strokecolor="#243f60 [1604]" strokeweight="2pt">
                    <v:textbox>
                      <w:txbxContent>
                        <w:p w14:paraId="1FF911B6" w14:textId="45B755A8" w:rsidR="00753B2D" w:rsidRPr="00974C02" w:rsidRDefault="00753B2D" w:rsidP="00974C02">
                          <w:pPr>
                            <w:pStyle w:val="Geenafstand"/>
                            <w:jc w:val="center"/>
                            <w:rPr>
                              <w:b/>
                              <w:i/>
                              <w:sz w:val="20"/>
                              <w:szCs w:val="20"/>
                            </w:rPr>
                          </w:pPr>
                          <w:r>
                            <w:rPr>
                              <w:b/>
                              <w:i/>
                              <w:sz w:val="20"/>
                              <w:szCs w:val="20"/>
                            </w:rPr>
                            <w:t>Medium</w:t>
                          </w:r>
                        </w:p>
                      </w:txbxContent>
                    </v:textbox>
                  </v:rect>
                  <v:shape id="Gebogen verbindingslijn 21" o:spid="_x0000_s1040" type="#_x0000_t34" style="position:absolute;left:22455;top:-92;width:4377;height:6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BUZL4AAADbAAAADwAAAGRycy9kb3ducmV2LnhtbESPwQrCMBBE74L/EFbwpqkiItUoIohe&#10;RLRevC3N2habTUmi1r83guBxmJk3zGLVmlo8yfnKsoLRMAFBnFtdcaHgkm0HMxA+IGusLZOCN3lY&#10;LbudBabavvhEz3MoRISwT1FBGUKTSunzkgz6oW2Io3ezzmCI0hVSO3xFuKnlOEmm0mDFcaHEhjYl&#10;5ffzwyi4bne+uNYndzzMWu8eOMmytVWq32vXcxCB2vAP/9p7rWA8gu+X+AP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4FRkvgAAANsAAAAPAAAAAAAAAAAAAAAAAKEC&#10;AABkcnMvZG93bnJldi54bWxQSwUGAAAAAAQABAD5AAAAjAMAAAAA&#10;" strokecolor="#4f81bd [3204]" strokeweight="2pt">
                    <v:shadow on="t" color="black" opacity="24903f" origin=",.5" offset="0,.55556mm"/>
                  </v:shape>
                </v:group>
                <v:shapetype id="_x0000_t202" coordsize="21600,21600" o:spt="202" path="m,l,21600r21600,l21600,xe">
                  <v:stroke joinstyle="miter"/>
                  <v:path gradientshapeok="t" o:connecttype="rect"/>
                </v:shapetype>
                <v:shape id="Tekstvak 17" o:spid="_x0000_s1041" type="#_x0000_t202" style="position:absolute;left:-2704;top:20899;width:14116;height:2864;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VU7sA&#10;AADbAAAADwAAAGRycy9kb3ducmV2LnhtbERPSwrCMBDdC94hjODOprpQqUYRRXDjws8BhmZsi82k&#10;JLGttzeC4G4e7zvrbW9q0ZLzlWUF0yQFQZxbXXGh4H47TpYgfEDWWFsmBW/ysN0MB2vMtO34Qu01&#10;FCKGsM9QQRlCk0np85IM+sQ2xJF7WGcwROgKqR12MdzUcpamc2mw4thQYkP7kvLn9WUU+HvdHpC7&#10;kL4urpofz13PZqfUeNTvViAC9eEv/rlPOs5fwPeXeIDcf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wDFVO7AAAA2wAAAA8AAAAAAAAAAAAAAAAAmAIAAGRycy9kb3ducmV2Lnht&#10;bFBLBQYAAAAABAAEAPUAAACAAwAAAAA=&#10;" filled="f" stroked="f" strokeweight=".5pt">
                  <v:textbox>
                    <w:txbxContent>
                      <w:p w14:paraId="0FE36A88" w14:textId="77777777" w:rsidR="00753B2D" w:rsidRPr="00974C02" w:rsidRDefault="00753B2D" w:rsidP="00974C02">
                        <w:pPr>
                          <w:rPr>
                            <w:i/>
                            <w:sz w:val="20"/>
                            <w:szCs w:val="20"/>
                          </w:rPr>
                        </w:pPr>
                        <w:r w:rsidRPr="00974C02">
                          <w:rPr>
                            <w:i/>
                            <w:sz w:val="20"/>
                            <w:szCs w:val="20"/>
                          </w:rPr>
                          <w:t>auteur, begeleider, etc.</w:t>
                        </w:r>
                      </w:p>
                    </w:txbxContent>
                  </v:textbox>
                </v:shape>
                <v:shape id="Tekstvak 18" o:spid="_x0000_s1042" type="#_x0000_t202" style="position:absolute;left:35262;top:20911;width:19279;height:2858;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BIcEA&#10;AADbAAAADwAAAGRycy9kb3ducmV2LnhtbESPzYrDMAyE74V9B6OF3lqneygljRvClsJe9tCfBxCx&#10;moSN5WC7Sfr21WGhN4kZzXwqytn1aqQQO88GNusMFHHtbceNgdv1tNqBignZYu+ZDDwpQnn4WBSY&#10;Wz/xmcZLapSEcMzRQJvSkGsd65YcxrUfiEW7++AwyRoabQNOEu56/ZVlW+2wY2locaDvluq/y8MZ&#10;iLd+PCJPKXucQ7c9/U4zu8qY5edc7UElmtPb/H/9YwVfYOUXGUAf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cgSHBAAAA2wAAAA8AAAAAAAAAAAAAAAAAmAIAAGRycy9kb3du&#10;cmV2LnhtbFBLBQYAAAAABAAEAPUAAACGAwAAAAA=&#10;" filled="f" stroked="f" strokeweight=".5pt">
                  <v:textbox>
                    <w:txbxContent>
                      <w:p w14:paraId="555F9DBC" w14:textId="77777777" w:rsidR="00753B2D" w:rsidRPr="00974C02" w:rsidRDefault="00753B2D" w:rsidP="00974C02">
                        <w:pPr>
                          <w:rPr>
                            <w:i/>
                            <w:sz w:val="20"/>
                            <w:szCs w:val="20"/>
                          </w:rPr>
                        </w:pPr>
                        <w:r w:rsidRPr="00974C02">
                          <w:rPr>
                            <w:i/>
                            <w:sz w:val="20"/>
                            <w:szCs w:val="20"/>
                          </w:rPr>
                          <w:t>uitgever, instelling, financier, etc.</w:t>
                        </w:r>
                      </w:p>
                    </w:txbxContent>
                  </v:textbox>
                </v:shape>
                <v:shape id="Tekstvak 20" o:spid="_x0000_s1043" type="#_x0000_t202" style="position:absolute;left:18592;top:31237;width:10522;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14:paraId="55AF9728" w14:textId="77777777" w:rsidR="00753B2D" w:rsidRPr="00974C02" w:rsidRDefault="00753B2D" w:rsidP="00974C02">
                        <w:pPr>
                          <w:rPr>
                            <w:i/>
                            <w:sz w:val="20"/>
                            <w:szCs w:val="20"/>
                          </w:rPr>
                        </w:pPr>
                        <w:r w:rsidRPr="00974C02">
                          <w:rPr>
                            <w:i/>
                            <w:sz w:val="20"/>
                            <w:szCs w:val="20"/>
                          </w:rPr>
                          <w:t>werkrelatie, etc.</w:t>
                        </w:r>
                      </w:p>
                    </w:txbxContent>
                  </v:textbox>
                </v:shape>
                <w10:anchorlock/>
              </v:group>
            </w:pict>
          </mc:Fallback>
        </mc:AlternateContent>
      </w:r>
    </w:p>
    <w:p w14:paraId="68301243" w14:textId="1A127824" w:rsidR="00EA4D74" w:rsidRPr="00974C02" w:rsidRDefault="00EA4D74" w:rsidP="00EA4D74">
      <w:pPr>
        <w:pStyle w:val="Kop3"/>
        <w:rPr>
          <w:lang w:val="nl-NL"/>
        </w:rPr>
      </w:pPr>
      <w:bookmarkStart w:id="21" w:name="_Toc357601224"/>
      <w:r>
        <w:rPr>
          <w:lang w:val="nl-NL"/>
        </w:rPr>
        <w:t>CERIF</w:t>
      </w:r>
      <w:bookmarkEnd w:id="21"/>
    </w:p>
    <w:tbl>
      <w:tblPr>
        <w:tblStyle w:val="Lichtelijst"/>
        <w:tblW w:w="0" w:type="auto"/>
        <w:tblLook w:val="04A0" w:firstRow="1" w:lastRow="0" w:firstColumn="1" w:lastColumn="0" w:noHBand="0" w:noVBand="1"/>
      </w:tblPr>
      <w:tblGrid>
        <w:gridCol w:w="2943"/>
        <w:gridCol w:w="6269"/>
      </w:tblGrid>
      <w:tr w:rsidR="00974C02" w:rsidRPr="00374B31" w14:paraId="15E0C264" w14:textId="77777777" w:rsidTr="00FC02F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3558F73E" w14:textId="77777777" w:rsidR="00974C02" w:rsidRPr="00374B31" w:rsidRDefault="00974C02" w:rsidP="00FC02F2">
            <w:pPr>
              <w:keepNext/>
            </w:pPr>
            <w:r>
              <w:t>1</w:t>
            </w:r>
          </w:p>
        </w:tc>
        <w:tc>
          <w:tcPr>
            <w:tcW w:w="6269" w:type="dxa"/>
          </w:tcPr>
          <w:p w14:paraId="3111E090" w14:textId="77777777" w:rsidR="00974C02" w:rsidRPr="00374B31" w:rsidRDefault="00974C02" w:rsidP="00FC02F2">
            <w:pPr>
              <w:keepNext/>
              <w:cnfStyle w:val="100000000000" w:firstRow="1" w:lastRow="0" w:firstColumn="0" w:lastColumn="0" w:oddVBand="0" w:evenVBand="0" w:oddHBand="0" w:evenHBand="0" w:firstRowFirstColumn="0" w:firstRowLastColumn="0" w:lastRowFirstColumn="0" w:lastRowLastColumn="0"/>
            </w:pPr>
            <w:r>
              <w:t>CERIF als conceptueel model</w:t>
            </w:r>
          </w:p>
        </w:tc>
      </w:tr>
      <w:tr w:rsidR="00974C02" w:rsidRPr="00CB2E0C" w14:paraId="1CF78A88"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A8E3424" w14:textId="77777777" w:rsidR="00974C02" w:rsidRPr="00040FDF" w:rsidRDefault="00974C02" w:rsidP="00FC02F2">
            <w:pPr>
              <w:keepNext/>
              <w:spacing w:after="120"/>
              <w:jc w:val="both"/>
              <w:rPr>
                <w:b w:val="0"/>
              </w:rPr>
            </w:pPr>
            <w:r w:rsidRPr="00040FDF">
              <w:t>Afspraak</w:t>
            </w:r>
          </w:p>
        </w:tc>
        <w:tc>
          <w:tcPr>
            <w:tcW w:w="6269" w:type="dxa"/>
          </w:tcPr>
          <w:p w14:paraId="6C7343A9" w14:textId="2825246E" w:rsidR="00287CFD" w:rsidRPr="00974C02" w:rsidRDefault="00974C02" w:rsidP="00FC02F2">
            <w:pPr>
              <w:keepNext/>
              <w:cnfStyle w:val="000000100000" w:firstRow="0" w:lastRow="0" w:firstColumn="0" w:lastColumn="0" w:oddVBand="0" w:evenVBand="0" w:oddHBand="1" w:evenHBand="0" w:firstRowFirstColumn="0" w:firstRowLastColumn="0" w:lastRowFirstColumn="0" w:lastRowLastColumn="0"/>
              <w:rPr>
                <w:b/>
                <w:lang w:val="nl-NL"/>
              </w:rPr>
            </w:pPr>
            <w:r w:rsidRPr="00974C02">
              <w:rPr>
                <w:b/>
                <w:lang w:val="nl-NL"/>
              </w:rPr>
              <w:t>Het conceptuele model van CERIF wordt gehanteerd bij het verwijzen naar de basis entiteiten.</w:t>
            </w:r>
          </w:p>
        </w:tc>
      </w:tr>
      <w:tr w:rsidR="00974C02" w:rsidRPr="00374B31" w14:paraId="17166BB3"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5F8A38AE" w14:textId="77777777" w:rsidR="00974C02" w:rsidRPr="00CA54BD" w:rsidRDefault="00974C02" w:rsidP="00FC02F2">
            <w:pPr>
              <w:keepNext/>
              <w:spacing w:after="120"/>
              <w:jc w:val="both"/>
            </w:pPr>
            <w:r w:rsidRPr="00CA54BD">
              <w:t>Kwalificatie</w:t>
            </w:r>
          </w:p>
        </w:tc>
        <w:tc>
          <w:tcPr>
            <w:tcW w:w="6269" w:type="dxa"/>
          </w:tcPr>
          <w:p w14:paraId="54AD4AAB" w14:textId="77777777" w:rsidR="00974C02" w:rsidRPr="00374B31" w:rsidRDefault="00974C02" w:rsidP="00FC02F2">
            <w:pPr>
              <w:keepNext/>
              <w:cnfStyle w:val="000000000000" w:firstRow="0" w:lastRow="0" w:firstColumn="0" w:lastColumn="0" w:oddVBand="0" w:evenVBand="0" w:oddHBand="0" w:evenHBand="0" w:firstRowFirstColumn="0" w:firstRowLastColumn="0" w:lastRowFirstColumn="0" w:lastRowLastColumn="0"/>
            </w:pPr>
            <w:r>
              <w:t>Verplicht</w:t>
            </w:r>
          </w:p>
        </w:tc>
      </w:tr>
      <w:tr w:rsidR="00974C02" w:rsidRPr="00CB2E0C" w14:paraId="49D101FC"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22E62E1" w14:textId="77777777" w:rsidR="00974C02" w:rsidRPr="00CA54BD" w:rsidRDefault="00974C02" w:rsidP="00FC02F2">
            <w:pPr>
              <w:keepNext/>
              <w:spacing w:after="120"/>
              <w:jc w:val="both"/>
            </w:pPr>
            <w:r w:rsidRPr="00CA54BD">
              <w:t>Onderbouwing</w:t>
            </w:r>
          </w:p>
        </w:tc>
        <w:tc>
          <w:tcPr>
            <w:tcW w:w="6269" w:type="dxa"/>
          </w:tcPr>
          <w:p w14:paraId="58943C0F" w14:textId="77777777" w:rsidR="00974C02" w:rsidRPr="00974C02" w:rsidRDefault="00974C02" w:rsidP="00FC02F2">
            <w:pPr>
              <w:keepNext/>
              <w:cnfStyle w:val="000000100000" w:firstRow="0" w:lastRow="0" w:firstColumn="0" w:lastColumn="0" w:oddVBand="0" w:evenVBand="0" w:oddHBand="1" w:evenHBand="0" w:firstRowFirstColumn="0" w:firstRowLastColumn="0" w:lastRowFirstColumn="0" w:lastRowLastColumn="0"/>
              <w:rPr>
                <w:lang w:val="nl-NL"/>
              </w:rPr>
            </w:pPr>
            <w:r w:rsidRPr="00974C02">
              <w:rPr>
                <w:lang w:val="nl-NL"/>
              </w:rPr>
              <w:t>Met verwijzingen naar de CERIF standaard wordt het eenvoudiger om aan te sluiten bij de Europese ontwikkelingen in het kader van Research Information infrastructuren.</w:t>
            </w:r>
          </w:p>
        </w:tc>
      </w:tr>
      <w:tr w:rsidR="00974C02" w:rsidRPr="00374B31" w14:paraId="5D8D83B4"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72460805" w14:textId="77777777" w:rsidR="00974C02" w:rsidRPr="00332BC3" w:rsidRDefault="00974C02" w:rsidP="00FC02F2">
            <w:pPr>
              <w:keepNext/>
              <w:spacing w:after="120"/>
              <w:jc w:val="both"/>
            </w:pPr>
            <w:r w:rsidRPr="00332BC3">
              <w:t>Toegestane implementaties</w:t>
            </w:r>
          </w:p>
        </w:tc>
        <w:tc>
          <w:tcPr>
            <w:tcW w:w="6269" w:type="dxa"/>
          </w:tcPr>
          <w:p w14:paraId="03AEA21A" w14:textId="77777777" w:rsidR="00974C02" w:rsidRPr="00374B31" w:rsidRDefault="00974C02" w:rsidP="00FC02F2">
            <w:pPr>
              <w:keepNext/>
              <w:cnfStyle w:val="000000000000" w:firstRow="0" w:lastRow="0" w:firstColumn="0" w:lastColumn="0" w:oddVBand="0" w:evenVBand="0" w:oddHBand="0" w:evenHBand="0" w:firstRowFirstColumn="0" w:firstRowLastColumn="0" w:lastRowFirstColumn="0" w:lastRowLastColumn="0"/>
            </w:pPr>
            <w:r>
              <w:t>N.v.t.</w:t>
            </w:r>
          </w:p>
        </w:tc>
      </w:tr>
      <w:tr w:rsidR="00974C02" w:rsidRPr="00CB2E0C" w14:paraId="570307A1"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9027C71" w14:textId="77777777" w:rsidR="00974C02" w:rsidRPr="00332BC3" w:rsidRDefault="00974C02" w:rsidP="00FC02F2">
            <w:pPr>
              <w:keepNext/>
              <w:spacing w:after="120"/>
              <w:jc w:val="both"/>
            </w:pPr>
            <w:r>
              <w:t>Consequentie</w:t>
            </w:r>
          </w:p>
        </w:tc>
        <w:tc>
          <w:tcPr>
            <w:tcW w:w="6269" w:type="dxa"/>
          </w:tcPr>
          <w:p w14:paraId="0F6CABAF" w14:textId="77777777" w:rsidR="00974C02" w:rsidRPr="00974C02" w:rsidRDefault="00974C02" w:rsidP="00FC02F2">
            <w:pPr>
              <w:keepNext/>
              <w:cnfStyle w:val="000000100000" w:firstRow="0" w:lastRow="0" w:firstColumn="0" w:lastColumn="0" w:oddVBand="0" w:evenVBand="0" w:oddHBand="1" w:evenHBand="0" w:firstRowFirstColumn="0" w:firstRowLastColumn="0" w:lastRowFirstColumn="0" w:lastRowLastColumn="0"/>
              <w:rPr>
                <w:lang w:val="nl-NL"/>
              </w:rPr>
            </w:pPr>
            <w:r w:rsidRPr="00974C02">
              <w:rPr>
                <w:lang w:val="nl-NL"/>
              </w:rPr>
              <w:t>Meer synergie met systemen t.b.v. onderzoeksregistratie (CRIS), subsidieverstrekkers, etc.</w:t>
            </w:r>
          </w:p>
        </w:tc>
      </w:tr>
      <w:tr w:rsidR="00974C02" w:rsidRPr="00374B31" w14:paraId="32C723E4"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2A488807" w14:textId="77777777" w:rsidR="00974C02" w:rsidRDefault="00974C02" w:rsidP="00FC02F2">
            <w:pPr>
              <w:keepNext/>
              <w:spacing w:after="120"/>
              <w:jc w:val="both"/>
            </w:pPr>
            <w:r>
              <w:t>Controle</w:t>
            </w:r>
          </w:p>
        </w:tc>
        <w:tc>
          <w:tcPr>
            <w:tcW w:w="6269" w:type="dxa"/>
          </w:tcPr>
          <w:p w14:paraId="3B973488" w14:textId="77777777" w:rsidR="00974C02" w:rsidRPr="00374B31" w:rsidRDefault="00974C02" w:rsidP="00FC02F2">
            <w:pPr>
              <w:keepNext/>
              <w:cnfStyle w:val="000000000000" w:firstRow="0" w:lastRow="0" w:firstColumn="0" w:lastColumn="0" w:oddVBand="0" w:evenVBand="0" w:oddHBand="0" w:evenHBand="0" w:firstRowFirstColumn="0" w:firstRowLastColumn="0" w:lastRowFirstColumn="0" w:lastRowLastColumn="0"/>
            </w:pPr>
            <w:r>
              <w:t>N.v.t.</w:t>
            </w:r>
          </w:p>
        </w:tc>
      </w:tr>
    </w:tbl>
    <w:p w14:paraId="38AF9305" w14:textId="77777777" w:rsidR="00D85947" w:rsidRDefault="00D85947" w:rsidP="00D85947">
      <w:pPr>
        <w:rPr>
          <w:lang w:val="nl-NL"/>
        </w:rPr>
      </w:pPr>
    </w:p>
    <w:p w14:paraId="0183405F" w14:textId="52B26A7E" w:rsidR="00EA4D74" w:rsidRDefault="00EA4D74" w:rsidP="00EA4D74">
      <w:pPr>
        <w:pStyle w:val="Kop3"/>
        <w:rPr>
          <w:lang w:val="nl-NL"/>
        </w:rPr>
      </w:pPr>
      <w:bookmarkStart w:id="22" w:name="_Toc357601225"/>
      <w:r>
        <w:rPr>
          <w:lang w:val="nl-NL"/>
        </w:rPr>
        <w:lastRenderedPageBreak/>
        <w:t>CERIF en MPEG-21</w:t>
      </w:r>
      <w:bookmarkEnd w:id="22"/>
    </w:p>
    <w:tbl>
      <w:tblPr>
        <w:tblStyle w:val="Lichtelijst"/>
        <w:tblW w:w="0" w:type="auto"/>
        <w:tblLook w:val="04A0" w:firstRow="1" w:lastRow="0" w:firstColumn="1" w:lastColumn="0" w:noHBand="0" w:noVBand="1"/>
      </w:tblPr>
      <w:tblGrid>
        <w:gridCol w:w="2943"/>
        <w:gridCol w:w="6269"/>
      </w:tblGrid>
      <w:tr w:rsidR="00AC618F" w:rsidRPr="00CB2E0C" w14:paraId="584A13BB" w14:textId="77777777" w:rsidTr="00FC02F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03475796" w14:textId="77777777" w:rsidR="00AC618F" w:rsidRPr="00374B31" w:rsidRDefault="00AC618F" w:rsidP="00FC02F2">
            <w:pPr>
              <w:keepNext/>
            </w:pPr>
            <w:r>
              <w:t>2</w:t>
            </w:r>
          </w:p>
        </w:tc>
        <w:tc>
          <w:tcPr>
            <w:tcW w:w="6269" w:type="dxa"/>
          </w:tcPr>
          <w:p w14:paraId="62F7D242" w14:textId="48DC4ECB" w:rsidR="00AC618F" w:rsidRPr="00AC618F" w:rsidRDefault="005F5FC1" w:rsidP="005F5FC1">
            <w:pPr>
              <w:keepNext/>
              <w:cnfStyle w:val="100000000000" w:firstRow="1" w:lastRow="0" w:firstColumn="0" w:lastColumn="0" w:oddVBand="0" w:evenVBand="0" w:oddHBand="0" w:evenHBand="0" w:firstRowFirstColumn="0" w:firstRowLastColumn="0" w:lastRowFirstColumn="0" w:lastRowLastColumn="0"/>
              <w:rPr>
                <w:lang w:val="nl-NL"/>
              </w:rPr>
            </w:pPr>
            <w:r>
              <w:rPr>
                <w:lang w:val="nl-NL"/>
              </w:rPr>
              <w:t xml:space="preserve">Publicatie Samenstelling in MPEG21-DIDL en </w:t>
            </w:r>
            <w:r w:rsidR="00AC618F" w:rsidRPr="00AC618F">
              <w:rPr>
                <w:lang w:val="nl-NL"/>
              </w:rPr>
              <w:t xml:space="preserve">CERIF </w:t>
            </w:r>
          </w:p>
        </w:tc>
      </w:tr>
      <w:tr w:rsidR="00AC618F" w:rsidRPr="00CB2E0C" w14:paraId="6DD4775A"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CE3D10A" w14:textId="77777777" w:rsidR="00AC618F" w:rsidRPr="00040FDF" w:rsidRDefault="00AC618F" w:rsidP="00FC02F2">
            <w:pPr>
              <w:keepNext/>
              <w:spacing w:after="120"/>
              <w:jc w:val="both"/>
              <w:rPr>
                <w:b w:val="0"/>
              </w:rPr>
            </w:pPr>
            <w:r w:rsidRPr="00040FDF">
              <w:t>Afspraak</w:t>
            </w:r>
          </w:p>
        </w:tc>
        <w:tc>
          <w:tcPr>
            <w:tcW w:w="6269" w:type="dxa"/>
          </w:tcPr>
          <w:p w14:paraId="2CF38E56" w14:textId="53372C14" w:rsidR="005F5FC1" w:rsidRDefault="005F5FC1" w:rsidP="00AC618F">
            <w:pPr>
              <w:keepNext/>
              <w:cnfStyle w:val="000000100000" w:firstRow="0" w:lastRow="0" w:firstColumn="0" w:lastColumn="0" w:oddVBand="0" w:evenVBand="0" w:oddHBand="1" w:evenHBand="0" w:firstRowFirstColumn="0" w:firstRowLastColumn="0" w:lastRowFirstColumn="0" w:lastRowLastColumn="0"/>
              <w:rPr>
                <w:b/>
                <w:lang w:val="nl-NL"/>
              </w:rPr>
            </w:pPr>
            <w:r>
              <w:rPr>
                <w:b/>
                <w:lang w:val="nl-NL"/>
              </w:rPr>
              <w:t>Een Publicatie (intellectueel werk) kan uit meerdere Objecten bestaan.</w:t>
            </w:r>
          </w:p>
          <w:p w14:paraId="16A84A3E" w14:textId="77777777" w:rsidR="005F5FC1" w:rsidRDefault="005F5FC1" w:rsidP="00AC618F">
            <w:pPr>
              <w:keepNext/>
              <w:cnfStyle w:val="000000100000" w:firstRow="0" w:lastRow="0" w:firstColumn="0" w:lastColumn="0" w:oddVBand="0" w:evenVBand="0" w:oddHBand="1" w:evenHBand="0" w:firstRowFirstColumn="0" w:firstRowLastColumn="0" w:lastRowFirstColumn="0" w:lastRowLastColumn="0"/>
              <w:rPr>
                <w:b/>
                <w:lang w:val="nl-NL"/>
              </w:rPr>
            </w:pPr>
          </w:p>
          <w:p w14:paraId="1CA70AD3" w14:textId="302A504D" w:rsidR="00287CFD" w:rsidRDefault="00287CFD" w:rsidP="00AC618F">
            <w:pPr>
              <w:keepNext/>
              <w:cnfStyle w:val="000000100000" w:firstRow="0" w:lastRow="0" w:firstColumn="0" w:lastColumn="0" w:oddVBand="0" w:evenVBand="0" w:oddHBand="1" w:evenHBand="0" w:firstRowFirstColumn="0" w:firstRowLastColumn="0" w:lastRowFirstColumn="0" w:lastRowLastColumn="0"/>
              <w:rPr>
                <w:b/>
                <w:lang w:val="nl-NL"/>
              </w:rPr>
            </w:pPr>
            <w:r>
              <w:rPr>
                <w:b/>
                <w:lang w:val="nl-NL"/>
              </w:rPr>
              <w:t xml:space="preserve">DIDL: Een Item </w:t>
            </w:r>
            <w:r w:rsidR="005F5FC1">
              <w:rPr>
                <w:b/>
                <w:lang w:val="nl-NL"/>
              </w:rPr>
              <w:t xml:space="preserve">entiteit </w:t>
            </w:r>
            <w:r>
              <w:rPr>
                <w:b/>
                <w:lang w:val="nl-NL"/>
              </w:rPr>
              <w:t>kan meerdere Item</w:t>
            </w:r>
            <w:r w:rsidR="005F5FC1">
              <w:rPr>
                <w:b/>
                <w:lang w:val="nl-NL"/>
              </w:rPr>
              <w:t xml:space="preserve"> entiteiten</w:t>
            </w:r>
            <w:r>
              <w:rPr>
                <w:b/>
                <w:lang w:val="nl-NL"/>
              </w:rPr>
              <w:t xml:space="preserve"> bevatten.</w:t>
            </w:r>
          </w:p>
          <w:p w14:paraId="4F57147F" w14:textId="77777777" w:rsidR="00287CFD" w:rsidRDefault="00287CFD" w:rsidP="00AC618F">
            <w:pPr>
              <w:keepNext/>
              <w:cnfStyle w:val="000000100000" w:firstRow="0" w:lastRow="0" w:firstColumn="0" w:lastColumn="0" w:oddVBand="0" w:evenVBand="0" w:oddHBand="1" w:evenHBand="0" w:firstRowFirstColumn="0" w:firstRowLastColumn="0" w:lastRowFirstColumn="0" w:lastRowLastColumn="0"/>
              <w:rPr>
                <w:b/>
                <w:lang w:val="nl-NL"/>
              </w:rPr>
            </w:pPr>
          </w:p>
          <w:p w14:paraId="3AD739E2" w14:textId="37E61907" w:rsidR="00287CFD" w:rsidRPr="00AC618F" w:rsidRDefault="00287CFD" w:rsidP="005F5FC1">
            <w:pPr>
              <w:keepNext/>
              <w:cnfStyle w:val="000000100000" w:firstRow="0" w:lastRow="0" w:firstColumn="0" w:lastColumn="0" w:oddVBand="0" w:evenVBand="0" w:oddHBand="1" w:evenHBand="0" w:firstRowFirstColumn="0" w:firstRowLastColumn="0" w:lastRowFirstColumn="0" w:lastRowLastColumn="0"/>
              <w:rPr>
                <w:b/>
                <w:lang w:val="nl-NL"/>
              </w:rPr>
            </w:pPr>
            <w:r>
              <w:rPr>
                <w:b/>
                <w:lang w:val="nl-NL"/>
              </w:rPr>
              <w:t xml:space="preserve">CERIF: Een </w:t>
            </w:r>
            <w:r w:rsidR="005F5FC1">
              <w:rPr>
                <w:b/>
                <w:lang w:val="nl-NL"/>
              </w:rPr>
              <w:t>Result entiteit</w:t>
            </w:r>
            <w:r>
              <w:rPr>
                <w:b/>
                <w:lang w:val="nl-NL"/>
              </w:rPr>
              <w:t xml:space="preserve"> k</w:t>
            </w:r>
            <w:r w:rsidR="005F5FC1">
              <w:rPr>
                <w:b/>
                <w:lang w:val="nl-NL"/>
              </w:rPr>
              <w:t>an naar een of meerdere Medium entiteiten</w:t>
            </w:r>
            <w:r>
              <w:rPr>
                <w:b/>
                <w:lang w:val="nl-NL"/>
              </w:rPr>
              <w:t xml:space="preserve"> </w:t>
            </w:r>
            <w:r w:rsidR="005F5FC1">
              <w:rPr>
                <w:b/>
                <w:lang w:val="nl-NL"/>
              </w:rPr>
              <w:t>verwijzen</w:t>
            </w:r>
            <w:r>
              <w:rPr>
                <w:b/>
                <w:lang w:val="nl-NL"/>
              </w:rPr>
              <w:t>.</w:t>
            </w:r>
          </w:p>
        </w:tc>
      </w:tr>
      <w:tr w:rsidR="00AC618F" w:rsidRPr="00374B31" w14:paraId="5185105D"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0AF3B940" w14:textId="77777777" w:rsidR="00AC618F" w:rsidRPr="00CA54BD" w:rsidRDefault="00AC618F" w:rsidP="00FC02F2">
            <w:pPr>
              <w:keepNext/>
              <w:spacing w:after="120"/>
              <w:jc w:val="both"/>
            </w:pPr>
            <w:r w:rsidRPr="00CA54BD">
              <w:t>Kwalificatie</w:t>
            </w:r>
          </w:p>
        </w:tc>
        <w:tc>
          <w:tcPr>
            <w:tcW w:w="6269" w:type="dxa"/>
          </w:tcPr>
          <w:p w14:paraId="431681F9" w14:textId="77777777" w:rsidR="00AC618F" w:rsidRPr="00374B31" w:rsidRDefault="00AC618F" w:rsidP="00FC02F2">
            <w:pPr>
              <w:keepNext/>
              <w:cnfStyle w:val="000000000000" w:firstRow="0" w:lastRow="0" w:firstColumn="0" w:lastColumn="0" w:oddVBand="0" w:evenVBand="0" w:oddHBand="0" w:evenHBand="0" w:firstRowFirstColumn="0" w:firstRowLastColumn="0" w:lastRowFirstColumn="0" w:lastRowLastColumn="0"/>
            </w:pPr>
            <w:r>
              <w:t>Verplicht</w:t>
            </w:r>
          </w:p>
        </w:tc>
      </w:tr>
      <w:tr w:rsidR="00AC618F" w:rsidRPr="00CB2E0C" w14:paraId="7E2FA89E"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8D190A1" w14:textId="77777777" w:rsidR="00AC618F" w:rsidRPr="00CA54BD" w:rsidRDefault="00AC618F" w:rsidP="00FC02F2">
            <w:pPr>
              <w:keepNext/>
              <w:spacing w:after="120"/>
              <w:jc w:val="both"/>
            </w:pPr>
            <w:r w:rsidRPr="00CA54BD">
              <w:t>Onderbouwing</w:t>
            </w:r>
          </w:p>
        </w:tc>
        <w:tc>
          <w:tcPr>
            <w:tcW w:w="6269" w:type="dxa"/>
          </w:tcPr>
          <w:p w14:paraId="1AA67052" w14:textId="5A3428DA" w:rsidR="00AC618F" w:rsidRPr="00AC618F" w:rsidRDefault="00287CFD" w:rsidP="00FC02F2">
            <w:pPr>
              <w:keepNext/>
              <w:cnfStyle w:val="000000100000" w:firstRow="0" w:lastRow="0" w:firstColumn="0" w:lastColumn="0" w:oddVBand="0" w:evenVBand="0" w:oddHBand="1" w:evenHBand="0" w:firstRowFirstColumn="0" w:firstRowLastColumn="0" w:lastRowFirstColumn="0" w:lastRowLastColumn="0"/>
              <w:rPr>
                <w:lang w:val="nl-NL"/>
              </w:rPr>
            </w:pPr>
            <w:r>
              <w:rPr>
                <w:lang w:val="nl-NL"/>
              </w:rPr>
              <w:t>MPEG21 beschrijft digitale items met DIDL, Digital Item Declaration Language. Het Digital Item in DIDL staat gelijk aan het Medium in CERIF. Het Digital Item kan uitvoerig beschreven worden aan de hand van statements en descriptions, het Medium uit CERIF kan ook uitvoerig beschreven worden.</w:t>
            </w:r>
          </w:p>
        </w:tc>
      </w:tr>
      <w:tr w:rsidR="00AC618F" w:rsidRPr="00287CFD" w14:paraId="3F09515B"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0564A366" w14:textId="77777777" w:rsidR="00AC618F" w:rsidRPr="00287CFD" w:rsidRDefault="00AC618F" w:rsidP="00FC02F2">
            <w:pPr>
              <w:keepNext/>
              <w:spacing w:after="120"/>
              <w:jc w:val="both"/>
              <w:rPr>
                <w:lang w:val="nl-NL"/>
              </w:rPr>
            </w:pPr>
            <w:r w:rsidRPr="00287CFD">
              <w:rPr>
                <w:lang w:val="nl-NL"/>
              </w:rPr>
              <w:t>Toegestane implementaties</w:t>
            </w:r>
          </w:p>
        </w:tc>
        <w:tc>
          <w:tcPr>
            <w:tcW w:w="6269" w:type="dxa"/>
          </w:tcPr>
          <w:p w14:paraId="00DD260C" w14:textId="77777777" w:rsidR="00AC618F" w:rsidRPr="00287CFD" w:rsidRDefault="00AC618F" w:rsidP="00FC02F2">
            <w:pPr>
              <w:keepNext/>
              <w:cnfStyle w:val="000000000000" w:firstRow="0" w:lastRow="0" w:firstColumn="0" w:lastColumn="0" w:oddVBand="0" w:evenVBand="0" w:oddHBand="0" w:evenHBand="0" w:firstRowFirstColumn="0" w:firstRowLastColumn="0" w:lastRowFirstColumn="0" w:lastRowLastColumn="0"/>
              <w:rPr>
                <w:lang w:val="nl-NL"/>
              </w:rPr>
            </w:pPr>
            <w:r w:rsidRPr="00287CFD">
              <w:rPr>
                <w:lang w:val="nl-NL"/>
              </w:rPr>
              <w:t>N.v.t.</w:t>
            </w:r>
          </w:p>
        </w:tc>
      </w:tr>
      <w:tr w:rsidR="00AC618F" w:rsidRPr="00287CFD" w14:paraId="22477686"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382F656" w14:textId="77777777" w:rsidR="00AC618F" w:rsidRPr="00287CFD" w:rsidRDefault="00AC618F" w:rsidP="00FC02F2">
            <w:pPr>
              <w:keepNext/>
              <w:spacing w:after="120"/>
              <w:jc w:val="both"/>
              <w:rPr>
                <w:lang w:val="nl-NL"/>
              </w:rPr>
            </w:pPr>
            <w:r w:rsidRPr="00287CFD">
              <w:rPr>
                <w:lang w:val="nl-NL"/>
              </w:rPr>
              <w:t>Consequentie</w:t>
            </w:r>
          </w:p>
        </w:tc>
        <w:tc>
          <w:tcPr>
            <w:tcW w:w="6269" w:type="dxa"/>
          </w:tcPr>
          <w:p w14:paraId="32312439" w14:textId="77777777" w:rsidR="00AC618F" w:rsidRPr="00287CFD" w:rsidRDefault="00AC618F" w:rsidP="00FC02F2">
            <w:pPr>
              <w:keepNext/>
              <w:cnfStyle w:val="000000100000" w:firstRow="0" w:lastRow="0" w:firstColumn="0" w:lastColumn="0" w:oddVBand="0" w:evenVBand="0" w:oddHBand="1" w:evenHBand="0" w:firstRowFirstColumn="0" w:firstRowLastColumn="0" w:lastRowFirstColumn="0" w:lastRowLastColumn="0"/>
              <w:rPr>
                <w:lang w:val="nl-NL"/>
              </w:rPr>
            </w:pPr>
            <w:r w:rsidRPr="00287CFD">
              <w:rPr>
                <w:lang w:val="nl-NL"/>
              </w:rPr>
              <w:t>N.v.t.</w:t>
            </w:r>
          </w:p>
        </w:tc>
      </w:tr>
      <w:tr w:rsidR="00AC618F" w:rsidRPr="00287CFD" w14:paraId="6A1780DC"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2A9AC806" w14:textId="77777777" w:rsidR="00AC618F" w:rsidRPr="00287CFD" w:rsidRDefault="00AC618F" w:rsidP="00FC02F2">
            <w:pPr>
              <w:keepNext/>
              <w:spacing w:after="120"/>
              <w:jc w:val="both"/>
              <w:rPr>
                <w:lang w:val="nl-NL"/>
              </w:rPr>
            </w:pPr>
            <w:r w:rsidRPr="00287CFD">
              <w:rPr>
                <w:lang w:val="nl-NL"/>
              </w:rPr>
              <w:t>Controle</w:t>
            </w:r>
          </w:p>
        </w:tc>
        <w:tc>
          <w:tcPr>
            <w:tcW w:w="6269" w:type="dxa"/>
          </w:tcPr>
          <w:p w14:paraId="0EF863C0" w14:textId="77777777" w:rsidR="00AC618F" w:rsidRPr="00287CFD" w:rsidRDefault="00AC618F" w:rsidP="00FC02F2">
            <w:pPr>
              <w:keepNext/>
              <w:cnfStyle w:val="000000000000" w:firstRow="0" w:lastRow="0" w:firstColumn="0" w:lastColumn="0" w:oddVBand="0" w:evenVBand="0" w:oddHBand="0" w:evenHBand="0" w:firstRowFirstColumn="0" w:firstRowLastColumn="0" w:lastRowFirstColumn="0" w:lastRowLastColumn="0"/>
              <w:rPr>
                <w:lang w:val="nl-NL"/>
              </w:rPr>
            </w:pPr>
            <w:r w:rsidRPr="00287CFD">
              <w:rPr>
                <w:lang w:val="nl-NL"/>
              </w:rPr>
              <w:t>N.v.t.</w:t>
            </w:r>
          </w:p>
        </w:tc>
      </w:tr>
    </w:tbl>
    <w:p w14:paraId="3E7F676D" w14:textId="77777777" w:rsidR="00D85947" w:rsidRDefault="00D85947" w:rsidP="00D85947">
      <w:pPr>
        <w:rPr>
          <w:lang w:val="nl-NL"/>
        </w:rPr>
      </w:pPr>
    </w:p>
    <w:p w14:paraId="49BD2BEC" w14:textId="5131A795" w:rsidR="00EA4D74" w:rsidRDefault="00EA4D74" w:rsidP="00D85947">
      <w:pPr>
        <w:rPr>
          <w:lang w:val="nl-NL"/>
        </w:rPr>
      </w:pPr>
    </w:p>
    <w:p w14:paraId="78F6E3D4" w14:textId="77777777" w:rsidR="00EA4D74" w:rsidRDefault="00EA4D74">
      <w:pPr>
        <w:spacing w:after="200" w:line="276" w:lineRule="auto"/>
        <w:rPr>
          <w:lang w:val="nl-NL"/>
        </w:rPr>
      </w:pPr>
      <w:r>
        <w:rPr>
          <w:lang w:val="nl-NL"/>
        </w:rPr>
        <w:br w:type="page"/>
      </w:r>
    </w:p>
    <w:p w14:paraId="6870F9F2" w14:textId="77777777" w:rsidR="00753B2D" w:rsidRDefault="00753B2D" w:rsidP="00D85947">
      <w:pPr>
        <w:rPr>
          <w:lang w:val="nl-NL"/>
        </w:rPr>
      </w:pPr>
    </w:p>
    <w:p w14:paraId="42C3AF22" w14:textId="4DAB1028" w:rsidR="00753B2D" w:rsidRDefault="00753B2D" w:rsidP="00753B2D">
      <w:pPr>
        <w:pStyle w:val="Kop2"/>
        <w:rPr>
          <w:lang w:val="nl-NL"/>
        </w:rPr>
      </w:pPr>
      <w:bookmarkStart w:id="23" w:name="_Toc357601226"/>
      <w:r>
        <w:rPr>
          <w:lang w:val="nl-NL"/>
        </w:rPr>
        <w:lastRenderedPageBreak/>
        <w:t>Afspraken op Logisch Niveau</w:t>
      </w:r>
      <w:bookmarkEnd w:id="23"/>
    </w:p>
    <w:p w14:paraId="1D4E27C6" w14:textId="5A58921F" w:rsidR="00753B2D" w:rsidRPr="00753B2D" w:rsidRDefault="00753B2D" w:rsidP="00753B2D">
      <w:pPr>
        <w:pStyle w:val="Kop3"/>
        <w:rPr>
          <w:lang w:val="nl-NL"/>
        </w:rPr>
      </w:pPr>
      <w:bookmarkStart w:id="24" w:name="_Toc357601227"/>
      <w:r>
        <w:rPr>
          <w:lang w:val="nl-NL"/>
        </w:rPr>
        <w:t>Informatiemodel</w:t>
      </w:r>
      <w:bookmarkEnd w:id="24"/>
    </w:p>
    <w:tbl>
      <w:tblPr>
        <w:tblStyle w:val="Lichtelijst"/>
        <w:tblW w:w="0" w:type="auto"/>
        <w:tblLook w:val="04A0" w:firstRow="1" w:lastRow="0" w:firstColumn="1" w:lastColumn="0" w:noHBand="0" w:noVBand="1"/>
      </w:tblPr>
      <w:tblGrid>
        <w:gridCol w:w="2943"/>
        <w:gridCol w:w="6269"/>
      </w:tblGrid>
      <w:tr w:rsidR="00753B2D" w:rsidRPr="00753B2D" w14:paraId="4F8467F7" w14:textId="77777777" w:rsidTr="00753B2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71A7D16A" w14:textId="4FACADA3" w:rsidR="00753B2D" w:rsidRPr="00287CFD" w:rsidRDefault="00753B2D" w:rsidP="00753B2D">
            <w:pPr>
              <w:keepNext/>
              <w:rPr>
                <w:lang w:val="nl-NL"/>
              </w:rPr>
            </w:pPr>
            <w:r>
              <w:rPr>
                <w:lang w:val="nl-NL"/>
              </w:rPr>
              <w:t>3</w:t>
            </w:r>
          </w:p>
        </w:tc>
        <w:tc>
          <w:tcPr>
            <w:tcW w:w="6269" w:type="dxa"/>
          </w:tcPr>
          <w:p w14:paraId="4E19D16F" w14:textId="42E097C2" w:rsidR="00753B2D" w:rsidRPr="00AC618F" w:rsidRDefault="00753B2D" w:rsidP="00753B2D">
            <w:pPr>
              <w:keepNext/>
              <w:cnfStyle w:val="100000000000" w:firstRow="1" w:lastRow="0" w:firstColumn="0" w:lastColumn="0" w:oddVBand="0" w:evenVBand="0" w:oddHBand="0" w:evenHBand="0" w:firstRowFirstColumn="0" w:firstRowLastColumn="0" w:lastRowFirstColumn="0" w:lastRowLastColumn="0"/>
              <w:rPr>
                <w:lang w:val="nl-NL"/>
              </w:rPr>
            </w:pPr>
            <w:r>
              <w:rPr>
                <w:lang w:val="nl-NL"/>
              </w:rPr>
              <w:t>Informatie Model</w:t>
            </w:r>
          </w:p>
        </w:tc>
      </w:tr>
      <w:tr w:rsidR="00753B2D" w:rsidRPr="00CB2E0C" w14:paraId="5653FA62" w14:textId="77777777" w:rsidTr="00753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5954400" w14:textId="77777777" w:rsidR="00753B2D" w:rsidRPr="00040FDF" w:rsidRDefault="00753B2D" w:rsidP="00753B2D">
            <w:pPr>
              <w:keepNext/>
              <w:spacing w:after="120"/>
              <w:jc w:val="both"/>
              <w:rPr>
                <w:b w:val="0"/>
              </w:rPr>
            </w:pPr>
            <w:r w:rsidRPr="00040FDF">
              <w:t>Afspraak</w:t>
            </w:r>
          </w:p>
        </w:tc>
        <w:tc>
          <w:tcPr>
            <w:tcW w:w="6269" w:type="dxa"/>
          </w:tcPr>
          <w:p w14:paraId="46C5162D" w14:textId="461879B8" w:rsidR="00753B2D" w:rsidRPr="00753B2D" w:rsidRDefault="00753B2D" w:rsidP="00753B2D">
            <w:pPr>
              <w:keepNext/>
              <w:cnfStyle w:val="000000100000" w:firstRow="0" w:lastRow="0" w:firstColumn="0" w:lastColumn="0" w:oddVBand="0" w:evenVBand="0" w:oddHBand="1" w:evenHBand="0" w:firstRowFirstColumn="0" w:firstRowLastColumn="0" w:lastRowFirstColumn="0" w:lastRowLastColumn="0"/>
              <w:rPr>
                <w:b/>
                <w:lang w:val="nl-NL"/>
              </w:rPr>
            </w:pPr>
            <w:r w:rsidRPr="00753B2D">
              <w:rPr>
                <w:b/>
                <w:lang w:val="nl-NL"/>
              </w:rPr>
              <w:t>Het Digital Item Declaration Model uit de MPEG21 standaard wordt gebruikt als informatiemodel voor het beschrijven van Publicatie samenstellingen.</w:t>
            </w:r>
          </w:p>
          <w:p w14:paraId="11F09A16" w14:textId="77777777" w:rsidR="00753B2D" w:rsidRPr="00CB2E0C" w:rsidRDefault="00CB2E0C" w:rsidP="00753B2D">
            <w:pPr>
              <w:cnfStyle w:val="000000100000" w:firstRow="0" w:lastRow="0" w:firstColumn="0" w:lastColumn="0" w:oddVBand="0" w:evenVBand="0" w:oddHBand="1" w:evenHBand="0" w:firstRowFirstColumn="0" w:firstRowLastColumn="0" w:lastRowFirstColumn="0" w:lastRowLastColumn="0"/>
              <w:rPr>
                <w:lang w:val="nl-NL"/>
              </w:rPr>
            </w:pPr>
            <w:hyperlink r:id="rId11" w:history="1">
              <w:r w:rsidR="00753B2D" w:rsidRPr="00CB2E0C">
                <w:rPr>
                  <w:rStyle w:val="Hyperlink"/>
                  <w:lang w:val="nl-NL"/>
                </w:rPr>
                <w:t>http://mpeg.chiariglione.org/standards/mpeg-21/digital-item-declaration</w:t>
              </w:r>
            </w:hyperlink>
            <w:r w:rsidR="00753B2D" w:rsidRPr="00CB2E0C">
              <w:rPr>
                <w:lang w:val="nl-NL"/>
              </w:rPr>
              <w:t xml:space="preserve"> </w:t>
            </w:r>
          </w:p>
        </w:tc>
      </w:tr>
      <w:tr w:rsidR="00753B2D" w:rsidRPr="00D10B9E" w14:paraId="48D7FB13" w14:textId="77777777" w:rsidTr="00753B2D">
        <w:tc>
          <w:tcPr>
            <w:cnfStyle w:val="001000000000" w:firstRow="0" w:lastRow="0" w:firstColumn="1" w:lastColumn="0" w:oddVBand="0" w:evenVBand="0" w:oddHBand="0" w:evenHBand="0" w:firstRowFirstColumn="0" w:firstRowLastColumn="0" w:lastRowFirstColumn="0" w:lastRowLastColumn="0"/>
            <w:tcW w:w="2943" w:type="dxa"/>
          </w:tcPr>
          <w:p w14:paraId="6EB96AE0" w14:textId="77777777" w:rsidR="00753B2D" w:rsidRPr="00D10B9E" w:rsidRDefault="00753B2D" w:rsidP="00753B2D">
            <w:pPr>
              <w:keepNext/>
              <w:spacing w:after="120"/>
              <w:jc w:val="both"/>
              <w:rPr>
                <w:lang w:val="nl-NL"/>
              </w:rPr>
            </w:pPr>
            <w:r w:rsidRPr="00D10B9E">
              <w:rPr>
                <w:lang w:val="nl-NL"/>
              </w:rPr>
              <w:t>Kwalificatie</w:t>
            </w:r>
          </w:p>
        </w:tc>
        <w:tc>
          <w:tcPr>
            <w:tcW w:w="6269" w:type="dxa"/>
          </w:tcPr>
          <w:p w14:paraId="5A45F515" w14:textId="77777777" w:rsidR="00753B2D" w:rsidRPr="00D10B9E" w:rsidRDefault="00753B2D" w:rsidP="00753B2D">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Verplicht</w:t>
            </w:r>
          </w:p>
        </w:tc>
      </w:tr>
      <w:tr w:rsidR="00753B2D" w:rsidRPr="00D10B9E" w14:paraId="09CE88D9" w14:textId="77777777" w:rsidTr="00753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0C7D694" w14:textId="77777777" w:rsidR="00753B2D" w:rsidRPr="00D10B9E" w:rsidRDefault="00753B2D" w:rsidP="00753B2D">
            <w:pPr>
              <w:keepNext/>
              <w:spacing w:after="120"/>
              <w:jc w:val="both"/>
              <w:rPr>
                <w:lang w:val="nl-NL"/>
              </w:rPr>
            </w:pPr>
            <w:r w:rsidRPr="00D10B9E">
              <w:rPr>
                <w:lang w:val="nl-NL"/>
              </w:rPr>
              <w:t>Onderbouwing</w:t>
            </w:r>
          </w:p>
        </w:tc>
        <w:tc>
          <w:tcPr>
            <w:tcW w:w="6269" w:type="dxa"/>
          </w:tcPr>
          <w:p w14:paraId="5A79B2D5" w14:textId="5E357A75" w:rsidR="00753B2D" w:rsidRPr="00753B2D" w:rsidRDefault="00753B2D" w:rsidP="00753B2D">
            <w:pPr>
              <w:cnfStyle w:val="000000100000" w:firstRow="0" w:lastRow="0" w:firstColumn="0" w:lastColumn="0" w:oddVBand="0" w:evenVBand="0" w:oddHBand="1" w:evenHBand="0" w:firstRowFirstColumn="0" w:firstRowLastColumn="0" w:lastRowFirstColumn="0" w:lastRowLastColumn="0"/>
              <w:rPr>
                <w:lang w:val="nl-NL"/>
              </w:rPr>
            </w:pPr>
            <w:r>
              <w:rPr>
                <w:lang w:val="nl-NL"/>
              </w:rPr>
              <w:t>De MPEG21 standaard beschrijft digitale items in het Digital Item Declaration Model. DIDL is flexibel inzetbaar voor gebruik van allerlei samenstellingen.</w:t>
            </w:r>
          </w:p>
        </w:tc>
      </w:tr>
      <w:tr w:rsidR="00753B2D" w:rsidRPr="00D10B9E" w14:paraId="01344D0B" w14:textId="77777777" w:rsidTr="00753B2D">
        <w:tc>
          <w:tcPr>
            <w:cnfStyle w:val="001000000000" w:firstRow="0" w:lastRow="0" w:firstColumn="1" w:lastColumn="0" w:oddVBand="0" w:evenVBand="0" w:oddHBand="0" w:evenHBand="0" w:firstRowFirstColumn="0" w:firstRowLastColumn="0" w:lastRowFirstColumn="0" w:lastRowLastColumn="0"/>
            <w:tcW w:w="2943" w:type="dxa"/>
          </w:tcPr>
          <w:p w14:paraId="53649CC9" w14:textId="77777777" w:rsidR="00753B2D" w:rsidRPr="00D10B9E" w:rsidRDefault="00753B2D" w:rsidP="00753B2D">
            <w:pPr>
              <w:keepNext/>
              <w:spacing w:after="120"/>
              <w:jc w:val="both"/>
              <w:rPr>
                <w:lang w:val="nl-NL"/>
              </w:rPr>
            </w:pPr>
            <w:r w:rsidRPr="00D10B9E">
              <w:rPr>
                <w:lang w:val="nl-NL"/>
              </w:rPr>
              <w:t>Toegestane implementaties</w:t>
            </w:r>
          </w:p>
        </w:tc>
        <w:tc>
          <w:tcPr>
            <w:tcW w:w="6269" w:type="dxa"/>
          </w:tcPr>
          <w:p w14:paraId="55DFAE73" w14:textId="77777777" w:rsidR="00753B2D" w:rsidRPr="00D10B9E" w:rsidRDefault="00753B2D" w:rsidP="00753B2D">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N.v.t.</w:t>
            </w:r>
          </w:p>
        </w:tc>
      </w:tr>
      <w:tr w:rsidR="00753B2D" w:rsidRPr="00D10B9E" w14:paraId="312A2501" w14:textId="77777777" w:rsidTr="00753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E7C5B9D" w14:textId="77777777" w:rsidR="00753B2D" w:rsidRPr="00D10B9E" w:rsidRDefault="00753B2D" w:rsidP="00753B2D">
            <w:pPr>
              <w:keepNext/>
              <w:spacing w:after="120"/>
              <w:jc w:val="both"/>
              <w:rPr>
                <w:lang w:val="nl-NL"/>
              </w:rPr>
            </w:pPr>
            <w:r w:rsidRPr="00D10B9E">
              <w:rPr>
                <w:lang w:val="nl-NL"/>
              </w:rPr>
              <w:t>Consequentie</w:t>
            </w:r>
          </w:p>
        </w:tc>
        <w:tc>
          <w:tcPr>
            <w:tcW w:w="6269" w:type="dxa"/>
          </w:tcPr>
          <w:p w14:paraId="13D36DDB" w14:textId="77777777" w:rsidR="00753B2D" w:rsidRPr="00D10B9E" w:rsidRDefault="00753B2D" w:rsidP="00753B2D">
            <w:pPr>
              <w:keepNext/>
              <w:cnfStyle w:val="000000100000" w:firstRow="0" w:lastRow="0" w:firstColumn="0" w:lastColumn="0" w:oddVBand="0" w:evenVBand="0" w:oddHBand="1" w:evenHBand="0" w:firstRowFirstColumn="0" w:firstRowLastColumn="0" w:lastRowFirstColumn="0" w:lastRowLastColumn="0"/>
              <w:rPr>
                <w:lang w:val="nl-NL"/>
              </w:rPr>
            </w:pPr>
            <w:r w:rsidRPr="00D10B9E">
              <w:rPr>
                <w:lang w:val="nl-NL"/>
              </w:rPr>
              <w:t>N.v.t.</w:t>
            </w:r>
          </w:p>
        </w:tc>
      </w:tr>
      <w:tr w:rsidR="00753B2D" w:rsidRPr="00D10B9E" w14:paraId="139AFCA3" w14:textId="77777777" w:rsidTr="00753B2D">
        <w:tc>
          <w:tcPr>
            <w:cnfStyle w:val="001000000000" w:firstRow="0" w:lastRow="0" w:firstColumn="1" w:lastColumn="0" w:oddVBand="0" w:evenVBand="0" w:oddHBand="0" w:evenHBand="0" w:firstRowFirstColumn="0" w:firstRowLastColumn="0" w:lastRowFirstColumn="0" w:lastRowLastColumn="0"/>
            <w:tcW w:w="2943" w:type="dxa"/>
          </w:tcPr>
          <w:p w14:paraId="38DA64EA" w14:textId="77777777" w:rsidR="00753B2D" w:rsidRPr="00D10B9E" w:rsidRDefault="00753B2D" w:rsidP="00753B2D">
            <w:pPr>
              <w:keepNext/>
              <w:spacing w:after="120"/>
              <w:jc w:val="both"/>
              <w:rPr>
                <w:lang w:val="nl-NL"/>
              </w:rPr>
            </w:pPr>
            <w:r w:rsidRPr="00D10B9E">
              <w:rPr>
                <w:lang w:val="nl-NL"/>
              </w:rPr>
              <w:t>Controle</w:t>
            </w:r>
          </w:p>
        </w:tc>
        <w:tc>
          <w:tcPr>
            <w:tcW w:w="6269" w:type="dxa"/>
          </w:tcPr>
          <w:p w14:paraId="2D5E3EC6" w14:textId="77777777" w:rsidR="00753B2D" w:rsidRPr="00D10B9E" w:rsidRDefault="00753B2D" w:rsidP="00753B2D">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N.v.t.</w:t>
            </w:r>
          </w:p>
        </w:tc>
      </w:tr>
    </w:tbl>
    <w:p w14:paraId="691D88BD" w14:textId="6E03CC9C" w:rsidR="00753B2D" w:rsidRDefault="00EA4D74" w:rsidP="00EA4D74">
      <w:pPr>
        <w:pStyle w:val="Kop3"/>
        <w:rPr>
          <w:lang w:val="nl-NL"/>
        </w:rPr>
      </w:pPr>
      <w:bookmarkStart w:id="25" w:name="_Toc357601228"/>
      <w:r>
        <w:rPr>
          <w:lang w:val="nl-NL"/>
        </w:rPr>
        <w:t>DIDL Entiteiten</w:t>
      </w:r>
      <w:bookmarkEnd w:id="25"/>
    </w:p>
    <w:tbl>
      <w:tblPr>
        <w:tblStyle w:val="Lichtelijst"/>
        <w:tblW w:w="0" w:type="auto"/>
        <w:tblLook w:val="04A0" w:firstRow="1" w:lastRow="0" w:firstColumn="1" w:lastColumn="0" w:noHBand="0" w:noVBand="1"/>
      </w:tblPr>
      <w:tblGrid>
        <w:gridCol w:w="2943"/>
        <w:gridCol w:w="6269"/>
      </w:tblGrid>
      <w:tr w:rsidR="00D10B9E" w:rsidRPr="00CB2E0C" w14:paraId="154E7EFA" w14:textId="77777777" w:rsidTr="00FC02F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24CD3FED" w14:textId="76450573" w:rsidR="00D10B9E" w:rsidRPr="00287CFD" w:rsidRDefault="00753B2D" w:rsidP="00FC02F2">
            <w:pPr>
              <w:keepNext/>
              <w:rPr>
                <w:lang w:val="nl-NL"/>
              </w:rPr>
            </w:pPr>
            <w:r>
              <w:rPr>
                <w:lang w:val="nl-NL"/>
              </w:rPr>
              <w:t>4</w:t>
            </w:r>
          </w:p>
        </w:tc>
        <w:tc>
          <w:tcPr>
            <w:tcW w:w="6269" w:type="dxa"/>
          </w:tcPr>
          <w:p w14:paraId="711A341F" w14:textId="1A091277" w:rsidR="00D10B9E" w:rsidRPr="00AC618F" w:rsidRDefault="00D10B9E" w:rsidP="005F5FC1">
            <w:pPr>
              <w:keepNext/>
              <w:cnfStyle w:val="100000000000" w:firstRow="1" w:lastRow="0" w:firstColumn="0" w:lastColumn="0" w:oddVBand="0" w:evenVBand="0" w:oddHBand="0" w:evenHBand="0" w:firstRowFirstColumn="0" w:firstRowLastColumn="0" w:lastRowFirstColumn="0" w:lastRowLastColumn="0"/>
              <w:rPr>
                <w:lang w:val="nl-NL"/>
              </w:rPr>
            </w:pPr>
            <w:r>
              <w:rPr>
                <w:lang w:val="nl-NL"/>
              </w:rPr>
              <w:t xml:space="preserve">MPEG21 </w:t>
            </w:r>
            <w:r w:rsidR="005F5FC1">
              <w:rPr>
                <w:lang w:val="nl-NL"/>
              </w:rPr>
              <w:t xml:space="preserve">hanteert DIDL voor het </w:t>
            </w:r>
            <w:r>
              <w:rPr>
                <w:lang w:val="nl-NL"/>
              </w:rPr>
              <w:t>beschrijven van Digital Items</w:t>
            </w:r>
          </w:p>
        </w:tc>
      </w:tr>
      <w:tr w:rsidR="00D10B9E" w:rsidRPr="00AC618F" w14:paraId="1DBA706E"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F69FE14" w14:textId="77777777" w:rsidR="00D10B9E" w:rsidRPr="00040FDF" w:rsidRDefault="00D10B9E" w:rsidP="00FC02F2">
            <w:pPr>
              <w:keepNext/>
              <w:spacing w:after="120"/>
              <w:jc w:val="both"/>
              <w:rPr>
                <w:b w:val="0"/>
              </w:rPr>
            </w:pPr>
            <w:r w:rsidRPr="00040FDF">
              <w:t>Afspraak</w:t>
            </w:r>
          </w:p>
        </w:tc>
        <w:tc>
          <w:tcPr>
            <w:tcW w:w="6269" w:type="dxa"/>
          </w:tcPr>
          <w:p w14:paraId="4EA7BB66" w14:textId="2A578940" w:rsidR="00D10B9E" w:rsidRDefault="005F5FC1" w:rsidP="00D10B9E">
            <w:pPr>
              <w:keepNext/>
              <w:cnfStyle w:val="000000100000" w:firstRow="0" w:lastRow="0" w:firstColumn="0" w:lastColumn="0" w:oddVBand="0" w:evenVBand="0" w:oddHBand="1" w:evenHBand="0" w:firstRowFirstColumn="0" w:firstRowLastColumn="0" w:lastRowFirstColumn="0" w:lastRowLastColumn="0"/>
              <w:rPr>
                <w:b/>
                <w:lang w:val="nl-NL"/>
              </w:rPr>
            </w:pPr>
            <w:r>
              <w:rPr>
                <w:b/>
                <w:lang w:val="nl-NL"/>
              </w:rPr>
              <w:t xml:space="preserve">Voor het beschrijven van digitale items worden </w:t>
            </w:r>
            <w:r w:rsidR="00D10B9E">
              <w:rPr>
                <w:b/>
                <w:lang w:val="nl-NL"/>
              </w:rPr>
              <w:t xml:space="preserve">5 DIDL entiteiten </w:t>
            </w:r>
            <w:r>
              <w:rPr>
                <w:b/>
                <w:lang w:val="nl-NL"/>
              </w:rPr>
              <w:t>g</w:t>
            </w:r>
            <w:r w:rsidR="00E007C9">
              <w:rPr>
                <w:b/>
                <w:lang w:val="nl-NL"/>
              </w:rPr>
              <w:t>ebruikt uit de MPEG21 standaard.</w:t>
            </w:r>
          </w:p>
          <w:p w14:paraId="05DA2FCC" w14:textId="77777777" w:rsidR="00D10B9E" w:rsidRDefault="00D10B9E" w:rsidP="00D10B9E">
            <w:pPr>
              <w:keepNext/>
              <w:cnfStyle w:val="000000100000" w:firstRow="0" w:lastRow="0" w:firstColumn="0" w:lastColumn="0" w:oddVBand="0" w:evenVBand="0" w:oddHBand="1" w:evenHBand="0" w:firstRowFirstColumn="0" w:firstRowLastColumn="0" w:lastRowFirstColumn="0" w:lastRowLastColumn="0"/>
              <w:rPr>
                <w:b/>
                <w:lang w:val="nl-NL"/>
              </w:rPr>
            </w:pPr>
            <w:r>
              <w:rPr>
                <w:b/>
                <w:lang w:val="nl-NL"/>
              </w:rPr>
              <w:t>Te weten: item, component, descriptor, resource, en statement.</w:t>
            </w:r>
          </w:p>
          <w:p w14:paraId="20454D7D" w14:textId="41760E25" w:rsidR="00CD0450" w:rsidRPr="00E007C9" w:rsidRDefault="00CB2E0C" w:rsidP="00E007C9">
            <w:pPr>
              <w:cnfStyle w:val="000000100000" w:firstRow="0" w:lastRow="0" w:firstColumn="0" w:lastColumn="0" w:oddVBand="0" w:evenVBand="0" w:oddHBand="1" w:evenHBand="0" w:firstRowFirstColumn="0" w:firstRowLastColumn="0" w:lastRowFirstColumn="0" w:lastRowLastColumn="0"/>
              <w:rPr>
                <w:lang w:val="nl-NL"/>
              </w:rPr>
            </w:pPr>
            <w:hyperlink r:id="rId12" w:history="1">
              <w:r w:rsidR="00E007C9" w:rsidRPr="00A01866">
                <w:rPr>
                  <w:rStyle w:val="Hyperlink"/>
                  <w:lang w:val="nl-NL"/>
                </w:rPr>
                <w:t>http://mpeg.chiariglione.org/standards/mpeg-21/digital-item-declaration</w:t>
              </w:r>
            </w:hyperlink>
            <w:r w:rsidR="00E007C9">
              <w:rPr>
                <w:lang w:val="nl-NL"/>
              </w:rPr>
              <w:t xml:space="preserve"> </w:t>
            </w:r>
          </w:p>
        </w:tc>
      </w:tr>
      <w:tr w:rsidR="00D10B9E" w:rsidRPr="00D10B9E" w14:paraId="480F5226"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1477F266" w14:textId="77777777" w:rsidR="00D10B9E" w:rsidRPr="00D10B9E" w:rsidRDefault="00D10B9E" w:rsidP="00FC02F2">
            <w:pPr>
              <w:keepNext/>
              <w:spacing w:after="120"/>
              <w:jc w:val="both"/>
              <w:rPr>
                <w:lang w:val="nl-NL"/>
              </w:rPr>
            </w:pPr>
            <w:r w:rsidRPr="00D10B9E">
              <w:rPr>
                <w:lang w:val="nl-NL"/>
              </w:rPr>
              <w:t>Kwalificatie</w:t>
            </w:r>
          </w:p>
        </w:tc>
        <w:tc>
          <w:tcPr>
            <w:tcW w:w="6269" w:type="dxa"/>
          </w:tcPr>
          <w:p w14:paraId="589ADCA4" w14:textId="77777777" w:rsidR="00D10B9E" w:rsidRPr="00D10B9E" w:rsidRDefault="00D10B9E" w:rsidP="00FC02F2">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Verplicht</w:t>
            </w:r>
          </w:p>
        </w:tc>
      </w:tr>
      <w:tr w:rsidR="00D10B9E" w:rsidRPr="00D10B9E" w14:paraId="339C2F06"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ECF5C17" w14:textId="77777777" w:rsidR="00D10B9E" w:rsidRPr="00D10B9E" w:rsidRDefault="00D10B9E" w:rsidP="00FC02F2">
            <w:pPr>
              <w:keepNext/>
              <w:spacing w:after="120"/>
              <w:jc w:val="both"/>
              <w:rPr>
                <w:lang w:val="nl-NL"/>
              </w:rPr>
            </w:pPr>
            <w:r w:rsidRPr="00D10B9E">
              <w:rPr>
                <w:lang w:val="nl-NL"/>
              </w:rPr>
              <w:t>Onderbouwing</w:t>
            </w:r>
          </w:p>
        </w:tc>
        <w:tc>
          <w:tcPr>
            <w:tcW w:w="6269" w:type="dxa"/>
          </w:tcPr>
          <w:p w14:paraId="0556B35E" w14:textId="77777777" w:rsidR="00D10B9E" w:rsidRDefault="00D10B9E" w:rsidP="00D10B9E">
            <w:pPr>
              <w:cnfStyle w:val="000000100000" w:firstRow="0" w:lastRow="0" w:firstColumn="0" w:lastColumn="0" w:oddVBand="0" w:evenVBand="0" w:oddHBand="1" w:evenHBand="0" w:firstRowFirstColumn="0" w:firstRowLastColumn="0" w:lastRowFirstColumn="0" w:lastRowLastColumn="0"/>
              <w:rPr>
                <w:lang w:val="nl-NL"/>
              </w:rPr>
            </w:pPr>
            <w:r>
              <w:rPr>
                <w:lang w:val="nl-NL"/>
              </w:rPr>
              <w:t>De MPEG21 standaard beschrijft digitale items in het Digital Item Declaration Model.</w:t>
            </w:r>
          </w:p>
          <w:p w14:paraId="6A2BE1DB" w14:textId="77777777" w:rsidR="00D10B9E" w:rsidRDefault="00CB2E0C" w:rsidP="00D10B9E">
            <w:pPr>
              <w:cnfStyle w:val="000000100000" w:firstRow="0" w:lastRow="0" w:firstColumn="0" w:lastColumn="0" w:oddVBand="0" w:evenVBand="0" w:oddHBand="1" w:evenHBand="0" w:firstRowFirstColumn="0" w:firstRowLastColumn="0" w:lastRowFirstColumn="0" w:lastRowLastColumn="0"/>
              <w:rPr>
                <w:lang w:val="nl-NL"/>
              </w:rPr>
            </w:pPr>
            <w:hyperlink r:id="rId13" w:history="1">
              <w:r w:rsidR="00D10B9E" w:rsidRPr="00A01866">
                <w:rPr>
                  <w:rStyle w:val="Hyperlink"/>
                  <w:lang w:val="nl-NL"/>
                </w:rPr>
                <w:t>http://mpeg.chiariglione.org/standards/mpeg-21/digital-item-declaration</w:t>
              </w:r>
            </w:hyperlink>
            <w:r w:rsidR="00D10B9E">
              <w:rPr>
                <w:lang w:val="nl-NL"/>
              </w:rPr>
              <w:t xml:space="preserve"> </w:t>
            </w:r>
          </w:p>
          <w:p w14:paraId="149D8B83" w14:textId="77777777" w:rsidR="00D10B9E" w:rsidRDefault="00D10B9E" w:rsidP="00D10B9E">
            <w:pPr>
              <w:keepNext/>
              <w:cnfStyle w:val="000000100000" w:firstRow="0" w:lastRow="0" w:firstColumn="0" w:lastColumn="0" w:oddVBand="0" w:evenVBand="0" w:oddHBand="1" w:evenHBand="0" w:firstRowFirstColumn="0" w:firstRowLastColumn="0" w:lastRowFirstColumn="0" w:lastRowLastColumn="0"/>
              <w:rPr>
                <w:lang w:val="nl-NL"/>
              </w:rPr>
            </w:pPr>
            <w:r>
              <w:rPr>
                <w:lang w:val="nl-NL"/>
              </w:rPr>
              <w:t xml:space="preserve">Dit model onderschrijft  14 entiteiten. Voor onze afspraken gebruiken we er slechts 5. De overige worden ter reductie van complexiteit buiten beschouwing gelaten. </w:t>
            </w:r>
          </w:p>
          <w:p w14:paraId="440CA17E" w14:textId="1805A291" w:rsidR="00D10B9E" w:rsidRPr="00D10B9E" w:rsidRDefault="00D10B9E" w:rsidP="00D10B9E">
            <w:pPr>
              <w:keepNext/>
              <w:cnfStyle w:val="000000100000" w:firstRow="0" w:lastRow="0" w:firstColumn="0" w:lastColumn="0" w:oddVBand="0" w:evenVBand="0" w:oddHBand="1" w:evenHBand="0" w:firstRowFirstColumn="0" w:firstRowLastColumn="0" w:lastRowFirstColumn="0" w:lastRowLastColumn="0"/>
              <w:rPr>
                <w:lang w:val="en-GB"/>
              </w:rPr>
            </w:pPr>
            <w:r w:rsidRPr="00D10B9E">
              <w:rPr>
                <w:lang w:val="en-GB"/>
              </w:rPr>
              <w:t xml:space="preserve">Te weten: container, anchor, condition, choice, </w:t>
            </w:r>
            <w:r>
              <w:rPr>
                <w:lang w:val="en-GB"/>
              </w:rPr>
              <w:t>selection, annotation, assertion, fragment, predicate</w:t>
            </w:r>
          </w:p>
        </w:tc>
      </w:tr>
      <w:tr w:rsidR="00D10B9E" w:rsidRPr="00D10B9E" w14:paraId="43B3E4B6"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09C4C144" w14:textId="0B7EA571" w:rsidR="00D10B9E" w:rsidRPr="00D10B9E" w:rsidRDefault="00D10B9E" w:rsidP="00FC02F2">
            <w:pPr>
              <w:keepNext/>
              <w:spacing w:after="120"/>
              <w:jc w:val="both"/>
              <w:rPr>
                <w:lang w:val="nl-NL"/>
              </w:rPr>
            </w:pPr>
            <w:r w:rsidRPr="00D10B9E">
              <w:rPr>
                <w:lang w:val="nl-NL"/>
              </w:rPr>
              <w:t>Toegestane implementaties</w:t>
            </w:r>
          </w:p>
        </w:tc>
        <w:tc>
          <w:tcPr>
            <w:tcW w:w="6269" w:type="dxa"/>
          </w:tcPr>
          <w:p w14:paraId="5C36F723" w14:textId="77777777" w:rsidR="00D10B9E" w:rsidRPr="00D10B9E" w:rsidRDefault="00D10B9E" w:rsidP="00FC02F2">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N.v.t.</w:t>
            </w:r>
          </w:p>
        </w:tc>
      </w:tr>
      <w:tr w:rsidR="00D10B9E" w:rsidRPr="00D10B9E" w14:paraId="1F450BCF"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5A02A4" w14:textId="77777777" w:rsidR="00D10B9E" w:rsidRPr="00D10B9E" w:rsidRDefault="00D10B9E" w:rsidP="00FC02F2">
            <w:pPr>
              <w:keepNext/>
              <w:spacing w:after="120"/>
              <w:jc w:val="both"/>
              <w:rPr>
                <w:lang w:val="nl-NL"/>
              </w:rPr>
            </w:pPr>
            <w:r w:rsidRPr="00D10B9E">
              <w:rPr>
                <w:lang w:val="nl-NL"/>
              </w:rPr>
              <w:t>Consequentie</w:t>
            </w:r>
          </w:p>
        </w:tc>
        <w:tc>
          <w:tcPr>
            <w:tcW w:w="6269" w:type="dxa"/>
          </w:tcPr>
          <w:p w14:paraId="03243655" w14:textId="77777777" w:rsidR="00D10B9E" w:rsidRPr="00D10B9E" w:rsidRDefault="00D10B9E" w:rsidP="00FC02F2">
            <w:pPr>
              <w:keepNext/>
              <w:cnfStyle w:val="000000100000" w:firstRow="0" w:lastRow="0" w:firstColumn="0" w:lastColumn="0" w:oddVBand="0" w:evenVBand="0" w:oddHBand="1" w:evenHBand="0" w:firstRowFirstColumn="0" w:firstRowLastColumn="0" w:lastRowFirstColumn="0" w:lastRowLastColumn="0"/>
              <w:rPr>
                <w:lang w:val="nl-NL"/>
              </w:rPr>
            </w:pPr>
            <w:r w:rsidRPr="00D10B9E">
              <w:rPr>
                <w:lang w:val="nl-NL"/>
              </w:rPr>
              <w:t>N.v.t.</w:t>
            </w:r>
          </w:p>
        </w:tc>
      </w:tr>
      <w:tr w:rsidR="00D10B9E" w:rsidRPr="00D10B9E" w14:paraId="120E6CC9"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36E2CF21" w14:textId="77777777" w:rsidR="00D10B9E" w:rsidRPr="00D10B9E" w:rsidRDefault="00D10B9E" w:rsidP="00FC02F2">
            <w:pPr>
              <w:keepNext/>
              <w:spacing w:after="120"/>
              <w:jc w:val="both"/>
              <w:rPr>
                <w:lang w:val="nl-NL"/>
              </w:rPr>
            </w:pPr>
            <w:r w:rsidRPr="00D10B9E">
              <w:rPr>
                <w:lang w:val="nl-NL"/>
              </w:rPr>
              <w:t>Controle</w:t>
            </w:r>
          </w:p>
        </w:tc>
        <w:tc>
          <w:tcPr>
            <w:tcW w:w="6269" w:type="dxa"/>
          </w:tcPr>
          <w:p w14:paraId="3631080B" w14:textId="77777777" w:rsidR="00D10B9E" w:rsidRPr="00D10B9E" w:rsidRDefault="00D10B9E" w:rsidP="00FC02F2">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N.v.t.</w:t>
            </w:r>
          </w:p>
        </w:tc>
      </w:tr>
    </w:tbl>
    <w:p w14:paraId="51E7FAB9" w14:textId="485E6E7F" w:rsidR="00D10B9E" w:rsidRDefault="00EA4D74" w:rsidP="00EA4D74">
      <w:pPr>
        <w:pStyle w:val="Kop3"/>
        <w:rPr>
          <w:lang w:val="nl-NL"/>
        </w:rPr>
      </w:pPr>
      <w:bookmarkStart w:id="26" w:name="_Toc357601229"/>
      <w:r>
        <w:rPr>
          <w:lang w:val="nl-NL"/>
        </w:rPr>
        <w:t>Identifiers</w:t>
      </w:r>
      <w:bookmarkEnd w:id="26"/>
    </w:p>
    <w:tbl>
      <w:tblPr>
        <w:tblStyle w:val="Lichtelijst"/>
        <w:tblW w:w="0" w:type="auto"/>
        <w:tblLook w:val="04A0" w:firstRow="1" w:lastRow="0" w:firstColumn="1" w:lastColumn="0" w:noHBand="0" w:noVBand="1"/>
      </w:tblPr>
      <w:tblGrid>
        <w:gridCol w:w="2943"/>
        <w:gridCol w:w="6269"/>
      </w:tblGrid>
      <w:tr w:rsidR="00D10B9E" w:rsidRPr="00CB2E0C" w14:paraId="1064AC9C" w14:textId="77777777" w:rsidTr="00FC02F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43" w:type="dxa"/>
          </w:tcPr>
          <w:p w14:paraId="544E5966" w14:textId="2BB1D12C" w:rsidR="00D10B9E" w:rsidRPr="00374B31" w:rsidRDefault="00753B2D" w:rsidP="00EA4D74">
            <w:pPr>
              <w:keepNext/>
            </w:pPr>
            <w:r>
              <w:t>5</w:t>
            </w:r>
          </w:p>
        </w:tc>
        <w:tc>
          <w:tcPr>
            <w:tcW w:w="6269" w:type="dxa"/>
          </w:tcPr>
          <w:p w14:paraId="5CC86F5A" w14:textId="72CA6442" w:rsidR="00D10B9E" w:rsidRPr="00AC618F" w:rsidRDefault="005F5FC1" w:rsidP="00EA4D74">
            <w:pPr>
              <w:keepNext/>
              <w:cnfStyle w:val="100000000000" w:firstRow="1" w:lastRow="0" w:firstColumn="0" w:lastColumn="0" w:oddVBand="0" w:evenVBand="0" w:oddHBand="0" w:evenHBand="0" w:firstRowFirstColumn="0" w:firstRowLastColumn="0" w:lastRowFirstColumn="0" w:lastRowLastColumn="0"/>
              <w:rPr>
                <w:lang w:val="nl-NL"/>
              </w:rPr>
            </w:pPr>
            <w:r>
              <w:rPr>
                <w:lang w:val="nl-NL"/>
              </w:rPr>
              <w:t xml:space="preserve">MPEG21 hanteert DII voor het beschrijven van </w:t>
            </w:r>
            <w:r w:rsidR="00D10B9E">
              <w:rPr>
                <w:lang w:val="nl-NL"/>
              </w:rPr>
              <w:t xml:space="preserve">Identifiers </w:t>
            </w:r>
            <w:r w:rsidR="00E007C9">
              <w:rPr>
                <w:lang w:val="nl-NL"/>
              </w:rPr>
              <w:t>van een Digital Item</w:t>
            </w:r>
          </w:p>
        </w:tc>
      </w:tr>
      <w:tr w:rsidR="00D10B9E" w:rsidRPr="00CB2E0C" w14:paraId="601B6023"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13E9925" w14:textId="77777777" w:rsidR="00D10B9E" w:rsidRPr="00040FDF" w:rsidRDefault="00D10B9E" w:rsidP="00EA4D74">
            <w:pPr>
              <w:keepNext/>
              <w:spacing w:after="120"/>
              <w:jc w:val="both"/>
              <w:rPr>
                <w:b w:val="0"/>
              </w:rPr>
            </w:pPr>
            <w:r w:rsidRPr="00040FDF">
              <w:t>Afspraak</w:t>
            </w:r>
          </w:p>
        </w:tc>
        <w:tc>
          <w:tcPr>
            <w:tcW w:w="6269" w:type="dxa"/>
          </w:tcPr>
          <w:p w14:paraId="73585735" w14:textId="77777777" w:rsidR="00D10B9E" w:rsidRDefault="00E007C9" w:rsidP="00EA4D74">
            <w:pPr>
              <w:keepNext/>
              <w:cnfStyle w:val="000000100000" w:firstRow="0" w:lastRow="0" w:firstColumn="0" w:lastColumn="0" w:oddVBand="0" w:evenVBand="0" w:oddHBand="1" w:evenHBand="0" w:firstRowFirstColumn="0" w:firstRowLastColumn="0" w:lastRowFirstColumn="0" w:lastRowLastColumn="0"/>
              <w:rPr>
                <w:b/>
                <w:lang w:val="nl-NL"/>
              </w:rPr>
            </w:pPr>
            <w:r>
              <w:rPr>
                <w:b/>
                <w:lang w:val="nl-NL"/>
              </w:rPr>
              <w:t>Voor het Identificeren van een Digital Item wordt  DII (Digital Item Identification) gebruikt uit de MPEG21 standaard.</w:t>
            </w:r>
          </w:p>
          <w:p w14:paraId="2C4102E9" w14:textId="77777777" w:rsidR="00E007C9" w:rsidRDefault="00CB2E0C" w:rsidP="00EA4D74">
            <w:pPr>
              <w:keepNext/>
              <w:cnfStyle w:val="000000100000" w:firstRow="0" w:lastRow="0" w:firstColumn="0" w:lastColumn="0" w:oddVBand="0" w:evenVBand="0" w:oddHBand="1" w:evenHBand="0" w:firstRowFirstColumn="0" w:firstRowLastColumn="0" w:lastRowFirstColumn="0" w:lastRowLastColumn="0"/>
              <w:rPr>
                <w:lang w:val="nl-NL"/>
              </w:rPr>
            </w:pPr>
            <w:hyperlink r:id="rId14" w:history="1">
              <w:r w:rsidR="00E007C9" w:rsidRPr="00A01866">
                <w:rPr>
                  <w:rStyle w:val="Hyperlink"/>
                  <w:lang w:val="nl-NL"/>
                </w:rPr>
                <w:t>http://mpeg.chiariglione.org/standards/mpeg-21/digital-item-identification</w:t>
              </w:r>
            </w:hyperlink>
            <w:r w:rsidR="00E007C9">
              <w:rPr>
                <w:lang w:val="nl-NL"/>
              </w:rPr>
              <w:t xml:space="preserve"> </w:t>
            </w:r>
          </w:p>
          <w:p w14:paraId="55196FF2" w14:textId="77777777" w:rsidR="00E007C9" w:rsidRPr="00CD0450" w:rsidRDefault="00E007C9" w:rsidP="00EA4D74">
            <w:pPr>
              <w:keepNext/>
              <w:cnfStyle w:val="000000100000" w:firstRow="0" w:lastRow="0" w:firstColumn="0" w:lastColumn="0" w:oddVBand="0" w:evenVBand="0" w:oddHBand="1" w:evenHBand="0" w:firstRowFirstColumn="0" w:firstRowLastColumn="0" w:lastRowFirstColumn="0" w:lastRowLastColumn="0"/>
              <w:rPr>
                <w:b/>
                <w:lang w:val="nl-NL"/>
              </w:rPr>
            </w:pPr>
          </w:p>
          <w:p w14:paraId="7BBB6B96" w14:textId="0D8F5431" w:rsidR="00E007C9" w:rsidRPr="00CD0450" w:rsidRDefault="00E007C9" w:rsidP="00EA4D74">
            <w:pPr>
              <w:keepNext/>
              <w:cnfStyle w:val="000000100000" w:firstRow="0" w:lastRow="0" w:firstColumn="0" w:lastColumn="0" w:oddVBand="0" w:evenVBand="0" w:oddHBand="1" w:evenHBand="0" w:firstRowFirstColumn="0" w:firstRowLastColumn="0" w:lastRowFirstColumn="0" w:lastRowLastColumn="0"/>
              <w:rPr>
                <w:b/>
                <w:lang w:val="nl-NL"/>
              </w:rPr>
            </w:pPr>
            <w:r w:rsidRPr="00CD0450">
              <w:rPr>
                <w:b/>
                <w:lang w:val="nl-NL"/>
              </w:rPr>
              <w:t>Een DII wordt gebruikt voor Persistent Identi</w:t>
            </w:r>
            <w:r w:rsidR="00CD0450">
              <w:rPr>
                <w:b/>
                <w:lang w:val="nl-NL"/>
              </w:rPr>
              <w:t>fiers</w:t>
            </w:r>
          </w:p>
        </w:tc>
      </w:tr>
      <w:tr w:rsidR="00D10B9E" w:rsidRPr="00D10B9E" w14:paraId="64686767"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1544084B" w14:textId="368B194D" w:rsidR="00D10B9E" w:rsidRPr="00D10B9E" w:rsidRDefault="00D10B9E" w:rsidP="00EA4D74">
            <w:pPr>
              <w:keepNext/>
              <w:spacing w:after="120"/>
              <w:jc w:val="both"/>
              <w:rPr>
                <w:lang w:val="nl-NL"/>
              </w:rPr>
            </w:pPr>
            <w:r w:rsidRPr="00D10B9E">
              <w:rPr>
                <w:lang w:val="nl-NL"/>
              </w:rPr>
              <w:lastRenderedPageBreak/>
              <w:t>Kwalificatie</w:t>
            </w:r>
          </w:p>
        </w:tc>
        <w:tc>
          <w:tcPr>
            <w:tcW w:w="6269" w:type="dxa"/>
          </w:tcPr>
          <w:p w14:paraId="6DFED619" w14:textId="77777777" w:rsidR="00D10B9E" w:rsidRPr="00D10B9E" w:rsidRDefault="00D10B9E" w:rsidP="00EA4D74">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Verplicht</w:t>
            </w:r>
          </w:p>
        </w:tc>
      </w:tr>
      <w:tr w:rsidR="00D10B9E" w:rsidRPr="00CB2E0C" w14:paraId="75C11411"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453D108" w14:textId="77777777" w:rsidR="00D10B9E" w:rsidRPr="00D10B9E" w:rsidRDefault="00D10B9E" w:rsidP="00EA4D74">
            <w:pPr>
              <w:keepNext/>
              <w:spacing w:after="120"/>
              <w:jc w:val="both"/>
              <w:rPr>
                <w:lang w:val="nl-NL"/>
              </w:rPr>
            </w:pPr>
            <w:r w:rsidRPr="00D10B9E">
              <w:rPr>
                <w:lang w:val="nl-NL"/>
              </w:rPr>
              <w:t>Onderbouwing</w:t>
            </w:r>
          </w:p>
        </w:tc>
        <w:tc>
          <w:tcPr>
            <w:tcW w:w="6269" w:type="dxa"/>
          </w:tcPr>
          <w:p w14:paraId="30B6F426" w14:textId="26E1DC29" w:rsidR="00D10B9E" w:rsidRPr="00E007C9" w:rsidRDefault="00E007C9" w:rsidP="00EA4D74">
            <w:pPr>
              <w:keepNext/>
              <w:cnfStyle w:val="000000100000" w:firstRow="0" w:lastRow="0" w:firstColumn="0" w:lastColumn="0" w:oddVBand="0" w:evenVBand="0" w:oddHBand="1" w:evenHBand="0" w:firstRowFirstColumn="0" w:firstRowLastColumn="0" w:lastRowFirstColumn="0" w:lastRowLastColumn="0"/>
              <w:rPr>
                <w:lang w:val="nl-NL"/>
              </w:rPr>
            </w:pPr>
            <w:r w:rsidRPr="00E007C9">
              <w:rPr>
                <w:lang w:val="nl-NL"/>
              </w:rPr>
              <w:t xml:space="preserve">Persistent Identifiers moeten een plek krijgen in de </w:t>
            </w:r>
            <w:r w:rsidR="00CD0450">
              <w:rPr>
                <w:lang w:val="nl-NL"/>
              </w:rPr>
              <w:t>DIDL structuur. Om volgens de MPEG21 standaard compatible te blijven moet DII gebruikt worden.</w:t>
            </w:r>
          </w:p>
        </w:tc>
      </w:tr>
      <w:tr w:rsidR="00D10B9E" w:rsidRPr="00D10B9E" w14:paraId="5377C734"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0B2BCE35" w14:textId="77777777" w:rsidR="00D10B9E" w:rsidRPr="00D10B9E" w:rsidRDefault="00D10B9E" w:rsidP="00EA4D74">
            <w:pPr>
              <w:keepNext/>
              <w:spacing w:after="120"/>
              <w:jc w:val="both"/>
              <w:rPr>
                <w:lang w:val="nl-NL"/>
              </w:rPr>
            </w:pPr>
            <w:r w:rsidRPr="00D10B9E">
              <w:rPr>
                <w:lang w:val="nl-NL"/>
              </w:rPr>
              <w:t>Toegestane implementaties</w:t>
            </w:r>
          </w:p>
        </w:tc>
        <w:tc>
          <w:tcPr>
            <w:tcW w:w="6269" w:type="dxa"/>
          </w:tcPr>
          <w:p w14:paraId="2A928EAA" w14:textId="77777777" w:rsidR="00D10B9E" w:rsidRPr="00D10B9E" w:rsidRDefault="00D10B9E" w:rsidP="00EA4D74">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N.v.t.</w:t>
            </w:r>
          </w:p>
        </w:tc>
      </w:tr>
      <w:tr w:rsidR="00D10B9E" w:rsidRPr="00D10B9E" w14:paraId="714B8684"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521FF9E" w14:textId="77777777" w:rsidR="00D10B9E" w:rsidRPr="00D10B9E" w:rsidRDefault="00D10B9E" w:rsidP="00EA4D74">
            <w:pPr>
              <w:keepNext/>
              <w:spacing w:after="120"/>
              <w:jc w:val="both"/>
              <w:rPr>
                <w:lang w:val="nl-NL"/>
              </w:rPr>
            </w:pPr>
            <w:r w:rsidRPr="00D10B9E">
              <w:rPr>
                <w:lang w:val="nl-NL"/>
              </w:rPr>
              <w:t>Consequentie</w:t>
            </w:r>
          </w:p>
        </w:tc>
        <w:tc>
          <w:tcPr>
            <w:tcW w:w="6269" w:type="dxa"/>
          </w:tcPr>
          <w:p w14:paraId="74580F2F" w14:textId="77777777" w:rsidR="00D10B9E" w:rsidRPr="00D10B9E" w:rsidRDefault="00D10B9E" w:rsidP="00EA4D74">
            <w:pPr>
              <w:keepNext/>
              <w:cnfStyle w:val="000000100000" w:firstRow="0" w:lastRow="0" w:firstColumn="0" w:lastColumn="0" w:oddVBand="0" w:evenVBand="0" w:oddHBand="1" w:evenHBand="0" w:firstRowFirstColumn="0" w:firstRowLastColumn="0" w:lastRowFirstColumn="0" w:lastRowLastColumn="0"/>
              <w:rPr>
                <w:lang w:val="nl-NL"/>
              </w:rPr>
            </w:pPr>
            <w:r w:rsidRPr="00D10B9E">
              <w:rPr>
                <w:lang w:val="nl-NL"/>
              </w:rPr>
              <w:t>N.v.t.</w:t>
            </w:r>
          </w:p>
        </w:tc>
      </w:tr>
      <w:tr w:rsidR="00D10B9E" w:rsidRPr="00D10B9E" w14:paraId="48E6EB21" w14:textId="77777777" w:rsidTr="00FC02F2">
        <w:tc>
          <w:tcPr>
            <w:cnfStyle w:val="001000000000" w:firstRow="0" w:lastRow="0" w:firstColumn="1" w:lastColumn="0" w:oddVBand="0" w:evenVBand="0" w:oddHBand="0" w:evenHBand="0" w:firstRowFirstColumn="0" w:firstRowLastColumn="0" w:lastRowFirstColumn="0" w:lastRowLastColumn="0"/>
            <w:tcW w:w="2943" w:type="dxa"/>
          </w:tcPr>
          <w:p w14:paraId="79746D50" w14:textId="77777777" w:rsidR="00D10B9E" w:rsidRPr="00D10B9E" w:rsidRDefault="00D10B9E" w:rsidP="00EA4D74">
            <w:pPr>
              <w:keepNext/>
              <w:spacing w:after="120"/>
              <w:jc w:val="both"/>
              <w:rPr>
                <w:lang w:val="nl-NL"/>
              </w:rPr>
            </w:pPr>
            <w:r w:rsidRPr="00D10B9E">
              <w:rPr>
                <w:lang w:val="nl-NL"/>
              </w:rPr>
              <w:t>Controle</w:t>
            </w:r>
          </w:p>
        </w:tc>
        <w:tc>
          <w:tcPr>
            <w:tcW w:w="6269" w:type="dxa"/>
          </w:tcPr>
          <w:p w14:paraId="02927D8B" w14:textId="77777777" w:rsidR="00D10B9E" w:rsidRPr="00D10B9E" w:rsidRDefault="00D10B9E" w:rsidP="00EA4D74">
            <w:pPr>
              <w:keepNext/>
              <w:cnfStyle w:val="000000000000" w:firstRow="0" w:lastRow="0" w:firstColumn="0" w:lastColumn="0" w:oddVBand="0" w:evenVBand="0" w:oddHBand="0" w:evenHBand="0" w:firstRowFirstColumn="0" w:firstRowLastColumn="0" w:lastRowFirstColumn="0" w:lastRowLastColumn="0"/>
              <w:rPr>
                <w:lang w:val="nl-NL"/>
              </w:rPr>
            </w:pPr>
            <w:r w:rsidRPr="00D10B9E">
              <w:rPr>
                <w:lang w:val="nl-NL"/>
              </w:rPr>
              <w:t>N.v.t.</w:t>
            </w:r>
          </w:p>
        </w:tc>
      </w:tr>
    </w:tbl>
    <w:p w14:paraId="7D80E140" w14:textId="77777777" w:rsidR="00D10B9E" w:rsidRDefault="00D10B9E" w:rsidP="00D85947">
      <w:pPr>
        <w:rPr>
          <w:lang w:val="nl-NL"/>
        </w:rPr>
      </w:pPr>
    </w:p>
    <w:p w14:paraId="4B8A68B8" w14:textId="22E5C175" w:rsidR="00D10B9E" w:rsidRDefault="00753B2D" w:rsidP="00753B2D">
      <w:pPr>
        <w:pStyle w:val="Kop3"/>
        <w:rPr>
          <w:lang w:val="nl-NL"/>
        </w:rPr>
      </w:pPr>
      <w:bookmarkStart w:id="27" w:name="_Toc357601230"/>
      <w:r>
        <w:rPr>
          <w:lang w:val="nl-NL"/>
        </w:rPr>
        <w:t>Toelichtingen</w:t>
      </w:r>
      <w:bookmarkEnd w:id="27"/>
    </w:p>
    <w:p w14:paraId="633B60FF" w14:textId="77777777" w:rsidR="00753B2D" w:rsidRDefault="00753B2D" w:rsidP="00753B2D">
      <w:pPr>
        <w:keepNext/>
        <w:rPr>
          <w:lang w:val="nl-NL"/>
        </w:rPr>
      </w:pPr>
      <w:r>
        <w:rPr>
          <w:lang w:val="nl-NL"/>
        </w:rPr>
        <w:t xml:space="preserve">MPEG21 en </w:t>
      </w:r>
      <w:r w:rsidRPr="00D85947">
        <w:rPr>
          <w:lang w:val="nl-NL"/>
        </w:rPr>
        <w:t>DIDL kenmerkt zich door de flexibiliteit van inzet. Het richt zich niet specifiek op publicaties of leermiddelen, maar is door de Moving Pictures Expert Groep (MPEG) ontwikkeld voor het gebruik als content wrapper van zeer rijke en diverse soorten Media.</w:t>
      </w:r>
    </w:p>
    <w:p w14:paraId="7804F904" w14:textId="77777777" w:rsidR="00753B2D" w:rsidRDefault="00CB2E0C" w:rsidP="00753B2D">
      <w:pPr>
        <w:keepNext/>
        <w:rPr>
          <w:lang w:val="nl-NL"/>
        </w:rPr>
      </w:pPr>
      <w:hyperlink r:id="rId15" w:history="1">
        <w:r w:rsidR="00753B2D" w:rsidRPr="00A01866">
          <w:rPr>
            <w:rStyle w:val="Hyperlink"/>
            <w:lang w:val="nl-NL"/>
          </w:rPr>
          <w:t>http://mpeg.chiariglione.org/technologies/digital-item/digital-item-technologies</w:t>
        </w:r>
      </w:hyperlink>
      <w:r w:rsidR="00753B2D">
        <w:rPr>
          <w:lang w:val="nl-NL"/>
        </w:rPr>
        <w:t xml:space="preserve"> </w:t>
      </w:r>
    </w:p>
    <w:p w14:paraId="71D1FB3F" w14:textId="77777777" w:rsidR="00753B2D" w:rsidRDefault="00753B2D" w:rsidP="00753B2D">
      <w:pPr>
        <w:keepNext/>
        <w:rPr>
          <w:lang w:val="nl-NL"/>
        </w:rPr>
      </w:pPr>
    </w:p>
    <w:p w14:paraId="1FA09633" w14:textId="77777777" w:rsidR="00753B2D" w:rsidRDefault="00753B2D" w:rsidP="00753B2D">
      <w:pPr>
        <w:keepNext/>
      </w:pPr>
      <w:r>
        <w:t>MPEG 21:</w:t>
      </w:r>
    </w:p>
    <w:p w14:paraId="6EAEF52C" w14:textId="77777777" w:rsidR="00753B2D" w:rsidRDefault="00753B2D" w:rsidP="00753B2D">
      <w:pPr>
        <w:keepNext/>
        <w:rPr>
          <w:i/>
          <w:lang w:val="en-GB"/>
        </w:rPr>
      </w:pPr>
      <w:r w:rsidRPr="00B92585">
        <w:rPr>
          <w:i/>
          <w:lang w:val="en-GB"/>
        </w:rPr>
        <w:t>“A suite of standard that define a normative open framework for end-to-end multimedia creation, delivery and consumption that provides content creators, producers, distributors and service providers with equal opportunities in the MPEG-21 enabled open market, and also be to the benefit of the content consumers providing them access to a large variety of content in an interoperable manner.”</w:t>
      </w:r>
    </w:p>
    <w:p w14:paraId="4900803C" w14:textId="77777777" w:rsidR="00753B2D" w:rsidRDefault="00CB2E0C" w:rsidP="00753B2D">
      <w:pPr>
        <w:keepNext/>
        <w:rPr>
          <w:lang w:val="en-GB"/>
        </w:rPr>
      </w:pPr>
      <w:hyperlink r:id="rId16" w:history="1">
        <w:r w:rsidR="00753B2D" w:rsidRPr="00A01866">
          <w:rPr>
            <w:rStyle w:val="Hyperlink"/>
            <w:lang w:val="en-GB"/>
          </w:rPr>
          <w:t>http://mpeg.chiariglione.org/standards/mpeg-21</w:t>
        </w:r>
      </w:hyperlink>
      <w:r w:rsidR="00753B2D">
        <w:rPr>
          <w:lang w:val="en-GB"/>
        </w:rPr>
        <w:t xml:space="preserve"> </w:t>
      </w:r>
    </w:p>
    <w:p w14:paraId="33446353" w14:textId="77777777" w:rsidR="00753B2D" w:rsidRDefault="00753B2D" w:rsidP="00753B2D">
      <w:pPr>
        <w:keepNext/>
        <w:rPr>
          <w:lang w:val="en-GB"/>
        </w:rPr>
      </w:pPr>
    </w:p>
    <w:p w14:paraId="4FB639CC" w14:textId="77777777" w:rsidR="00753B2D" w:rsidRDefault="00753B2D" w:rsidP="00753B2D">
      <w:pPr>
        <w:keepNext/>
        <w:rPr>
          <w:lang w:val="en-GB"/>
        </w:rPr>
      </w:pPr>
      <w:r>
        <w:rPr>
          <w:lang w:val="en-GB"/>
        </w:rPr>
        <w:t>Part 2: DIDL – Digital Item Declaration Language:</w:t>
      </w:r>
    </w:p>
    <w:p w14:paraId="1CD4296B" w14:textId="77777777" w:rsidR="00753B2D" w:rsidRDefault="00753B2D" w:rsidP="00753B2D">
      <w:pPr>
        <w:keepNext/>
        <w:rPr>
          <w:i/>
          <w:lang w:val="en-GB"/>
        </w:rPr>
      </w:pPr>
      <w:r w:rsidRPr="00B92585">
        <w:rPr>
          <w:i/>
          <w:lang w:val="en-GB"/>
        </w:rPr>
        <w:t>“Specification of the MPEG-21 Digital Item”</w:t>
      </w:r>
    </w:p>
    <w:p w14:paraId="1245AD57" w14:textId="77777777" w:rsidR="00753B2D" w:rsidRPr="00974C02" w:rsidRDefault="00CB2E0C" w:rsidP="00753B2D">
      <w:pPr>
        <w:keepNext/>
        <w:rPr>
          <w:lang w:val="en-GB"/>
        </w:rPr>
      </w:pPr>
      <w:hyperlink r:id="rId17" w:history="1">
        <w:r w:rsidR="00753B2D" w:rsidRPr="00974C02">
          <w:rPr>
            <w:rStyle w:val="Hyperlink"/>
            <w:lang w:val="en-GB"/>
          </w:rPr>
          <w:t>http://mpeg.chiariglione.org/standards/mpeg-21/digital-item-declaration</w:t>
        </w:r>
      </w:hyperlink>
      <w:r w:rsidR="00753B2D" w:rsidRPr="00974C02">
        <w:rPr>
          <w:lang w:val="en-GB"/>
        </w:rPr>
        <w:t xml:space="preserve"> </w:t>
      </w:r>
    </w:p>
    <w:p w14:paraId="16179051" w14:textId="77777777" w:rsidR="00753B2D" w:rsidRPr="00B92585" w:rsidRDefault="00753B2D" w:rsidP="00753B2D">
      <w:pPr>
        <w:keepNext/>
        <w:rPr>
          <w:i/>
          <w:lang w:val="en-GB"/>
        </w:rPr>
      </w:pPr>
    </w:p>
    <w:p w14:paraId="4FA40AC8" w14:textId="77777777" w:rsidR="00753B2D" w:rsidRDefault="00753B2D" w:rsidP="00753B2D">
      <w:pPr>
        <w:keepNext/>
        <w:rPr>
          <w:lang w:val="en-GB"/>
        </w:rPr>
      </w:pPr>
      <w:r>
        <w:rPr>
          <w:lang w:val="en-GB"/>
        </w:rPr>
        <w:t>Part 3:  DII – Digital Item Identifier:</w:t>
      </w:r>
    </w:p>
    <w:p w14:paraId="633E7265" w14:textId="77777777" w:rsidR="00753B2D" w:rsidRDefault="00753B2D" w:rsidP="00753B2D">
      <w:pPr>
        <w:keepNext/>
        <w:rPr>
          <w:i/>
          <w:lang w:val="en-GB"/>
        </w:rPr>
      </w:pPr>
      <w:r w:rsidRPr="00B92585">
        <w:rPr>
          <w:i/>
          <w:lang w:val="en-GB"/>
        </w:rPr>
        <w:t>“Specification of identification methods for Digital Items and their components”</w:t>
      </w:r>
    </w:p>
    <w:p w14:paraId="6DB7816D" w14:textId="77777777" w:rsidR="00753B2D" w:rsidRDefault="00CB2E0C" w:rsidP="00753B2D">
      <w:pPr>
        <w:keepNext/>
        <w:rPr>
          <w:lang w:val="en-GB"/>
        </w:rPr>
      </w:pPr>
      <w:hyperlink r:id="rId18" w:history="1">
        <w:r w:rsidR="00753B2D" w:rsidRPr="00A01866">
          <w:rPr>
            <w:rStyle w:val="Hyperlink"/>
            <w:lang w:val="en-GB"/>
          </w:rPr>
          <w:t>http://mpeg.chiariglione.org/standards/mpeg-21/digital-item-identification</w:t>
        </w:r>
      </w:hyperlink>
      <w:r w:rsidR="00753B2D">
        <w:rPr>
          <w:lang w:val="en-GB"/>
        </w:rPr>
        <w:t xml:space="preserve"> </w:t>
      </w:r>
    </w:p>
    <w:p w14:paraId="33ED32A7" w14:textId="77777777" w:rsidR="00753B2D" w:rsidRPr="00974C02" w:rsidRDefault="00753B2D" w:rsidP="00753B2D">
      <w:pPr>
        <w:keepNext/>
        <w:rPr>
          <w:lang w:val="en-GB"/>
        </w:rPr>
      </w:pPr>
    </w:p>
    <w:p w14:paraId="44FBD4EC" w14:textId="77777777" w:rsidR="00753B2D" w:rsidRPr="00D85947" w:rsidRDefault="00753B2D" w:rsidP="00753B2D">
      <w:pPr>
        <w:keepNext/>
        <w:rPr>
          <w:lang w:val="nl-NL"/>
        </w:rPr>
      </w:pPr>
      <w:r w:rsidRPr="00D85947">
        <w:rPr>
          <w:lang w:val="nl-NL"/>
        </w:rPr>
        <w:t>De flexibiliteit van DIDL maakt het geschikt om supplementair materiaal, of een ‘publicatie’ verspreid over verschillende bestanden van verschillende mediatypen in een overdraagbare container te plaatsen.</w:t>
      </w:r>
    </w:p>
    <w:p w14:paraId="65E87BE4" w14:textId="0C242B18" w:rsidR="00753B2D" w:rsidRPr="00753B2D" w:rsidRDefault="00753B2D" w:rsidP="00753B2D">
      <w:pPr>
        <w:rPr>
          <w:lang w:val="nl-NL"/>
        </w:rPr>
      </w:pPr>
      <w:r w:rsidRPr="00D85947">
        <w:rPr>
          <w:lang w:val="nl-NL"/>
        </w:rPr>
        <w:t xml:space="preserve">De </w:t>
      </w:r>
      <w:r>
        <w:rPr>
          <w:lang w:val="nl-NL"/>
        </w:rPr>
        <w:t xml:space="preserve">onderstaande </w:t>
      </w:r>
      <w:r w:rsidRPr="00D85947">
        <w:rPr>
          <w:lang w:val="nl-NL"/>
        </w:rPr>
        <w:t>afspraken maken het gebruik van DIDL specifieker. In dit geval bakenen we DIDL zo af dat we er op dit moment publicaties in verschillende representaties en bestanden in kunnen zetten. Én de standaard is flexibel genoeg dat het mogelijkheden biedt om in de toekomst additionele afspraken te maken, zonder dat het formaat invalide wordt.</w:t>
      </w:r>
    </w:p>
    <w:p w14:paraId="74378298" w14:textId="77777777" w:rsidR="00CD0450" w:rsidRDefault="00CD0450" w:rsidP="00D85947">
      <w:pPr>
        <w:rPr>
          <w:lang w:val="nl-NL"/>
        </w:rPr>
      </w:pPr>
    </w:p>
    <w:p w14:paraId="3AEDA169" w14:textId="49560A24" w:rsidR="00CD0450" w:rsidRDefault="00CD0450" w:rsidP="00D85947">
      <w:pPr>
        <w:rPr>
          <w:lang w:val="nl-NL"/>
        </w:rPr>
      </w:pPr>
      <w:r>
        <w:rPr>
          <w:lang w:val="nl-NL"/>
        </w:rPr>
        <w:t>In onderstaande tabel staan de entiteiten die we in deze afspraak hanteren.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1384"/>
        <w:gridCol w:w="7924"/>
      </w:tblGrid>
      <w:tr w:rsidR="00AC618F" w:rsidRPr="00A311D8" w14:paraId="063B46B9" w14:textId="77777777" w:rsidTr="00FC02F2">
        <w:trPr>
          <w:cantSplit/>
        </w:trPr>
        <w:tc>
          <w:tcPr>
            <w:tcW w:w="1384" w:type="dxa"/>
          </w:tcPr>
          <w:p w14:paraId="2A5F7160" w14:textId="77777777" w:rsidR="00AC618F" w:rsidRPr="00A311D8" w:rsidRDefault="00AC618F" w:rsidP="00FC02F2">
            <w:r w:rsidRPr="00A311D8">
              <w:t>item</w:t>
            </w:r>
          </w:p>
        </w:tc>
        <w:tc>
          <w:tcPr>
            <w:tcW w:w="7924" w:type="dxa"/>
          </w:tcPr>
          <w:p w14:paraId="2A8D351C" w14:textId="77777777" w:rsidR="00AC618F" w:rsidRPr="00A311D8" w:rsidRDefault="00AC618F" w:rsidP="00FC02F2">
            <w:r w:rsidRPr="00F30554">
              <w:rPr>
                <w:lang w:val="en-GB"/>
              </w:rPr>
              <w:t xml:space="preserve">An item is a grouping of sub-items and/or components that are bound to relevant descriptors. These descriptors contain information about the item. Items may contain choices, which allow them to be customized or configured. Items may be conditional (on predicates asserted by selections defined in the choices). An item that contains no sub-items can be considered a whole. An item that does contain sub-items can be considered a compilation. </w:t>
            </w:r>
            <w:r w:rsidRPr="00A311D8">
              <w:t>Items may also contain annotations to their sub-parts.</w:t>
            </w:r>
          </w:p>
        </w:tc>
      </w:tr>
      <w:tr w:rsidR="00AC618F" w:rsidRPr="00A311D8" w14:paraId="51EEC3A0" w14:textId="77777777" w:rsidTr="00FC02F2">
        <w:trPr>
          <w:cantSplit/>
        </w:trPr>
        <w:tc>
          <w:tcPr>
            <w:tcW w:w="1384" w:type="dxa"/>
          </w:tcPr>
          <w:p w14:paraId="2B14C8A0" w14:textId="77777777" w:rsidR="00AC618F" w:rsidRPr="00A311D8" w:rsidRDefault="00AC618F" w:rsidP="00FC02F2">
            <w:r w:rsidRPr="00A311D8">
              <w:t>component</w:t>
            </w:r>
          </w:p>
        </w:tc>
        <w:tc>
          <w:tcPr>
            <w:tcW w:w="7924" w:type="dxa"/>
          </w:tcPr>
          <w:p w14:paraId="57617C6A" w14:textId="77777777" w:rsidR="00AC618F" w:rsidRPr="00A311D8" w:rsidRDefault="00AC618F" w:rsidP="00FC02F2">
            <w:r w:rsidRPr="00F30554">
              <w:rPr>
                <w:lang w:val="en-GB"/>
              </w:rPr>
              <w:t xml:space="preserve">A component is the binding of a resource to a set of descriptors. These descriptors are information concerning all or part of the specific resource instance. A component itself is not an item; components are building blocks of items. </w:t>
            </w:r>
            <w:r w:rsidRPr="00A311D8">
              <w:t>Components may be conditional.</w:t>
            </w:r>
          </w:p>
        </w:tc>
      </w:tr>
      <w:tr w:rsidR="00AC618F" w:rsidRPr="00A311D8" w14:paraId="670E9F34" w14:textId="77777777" w:rsidTr="00FC02F2">
        <w:trPr>
          <w:cantSplit/>
        </w:trPr>
        <w:tc>
          <w:tcPr>
            <w:tcW w:w="1384" w:type="dxa"/>
          </w:tcPr>
          <w:p w14:paraId="04ECAE1D" w14:textId="77777777" w:rsidR="00AC618F" w:rsidRPr="00A311D8" w:rsidRDefault="00AC618F" w:rsidP="00FC02F2">
            <w:r w:rsidRPr="00A311D8">
              <w:lastRenderedPageBreak/>
              <w:t>descriptor</w:t>
            </w:r>
          </w:p>
        </w:tc>
        <w:tc>
          <w:tcPr>
            <w:tcW w:w="7924" w:type="dxa"/>
          </w:tcPr>
          <w:p w14:paraId="06E0544C" w14:textId="77777777" w:rsidR="00AC618F" w:rsidRPr="00A311D8" w:rsidRDefault="00AC618F" w:rsidP="00FC02F2">
            <w:r w:rsidRPr="00F30554">
              <w:rPr>
                <w:lang w:val="en-GB"/>
              </w:rPr>
              <w:t xml:space="preserve">A descriptor associates information with the enclosing entity. This information may be a component (such as a thumbnail of an image, or a text component), or a textual statement. </w:t>
            </w:r>
            <w:r w:rsidRPr="00A311D8">
              <w:t>Descriptors may be conditional.</w:t>
            </w:r>
          </w:p>
        </w:tc>
      </w:tr>
      <w:tr w:rsidR="00AC618F" w:rsidRPr="00F30554" w14:paraId="11611AF4" w14:textId="77777777" w:rsidTr="00FC02F2">
        <w:trPr>
          <w:cantSplit/>
        </w:trPr>
        <w:tc>
          <w:tcPr>
            <w:tcW w:w="1384" w:type="dxa"/>
          </w:tcPr>
          <w:p w14:paraId="4D8F4B9F" w14:textId="77777777" w:rsidR="00AC618F" w:rsidRPr="00A311D8" w:rsidRDefault="00AC618F" w:rsidP="00FC02F2">
            <w:r w:rsidRPr="00A311D8">
              <w:t>resource</w:t>
            </w:r>
          </w:p>
        </w:tc>
        <w:tc>
          <w:tcPr>
            <w:tcW w:w="7924" w:type="dxa"/>
          </w:tcPr>
          <w:p w14:paraId="0D550302" w14:textId="77777777" w:rsidR="00AC618F" w:rsidRPr="00F30554" w:rsidRDefault="00AC618F" w:rsidP="00FC02F2">
            <w:pPr>
              <w:rPr>
                <w:lang w:val="en-GB"/>
              </w:rPr>
            </w:pPr>
            <w:r w:rsidRPr="00F30554">
              <w:rPr>
                <w:lang w:val="en-GB"/>
              </w:rPr>
              <w:t>A resource is an individually identifiable Asset such as a video or audio clip, an image, or a textual Asset. A resource may also potentially be a physical object. All resources shall be locatable via an unambiguous address.</w:t>
            </w:r>
          </w:p>
        </w:tc>
      </w:tr>
      <w:tr w:rsidR="00AC618F" w:rsidRPr="00F30554" w14:paraId="493A140C" w14:textId="77777777" w:rsidTr="00FC02F2">
        <w:trPr>
          <w:cantSplit/>
        </w:trPr>
        <w:tc>
          <w:tcPr>
            <w:tcW w:w="1384" w:type="dxa"/>
          </w:tcPr>
          <w:p w14:paraId="0CD83C9B" w14:textId="77777777" w:rsidR="00AC618F" w:rsidRPr="00A311D8" w:rsidRDefault="00AC618F" w:rsidP="00FC02F2">
            <w:r w:rsidRPr="00A311D8">
              <w:t>statement</w:t>
            </w:r>
          </w:p>
        </w:tc>
        <w:tc>
          <w:tcPr>
            <w:tcW w:w="7924" w:type="dxa"/>
          </w:tcPr>
          <w:p w14:paraId="5E99B177" w14:textId="77777777" w:rsidR="00AC618F" w:rsidRPr="00F30554" w:rsidRDefault="00AC618F" w:rsidP="00FC02F2">
            <w:pPr>
              <w:rPr>
                <w:lang w:val="en-GB"/>
              </w:rPr>
            </w:pPr>
            <w:r w:rsidRPr="00F30554">
              <w:rPr>
                <w:lang w:val="en-GB"/>
              </w:rPr>
              <w:t>A statement is a literal textual value that contains information, but not an Asset. Examples of likely statements include descriptive, control, revision tracking or identifying information (such as an identifier as described in ISO/IEC 21000-3).</w:t>
            </w:r>
          </w:p>
        </w:tc>
      </w:tr>
    </w:tbl>
    <w:p w14:paraId="575E9ABF" w14:textId="34AE2AF9" w:rsidR="00CD0450" w:rsidRDefault="00CD0450">
      <w:pPr>
        <w:spacing w:after="200" w:line="276" w:lineRule="auto"/>
        <w:rPr>
          <w:lang w:val="en-GB"/>
        </w:rPr>
      </w:pPr>
    </w:p>
    <w:p w14:paraId="3605F080" w14:textId="3FD4A6B3" w:rsidR="001F4578" w:rsidRDefault="001F4578">
      <w:pPr>
        <w:spacing w:after="200" w:line="276" w:lineRule="auto"/>
        <w:rPr>
          <w:lang w:val="en-GB"/>
        </w:rPr>
      </w:pPr>
      <w:r>
        <w:rPr>
          <w:lang w:val="en-GB"/>
        </w:rPr>
        <w:br w:type="page"/>
      </w:r>
    </w:p>
    <w:p w14:paraId="5C0BFE29" w14:textId="77777777" w:rsidR="00AC618F" w:rsidRPr="00AC618F" w:rsidRDefault="00AC618F" w:rsidP="00D85947">
      <w:pPr>
        <w:rPr>
          <w:lang w:val="en-GB"/>
        </w:rPr>
      </w:pPr>
    </w:p>
    <w:p w14:paraId="67F8AD3A" w14:textId="74299446" w:rsidR="00D85947" w:rsidRDefault="00D85947" w:rsidP="00D85947">
      <w:pPr>
        <w:pStyle w:val="Kop2"/>
        <w:rPr>
          <w:lang w:val="nl-NL"/>
        </w:rPr>
      </w:pPr>
      <w:bookmarkStart w:id="28" w:name="_Toc357601231"/>
      <w:r>
        <w:rPr>
          <w:lang w:val="nl-NL"/>
        </w:rPr>
        <w:t>Afspraken op Fysiek niveau</w:t>
      </w:r>
      <w:bookmarkEnd w:id="28"/>
    </w:p>
    <w:p w14:paraId="4BA7D6DD" w14:textId="77777777" w:rsidR="00CD0450" w:rsidRDefault="00CD0450" w:rsidP="00CD0450">
      <w:pPr>
        <w:pStyle w:val="Kop3"/>
      </w:pPr>
      <w:bookmarkStart w:id="29" w:name="_Toc353204655"/>
      <w:bookmarkStart w:id="30" w:name="_Toc357601232"/>
      <w:r>
        <w:t>XML</w:t>
      </w:r>
      <w:bookmarkEnd w:id="29"/>
      <w:bookmarkEnd w:id="30"/>
    </w:p>
    <w:tbl>
      <w:tblPr>
        <w:tblStyle w:val="Lichtelijst"/>
        <w:tblW w:w="0" w:type="auto"/>
        <w:tblLook w:val="04A0" w:firstRow="1" w:lastRow="0" w:firstColumn="1" w:lastColumn="0" w:noHBand="0" w:noVBand="1"/>
      </w:tblPr>
      <w:tblGrid>
        <w:gridCol w:w="1384"/>
        <w:gridCol w:w="7796"/>
      </w:tblGrid>
      <w:tr w:rsidR="00CD0450" w:rsidRPr="00A20EB6" w14:paraId="627214BF" w14:textId="77777777" w:rsidTr="00FC0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0EAB022" w14:textId="336BB285" w:rsidR="00CD0450" w:rsidRPr="00040FDF" w:rsidRDefault="00EA4D74" w:rsidP="00FC02F2">
            <w:r>
              <w:t>6</w:t>
            </w:r>
          </w:p>
        </w:tc>
        <w:tc>
          <w:tcPr>
            <w:tcW w:w="7796" w:type="dxa"/>
          </w:tcPr>
          <w:p w14:paraId="4673C5A5" w14:textId="77777777" w:rsidR="00CD0450" w:rsidRPr="00A20EB6" w:rsidRDefault="00CD0450" w:rsidP="00FC02F2">
            <w:pPr>
              <w:cnfStyle w:val="100000000000" w:firstRow="1" w:lastRow="0" w:firstColumn="0" w:lastColumn="0" w:oddVBand="0" w:evenVBand="0" w:oddHBand="0" w:evenHBand="0" w:firstRowFirstColumn="0" w:firstRowLastColumn="0" w:lastRowFirstColumn="0" w:lastRowLastColumn="0"/>
              <w:rPr>
                <w:b w:val="0"/>
              </w:rPr>
            </w:pPr>
            <w:r>
              <w:rPr>
                <w:b w:val="0"/>
              </w:rPr>
              <w:t>XML</w:t>
            </w:r>
          </w:p>
        </w:tc>
      </w:tr>
      <w:tr w:rsidR="00CD0450" w:rsidRPr="00CB2E0C" w14:paraId="46467163"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D92C578" w14:textId="77777777" w:rsidR="00CD0450" w:rsidRPr="00A20EB6" w:rsidRDefault="00CD0450" w:rsidP="00FC02F2">
            <w:pPr>
              <w:rPr>
                <w:b w:val="0"/>
              </w:rPr>
            </w:pPr>
            <w:r w:rsidRPr="00A20EB6">
              <w:t>Afspraak</w:t>
            </w:r>
          </w:p>
        </w:tc>
        <w:tc>
          <w:tcPr>
            <w:tcW w:w="7796" w:type="dxa"/>
          </w:tcPr>
          <w:p w14:paraId="12AE5D85" w14:textId="77777777" w:rsidR="00CD0450" w:rsidRPr="00CD0450" w:rsidRDefault="00CD0450" w:rsidP="00FC02F2">
            <w:pPr>
              <w:cnfStyle w:val="000000100000" w:firstRow="0" w:lastRow="0" w:firstColumn="0" w:lastColumn="0" w:oddVBand="0" w:evenVBand="0" w:oddHBand="1" w:evenHBand="0" w:firstRowFirstColumn="0" w:firstRowLastColumn="0" w:lastRowFirstColumn="0" w:lastRowLastColumn="0"/>
              <w:rPr>
                <w:b/>
                <w:lang w:val="nl-NL"/>
              </w:rPr>
            </w:pPr>
            <w:r w:rsidRPr="00CD0450">
              <w:rPr>
                <w:b/>
                <w:lang w:val="nl-NL"/>
              </w:rPr>
              <w:t>XML wordt gebruikt als het (bestand)formaat om gestructureerde informatie te beschrijven.</w:t>
            </w:r>
          </w:p>
        </w:tc>
      </w:tr>
      <w:tr w:rsidR="00CD0450" w:rsidRPr="000A190E" w14:paraId="64887B68"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1778B40A" w14:textId="77777777" w:rsidR="00CD0450" w:rsidRPr="000A190E" w:rsidRDefault="00CD0450" w:rsidP="00FC02F2">
            <w:r>
              <w:t>Standaard</w:t>
            </w:r>
          </w:p>
        </w:tc>
        <w:tc>
          <w:tcPr>
            <w:tcW w:w="7796" w:type="dxa"/>
          </w:tcPr>
          <w:p w14:paraId="0C9FABA4" w14:textId="77777777" w:rsidR="00CD0450" w:rsidRPr="000A190E" w:rsidRDefault="00CD0450" w:rsidP="00FC02F2">
            <w:pPr>
              <w:cnfStyle w:val="000000000000" w:firstRow="0" w:lastRow="0" w:firstColumn="0" w:lastColumn="0" w:oddVBand="0" w:evenVBand="0" w:oddHBand="0" w:evenHBand="0" w:firstRowFirstColumn="0" w:firstRowLastColumn="0" w:lastRowFirstColumn="0" w:lastRowLastColumn="0"/>
            </w:pPr>
            <w:r>
              <w:t>XML; W3C</w:t>
            </w:r>
          </w:p>
        </w:tc>
      </w:tr>
      <w:tr w:rsidR="00CD0450" w:rsidRPr="00CB2E0C" w14:paraId="1FF1344E"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62F333E6" w14:textId="77777777" w:rsidR="00CD0450" w:rsidRPr="000A190E" w:rsidRDefault="00CD0450" w:rsidP="00FC02F2">
            <w:r>
              <w:t>Beschrijving</w:t>
            </w:r>
          </w:p>
        </w:tc>
        <w:tc>
          <w:tcPr>
            <w:tcW w:w="7796" w:type="dxa"/>
          </w:tcPr>
          <w:p w14:paraId="271AE6B5" w14:textId="77777777" w:rsidR="00CD0450" w:rsidRPr="00CD0450" w:rsidRDefault="00CD0450" w:rsidP="00FC02F2">
            <w:pPr>
              <w:cnfStyle w:val="000000100000" w:firstRow="0" w:lastRow="0" w:firstColumn="0" w:lastColumn="0" w:oddVBand="0" w:evenVBand="0" w:oddHBand="1" w:evenHBand="0" w:firstRowFirstColumn="0" w:firstRowLastColumn="0" w:lastRowFirstColumn="0" w:lastRowLastColumn="0"/>
              <w:rPr>
                <w:lang w:val="nl-NL"/>
              </w:rPr>
            </w:pPr>
            <w:r w:rsidRPr="00CD0450">
              <w:rPr>
                <w:lang w:val="nl-NL"/>
              </w:rPr>
              <w:t>Extensible Markup Language</w:t>
            </w:r>
          </w:p>
          <w:p w14:paraId="4E1173A9" w14:textId="77777777" w:rsidR="00CD0450" w:rsidRPr="00CD0450" w:rsidRDefault="00CD0450" w:rsidP="00FC02F2">
            <w:pPr>
              <w:cnfStyle w:val="000000100000" w:firstRow="0" w:lastRow="0" w:firstColumn="0" w:lastColumn="0" w:oddVBand="0" w:evenVBand="0" w:oddHBand="1" w:evenHBand="0" w:firstRowFirstColumn="0" w:firstRowLastColumn="0" w:lastRowFirstColumn="0" w:lastRowLastColumn="0"/>
              <w:rPr>
                <w:lang w:val="nl-NL"/>
              </w:rPr>
            </w:pPr>
            <w:r w:rsidRPr="00CD0450">
              <w:rPr>
                <w:lang w:val="nl-NL"/>
              </w:rPr>
              <w:t>De standaard voor het beschrijven van gestructureerde informatie.</w:t>
            </w:r>
          </w:p>
          <w:p w14:paraId="0E8F064B" w14:textId="77777777" w:rsidR="00CD0450" w:rsidRPr="00CD0450" w:rsidRDefault="00CB2E0C" w:rsidP="00FC02F2">
            <w:pPr>
              <w:cnfStyle w:val="000000100000" w:firstRow="0" w:lastRow="0" w:firstColumn="0" w:lastColumn="0" w:oddVBand="0" w:evenVBand="0" w:oddHBand="1" w:evenHBand="0" w:firstRowFirstColumn="0" w:firstRowLastColumn="0" w:lastRowFirstColumn="0" w:lastRowLastColumn="0"/>
              <w:rPr>
                <w:lang w:val="nl-NL"/>
              </w:rPr>
            </w:pPr>
            <w:hyperlink r:id="rId19" w:history="1">
              <w:r w:rsidR="00CD0450" w:rsidRPr="00CD0450">
                <w:rPr>
                  <w:rStyle w:val="Hyperlink"/>
                  <w:lang w:val="nl-NL"/>
                </w:rPr>
                <w:t>http://www.w3.org/TR/xml/</w:t>
              </w:r>
            </w:hyperlink>
            <w:r w:rsidR="00CD0450" w:rsidRPr="00CD0450">
              <w:rPr>
                <w:lang w:val="nl-NL"/>
              </w:rPr>
              <w:t xml:space="preserve"> </w:t>
            </w:r>
          </w:p>
        </w:tc>
      </w:tr>
      <w:tr w:rsidR="00CD0450" w:rsidRPr="000A190E" w14:paraId="0A38979D"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03704BA3" w14:textId="77777777" w:rsidR="00CD0450" w:rsidRPr="000A190E" w:rsidRDefault="00CD0450" w:rsidP="00FC02F2">
            <w:r w:rsidRPr="000A190E">
              <w:t>Versie</w:t>
            </w:r>
          </w:p>
        </w:tc>
        <w:tc>
          <w:tcPr>
            <w:tcW w:w="7796" w:type="dxa"/>
          </w:tcPr>
          <w:p w14:paraId="061261A5" w14:textId="77777777" w:rsidR="00CD0450" w:rsidRPr="000A190E" w:rsidRDefault="00CD0450" w:rsidP="00FC02F2">
            <w:pPr>
              <w:cnfStyle w:val="000000000000" w:firstRow="0" w:lastRow="0" w:firstColumn="0" w:lastColumn="0" w:oddVBand="0" w:evenVBand="0" w:oddHBand="0" w:evenHBand="0" w:firstRowFirstColumn="0" w:firstRowLastColumn="0" w:lastRowFirstColumn="0" w:lastRowLastColumn="0"/>
            </w:pPr>
            <w:r>
              <w:t>1.0 (fifth edition)</w:t>
            </w:r>
          </w:p>
        </w:tc>
      </w:tr>
      <w:tr w:rsidR="00CD0450" w:rsidRPr="000A190E" w14:paraId="0CCA84CD"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81D1D01" w14:textId="77777777" w:rsidR="00CD0450" w:rsidRPr="000A190E" w:rsidRDefault="00CD0450" w:rsidP="00FC02F2">
            <w:r w:rsidRPr="000A190E">
              <w:t>Kwalificatie</w:t>
            </w:r>
          </w:p>
        </w:tc>
        <w:tc>
          <w:tcPr>
            <w:tcW w:w="7796" w:type="dxa"/>
          </w:tcPr>
          <w:p w14:paraId="4FEE8754" w14:textId="77777777" w:rsidR="00CD0450" w:rsidRPr="000A190E" w:rsidRDefault="00CD0450" w:rsidP="00FC02F2">
            <w:pPr>
              <w:cnfStyle w:val="000000100000" w:firstRow="0" w:lastRow="0" w:firstColumn="0" w:lastColumn="0" w:oddVBand="0" w:evenVBand="0" w:oddHBand="1" w:evenHBand="0" w:firstRowFirstColumn="0" w:firstRowLastColumn="0" w:lastRowFirstColumn="0" w:lastRowLastColumn="0"/>
            </w:pPr>
            <w:r>
              <w:t>Verplicht</w:t>
            </w:r>
          </w:p>
        </w:tc>
      </w:tr>
      <w:tr w:rsidR="00CD0450" w:rsidRPr="007E6841" w14:paraId="561135ED"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5055536F" w14:textId="77777777" w:rsidR="00CD0450" w:rsidRPr="000A190E" w:rsidRDefault="00CD0450" w:rsidP="00FC02F2">
            <w:r>
              <w:t>Voorbeeld</w:t>
            </w:r>
          </w:p>
        </w:tc>
        <w:tc>
          <w:tcPr>
            <w:tcW w:w="7796" w:type="dxa"/>
          </w:tcPr>
          <w:p w14:paraId="746EB48B" w14:textId="77777777" w:rsidR="00CD0450" w:rsidRPr="00993018" w:rsidRDefault="00CD0450" w:rsidP="00FC02F2">
            <w:pPr>
              <w:cnfStyle w:val="000000000000" w:firstRow="0" w:lastRow="0" w:firstColumn="0" w:lastColumn="0" w:oddVBand="0" w:evenVBand="0" w:oddHBand="0" w:evenHBand="0" w:firstRowFirstColumn="0" w:firstRowLastColumn="0" w:lastRowFirstColumn="0" w:lastRowLastColumn="0"/>
              <w:rPr>
                <w:rFonts w:ascii="Courier New" w:hAnsi="Courier New" w:cs="Courier New"/>
                <w:lang w:val="en-GB"/>
              </w:rPr>
            </w:pPr>
            <w:r w:rsidRPr="00993018">
              <w:rPr>
                <w:rFonts w:ascii="Courier New" w:hAnsi="Courier New" w:cs="Courier New"/>
                <w:sz w:val="18"/>
                <w:lang w:val="en-GB"/>
              </w:rPr>
              <w:t>&lt;?xml version="1.0" encoding="UTF-8"?&gt;</w:t>
            </w:r>
          </w:p>
        </w:tc>
      </w:tr>
    </w:tbl>
    <w:p w14:paraId="6D4EA17B" w14:textId="77777777" w:rsidR="00CD0450" w:rsidRDefault="00CD0450" w:rsidP="00CD0450"/>
    <w:p w14:paraId="7C95EA75" w14:textId="77777777" w:rsidR="00CD0450" w:rsidRDefault="00CD0450" w:rsidP="00CD0450">
      <w:pPr>
        <w:pStyle w:val="Kop3"/>
      </w:pPr>
      <w:bookmarkStart w:id="31" w:name="_Toc353204656"/>
      <w:bookmarkStart w:id="32" w:name="_Toc357601233"/>
      <w:r>
        <w:t>Character encoding</w:t>
      </w:r>
      <w:bookmarkEnd w:id="31"/>
      <w:bookmarkEnd w:id="32"/>
    </w:p>
    <w:tbl>
      <w:tblPr>
        <w:tblStyle w:val="Lichtelijst"/>
        <w:tblW w:w="0" w:type="auto"/>
        <w:tblLook w:val="04A0" w:firstRow="1" w:lastRow="0" w:firstColumn="1" w:lastColumn="0" w:noHBand="0" w:noVBand="1"/>
      </w:tblPr>
      <w:tblGrid>
        <w:gridCol w:w="1384"/>
        <w:gridCol w:w="7796"/>
      </w:tblGrid>
      <w:tr w:rsidR="00CD0450" w:rsidRPr="00A20EB6" w14:paraId="36D61B0D" w14:textId="77777777" w:rsidTr="00FC0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E509799" w14:textId="37FDDC69" w:rsidR="00CD0450" w:rsidRPr="00040FDF" w:rsidRDefault="00EA4D74" w:rsidP="00FC02F2">
            <w:r>
              <w:t>7</w:t>
            </w:r>
          </w:p>
        </w:tc>
        <w:tc>
          <w:tcPr>
            <w:tcW w:w="7796" w:type="dxa"/>
          </w:tcPr>
          <w:p w14:paraId="14D47D42" w14:textId="77777777" w:rsidR="00CD0450" w:rsidRPr="00A20EB6" w:rsidRDefault="00CD0450" w:rsidP="00FC02F2">
            <w:pPr>
              <w:cnfStyle w:val="100000000000" w:firstRow="1" w:lastRow="0" w:firstColumn="0" w:lastColumn="0" w:oddVBand="0" w:evenVBand="0" w:oddHBand="0" w:evenHBand="0" w:firstRowFirstColumn="0" w:firstRowLastColumn="0" w:lastRowFirstColumn="0" w:lastRowLastColumn="0"/>
              <w:rPr>
                <w:b w:val="0"/>
              </w:rPr>
            </w:pPr>
            <w:r w:rsidRPr="000B3652">
              <w:rPr>
                <w:b w:val="0"/>
              </w:rPr>
              <w:t>Character encoding</w:t>
            </w:r>
          </w:p>
        </w:tc>
      </w:tr>
      <w:tr w:rsidR="00CD0450" w:rsidRPr="00CB2E0C" w14:paraId="7B2515D8"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ED8A5E7" w14:textId="77777777" w:rsidR="00CD0450" w:rsidRPr="00A20EB6" w:rsidRDefault="00CD0450" w:rsidP="00FC02F2">
            <w:pPr>
              <w:rPr>
                <w:b w:val="0"/>
              </w:rPr>
            </w:pPr>
            <w:r w:rsidRPr="00A20EB6">
              <w:t>Afspraak</w:t>
            </w:r>
          </w:p>
        </w:tc>
        <w:tc>
          <w:tcPr>
            <w:tcW w:w="7796" w:type="dxa"/>
          </w:tcPr>
          <w:p w14:paraId="68616323" w14:textId="77777777" w:rsidR="00CD0450" w:rsidRPr="00CD0450" w:rsidRDefault="00CD0450" w:rsidP="00FC02F2">
            <w:pPr>
              <w:cnfStyle w:val="000000100000" w:firstRow="0" w:lastRow="0" w:firstColumn="0" w:lastColumn="0" w:oddVBand="0" w:evenVBand="0" w:oddHBand="1" w:evenHBand="0" w:firstRowFirstColumn="0" w:firstRowLastColumn="0" w:lastRowFirstColumn="0" w:lastRowLastColumn="0"/>
              <w:rPr>
                <w:b/>
                <w:lang w:val="nl-NL"/>
              </w:rPr>
            </w:pPr>
            <w:r w:rsidRPr="00CD0450">
              <w:rPr>
                <w:b/>
                <w:lang w:val="nl-NL"/>
              </w:rPr>
              <w:t>UTF8 wordt gebruikt als de karaktercoderingsstandaard voor tekens in het XML bestand.</w:t>
            </w:r>
          </w:p>
        </w:tc>
      </w:tr>
      <w:tr w:rsidR="00CD0450" w:rsidRPr="000A190E" w14:paraId="4121CA68"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58C40165" w14:textId="77777777" w:rsidR="00CD0450" w:rsidRPr="000A190E" w:rsidRDefault="00CD0450" w:rsidP="00FC02F2">
            <w:r>
              <w:t>Standaard</w:t>
            </w:r>
          </w:p>
        </w:tc>
        <w:tc>
          <w:tcPr>
            <w:tcW w:w="7796" w:type="dxa"/>
          </w:tcPr>
          <w:p w14:paraId="7276582E" w14:textId="77777777" w:rsidR="00CD0450" w:rsidRPr="000A190E" w:rsidRDefault="00CD0450" w:rsidP="00FC02F2">
            <w:pPr>
              <w:cnfStyle w:val="000000000000" w:firstRow="0" w:lastRow="0" w:firstColumn="0" w:lastColumn="0" w:oddVBand="0" w:evenVBand="0" w:oddHBand="0" w:evenHBand="0" w:firstRowFirstColumn="0" w:firstRowLastColumn="0" w:lastRowFirstColumn="0" w:lastRowLastColumn="0"/>
            </w:pPr>
            <w:r>
              <w:t xml:space="preserve">UTF8; </w:t>
            </w:r>
            <w:hyperlink r:id="rId20" w:history="1">
              <w:r>
                <w:rPr>
                  <w:rStyle w:val="Hyperlink"/>
                </w:rPr>
                <w:t>RFC 3629</w:t>
              </w:r>
            </w:hyperlink>
          </w:p>
        </w:tc>
      </w:tr>
      <w:tr w:rsidR="00CD0450" w:rsidRPr="002F7760" w14:paraId="6EA9FA16"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85ECE9F" w14:textId="77777777" w:rsidR="00CD0450" w:rsidRPr="000A190E" w:rsidRDefault="00CD0450" w:rsidP="00FC02F2">
            <w:r>
              <w:t>Beschrijving</w:t>
            </w:r>
          </w:p>
        </w:tc>
        <w:tc>
          <w:tcPr>
            <w:tcW w:w="7796" w:type="dxa"/>
          </w:tcPr>
          <w:p w14:paraId="7829979A" w14:textId="77777777" w:rsidR="00CD0450" w:rsidRPr="000835D8" w:rsidRDefault="00CD0450" w:rsidP="00FC02F2">
            <w:pPr>
              <w:cnfStyle w:val="000000100000" w:firstRow="0" w:lastRow="0" w:firstColumn="0" w:lastColumn="0" w:oddVBand="0" w:evenVBand="0" w:oddHBand="1" w:evenHBand="0" w:firstRowFirstColumn="0" w:firstRowLastColumn="0" w:lastRowFirstColumn="0" w:lastRowLastColumn="0"/>
              <w:rPr>
                <w:lang w:val="en-GB"/>
              </w:rPr>
            </w:pPr>
            <w:r w:rsidRPr="000835D8">
              <w:rPr>
                <w:lang w:val="en-GB"/>
              </w:rPr>
              <w:t xml:space="preserve"> 8bit UCS Transformation Format (UCS</w:t>
            </w:r>
            <w:r>
              <w:rPr>
                <w:lang w:val="en-GB"/>
              </w:rPr>
              <w:t xml:space="preserve"> </w:t>
            </w:r>
            <w:r w:rsidRPr="000835D8">
              <w:rPr>
                <w:lang w:val="en-GB"/>
              </w:rPr>
              <w:t>=</w:t>
            </w:r>
            <w:r>
              <w:rPr>
                <w:lang w:val="en-GB"/>
              </w:rPr>
              <w:t xml:space="preserve"> </w:t>
            </w:r>
            <w:r w:rsidRPr="000835D8">
              <w:rPr>
                <w:lang w:val="en-GB"/>
              </w:rPr>
              <w:t>Universal Character Set = ISO/IEC 10646-1 )</w:t>
            </w:r>
          </w:p>
        </w:tc>
      </w:tr>
      <w:tr w:rsidR="00CD0450" w:rsidRPr="000A190E" w14:paraId="76759EB4"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09EC03AC" w14:textId="77777777" w:rsidR="00CD0450" w:rsidRPr="000A190E" w:rsidRDefault="00CD0450" w:rsidP="00FC02F2">
            <w:r w:rsidRPr="000A190E">
              <w:t>Versie</w:t>
            </w:r>
          </w:p>
        </w:tc>
        <w:tc>
          <w:tcPr>
            <w:tcW w:w="7796" w:type="dxa"/>
          </w:tcPr>
          <w:p w14:paraId="3E55A3B1" w14:textId="77777777" w:rsidR="00CD0450" w:rsidRPr="000A190E" w:rsidRDefault="00CD0450" w:rsidP="00FC02F2">
            <w:pPr>
              <w:cnfStyle w:val="000000000000" w:firstRow="0" w:lastRow="0" w:firstColumn="0" w:lastColumn="0" w:oddVBand="0" w:evenVBand="0" w:oddHBand="0" w:evenHBand="0" w:firstRowFirstColumn="0" w:firstRowLastColumn="0" w:lastRowFirstColumn="0" w:lastRowLastColumn="0"/>
            </w:pPr>
          </w:p>
        </w:tc>
      </w:tr>
      <w:tr w:rsidR="00CD0450" w:rsidRPr="000A190E" w14:paraId="1457D3A8"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95664B1" w14:textId="77777777" w:rsidR="00CD0450" w:rsidRPr="000A190E" w:rsidRDefault="00CD0450" w:rsidP="00FC02F2">
            <w:r w:rsidRPr="000A190E">
              <w:t>Kwalificatie</w:t>
            </w:r>
          </w:p>
        </w:tc>
        <w:tc>
          <w:tcPr>
            <w:tcW w:w="7796" w:type="dxa"/>
          </w:tcPr>
          <w:p w14:paraId="2261932C" w14:textId="77777777" w:rsidR="00CD0450" w:rsidRPr="000A190E" w:rsidRDefault="00CD0450" w:rsidP="00FC02F2">
            <w:pPr>
              <w:cnfStyle w:val="000000100000" w:firstRow="0" w:lastRow="0" w:firstColumn="0" w:lastColumn="0" w:oddVBand="0" w:evenVBand="0" w:oddHBand="1" w:evenHBand="0" w:firstRowFirstColumn="0" w:firstRowLastColumn="0" w:lastRowFirstColumn="0" w:lastRowLastColumn="0"/>
            </w:pPr>
            <w:r>
              <w:t>Verplicht</w:t>
            </w:r>
          </w:p>
        </w:tc>
      </w:tr>
      <w:tr w:rsidR="00CD0450" w:rsidRPr="007E6841" w14:paraId="13A0B1BC"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085F9140" w14:textId="77777777" w:rsidR="00CD0450" w:rsidRPr="000A190E" w:rsidRDefault="00CD0450" w:rsidP="00FC02F2">
            <w:r>
              <w:t>Voorbeeld</w:t>
            </w:r>
          </w:p>
        </w:tc>
        <w:tc>
          <w:tcPr>
            <w:tcW w:w="7796" w:type="dxa"/>
          </w:tcPr>
          <w:p w14:paraId="55540716" w14:textId="77777777" w:rsidR="00CD0450" w:rsidRPr="00993018" w:rsidRDefault="00CD0450" w:rsidP="00FC02F2">
            <w:pPr>
              <w:cnfStyle w:val="000000000000" w:firstRow="0" w:lastRow="0" w:firstColumn="0" w:lastColumn="0" w:oddVBand="0" w:evenVBand="0" w:oddHBand="0" w:evenHBand="0" w:firstRowFirstColumn="0" w:firstRowLastColumn="0" w:lastRowFirstColumn="0" w:lastRowLastColumn="0"/>
              <w:rPr>
                <w:rFonts w:ascii="Courier New" w:hAnsi="Courier New" w:cs="Courier New"/>
                <w:lang w:val="en-GB"/>
              </w:rPr>
            </w:pPr>
            <w:r w:rsidRPr="00993018">
              <w:rPr>
                <w:rFonts w:ascii="Courier New" w:hAnsi="Courier New" w:cs="Courier New"/>
                <w:sz w:val="18"/>
                <w:lang w:val="en-GB"/>
              </w:rPr>
              <w:t>&lt;?xml version="1.0" encoding="UTF-8"?&gt;</w:t>
            </w:r>
          </w:p>
        </w:tc>
      </w:tr>
    </w:tbl>
    <w:p w14:paraId="16CF2B80" w14:textId="77777777" w:rsidR="00CD0450" w:rsidRDefault="00CD0450" w:rsidP="00CD0450"/>
    <w:p w14:paraId="24C49BCD" w14:textId="6133691A" w:rsidR="00CD0450" w:rsidRPr="000052E4" w:rsidRDefault="00CD0450" w:rsidP="00CD0450">
      <w:pPr>
        <w:pStyle w:val="Kop3"/>
      </w:pPr>
      <w:bookmarkStart w:id="33" w:name="_Toc353204657"/>
      <w:bookmarkStart w:id="34" w:name="_Toc357601234"/>
      <w:r>
        <w:lastRenderedPageBreak/>
        <w:t>DIDL XML</w:t>
      </w:r>
      <w:bookmarkEnd w:id="33"/>
      <w:bookmarkEnd w:id="34"/>
    </w:p>
    <w:tbl>
      <w:tblPr>
        <w:tblStyle w:val="Lichtelijst"/>
        <w:tblW w:w="0" w:type="auto"/>
        <w:tblLook w:val="04A0" w:firstRow="1" w:lastRow="0" w:firstColumn="1" w:lastColumn="0" w:noHBand="0" w:noVBand="1"/>
      </w:tblPr>
      <w:tblGrid>
        <w:gridCol w:w="1384"/>
        <w:gridCol w:w="7796"/>
      </w:tblGrid>
      <w:tr w:rsidR="00CD0450" w:rsidRPr="00A20EB6" w14:paraId="358D3913" w14:textId="77777777" w:rsidTr="00FC0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599DA32" w14:textId="15C1F1C9" w:rsidR="00CD0450" w:rsidRPr="00040FDF" w:rsidRDefault="00EA4D74" w:rsidP="00EA4D74">
            <w:pPr>
              <w:keepNext/>
            </w:pPr>
            <w:r>
              <w:t>8</w:t>
            </w:r>
          </w:p>
        </w:tc>
        <w:tc>
          <w:tcPr>
            <w:tcW w:w="7796" w:type="dxa"/>
          </w:tcPr>
          <w:p w14:paraId="1A547806" w14:textId="3C12A100" w:rsidR="00CD0450" w:rsidRPr="00A20EB6" w:rsidRDefault="00CD0450" w:rsidP="00EA4D74">
            <w:pPr>
              <w:keepNext/>
              <w:cnfStyle w:val="100000000000" w:firstRow="1" w:lastRow="0" w:firstColumn="0" w:lastColumn="0" w:oddVBand="0" w:evenVBand="0" w:oddHBand="0" w:evenHBand="0" w:firstRowFirstColumn="0" w:firstRowLastColumn="0" w:lastRowFirstColumn="0" w:lastRowLastColumn="0"/>
              <w:rPr>
                <w:b w:val="0"/>
              </w:rPr>
            </w:pPr>
            <w:r>
              <w:rPr>
                <w:b w:val="0"/>
              </w:rPr>
              <w:t>DIDL XML</w:t>
            </w:r>
          </w:p>
        </w:tc>
      </w:tr>
      <w:tr w:rsidR="00CD0450" w:rsidRPr="00CB2E0C" w14:paraId="44B577F5"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05D35EE7" w14:textId="77777777" w:rsidR="00CD0450" w:rsidRPr="00A20EB6" w:rsidRDefault="00CD0450" w:rsidP="00EA4D74">
            <w:pPr>
              <w:keepNext/>
              <w:rPr>
                <w:b w:val="0"/>
              </w:rPr>
            </w:pPr>
            <w:r w:rsidRPr="00A20EB6">
              <w:t>Afspraak</w:t>
            </w:r>
          </w:p>
        </w:tc>
        <w:tc>
          <w:tcPr>
            <w:tcW w:w="7796" w:type="dxa"/>
          </w:tcPr>
          <w:p w14:paraId="18EC84F5" w14:textId="2379D82B" w:rsidR="00CD0450" w:rsidRPr="00CD0450" w:rsidRDefault="00CD0450" w:rsidP="00EA4D74">
            <w:pPr>
              <w:keepNext/>
              <w:cnfStyle w:val="000000100000" w:firstRow="0" w:lastRow="0" w:firstColumn="0" w:lastColumn="0" w:oddVBand="0" w:evenVBand="0" w:oddHBand="1" w:evenHBand="0" w:firstRowFirstColumn="0" w:firstRowLastColumn="0" w:lastRowFirstColumn="0" w:lastRowLastColumn="0"/>
              <w:rPr>
                <w:b/>
                <w:lang w:val="nl-NL"/>
              </w:rPr>
            </w:pPr>
            <w:r>
              <w:rPr>
                <w:b/>
                <w:lang w:val="nl-NL"/>
              </w:rPr>
              <w:t>D</w:t>
            </w:r>
            <w:r w:rsidR="00B24195">
              <w:rPr>
                <w:b/>
                <w:lang w:val="nl-NL"/>
              </w:rPr>
              <w:t>IDL wordt gebruikt voor het beschrijven van Digitale Items.</w:t>
            </w:r>
          </w:p>
        </w:tc>
      </w:tr>
      <w:tr w:rsidR="00CD0450" w:rsidRPr="000A190E" w14:paraId="6443B0F1"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00C7BA64" w14:textId="77777777" w:rsidR="00CD0450" w:rsidRPr="000A190E" w:rsidRDefault="00CD0450" w:rsidP="00EA4D74">
            <w:pPr>
              <w:keepNext/>
            </w:pPr>
            <w:r>
              <w:t>Standaard</w:t>
            </w:r>
          </w:p>
        </w:tc>
        <w:tc>
          <w:tcPr>
            <w:tcW w:w="7796" w:type="dxa"/>
          </w:tcPr>
          <w:p w14:paraId="09462D47" w14:textId="6558E3D1" w:rsidR="00CD0450" w:rsidRPr="000A190E" w:rsidRDefault="00B24195" w:rsidP="00EA4D74">
            <w:pPr>
              <w:keepNext/>
              <w:cnfStyle w:val="000000000000" w:firstRow="0" w:lastRow="0" w:firstColumn="0" w:lastColumn="0" w:oddVBand="0" w:evenVBand="0" w:oddHBand="0" w:evenHBand="0" w:firstRowFirstColumn="0" w:firstRowLastColumn="0" w:lastRowFirstColumn="0" w:lastRowLastColumn="0"/>
            </w:pPr>
            <w:r>
              <w:t xml:space="preserve">MPEG-21 </w:t>
            </w:r>
            <w:r w:rsidRPr="00A60E01">
              <w:t>ISO/IEC 21000-</w:t>
            </w:r>
            <w:r>
              <w:t>2</w:t>
            </w:r>
            <w:r w:rsidRPr="00A60E01">
              <w:t>:2005</w:t>
            </w:r>
          </w:p>
        </w:tc>
      </w:tr>
      <w:tr w:rsidR="00CD0450" w:rsidRPr="00B24195" w14:paraId="6EFD54EC"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3E80314" w14:textId="77777777" w:rsidR="00CD0450" w:rsidRPr="000A190E" w:rsidRDefault="00CD0450" w:rsidP="00EA4D74">
            <w:pPr>
              <w:keepNext/>
            </w:pPr>
            <w:r>
              <w:t>Beschrijving</w:t>
            </w:r>
          </w:p>
        </w:tc>
        <w:tc>
          <w:tcPr>
            <w:tcW w:w="7796" w:type="dxa"/>
          </w:tcPr>
          <w:p w14:paraId="46CAD940" w14:textId="6BAD2DDF" w:rsidR="00CD0450" w:rsidRPr="00B24195" w:rsidRDefault="00B24195" w:rsidP="00EA4D74">
            <w:pPr>
              <w:keepNext/>
              <w:cnfStyle w:val="000000100000" w:firstRow="0" w:lastRow="0" w:firstColumn="0" w:lastColumn="0" w:oddVBand="0" w:evenVBand="0" w:oddHBand="1" w:evenHBand="0" w:firstRowFirstColumn="0" w:firstRowLastColumn="0" w:lastRowFirstColumn="0" w:lastRowLastColumn="0"/>
              <w:rPr>
                <w:lang w:val="en-GB"/>
              </w:rPr>
            </w:pPr>
            <w:r>
              <w:t>Digital Item Declaration Language: Specification of the MPEG-21 Digital Item</w:t>
            </w:r>
          </w:p>
        </w:tc>
      </w:tr>
      <w:tr w:rsidR="00CD0450" w:rsidRPr="000A190E" w14:paraId="45DC9A32"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07AFD86D" w14:textId="77777777" w:rsidR="00CD0450" w:rsidRPr="000A190E" w:rsidRDefault="00CD0450" w:rsidP="00EA4D74">
            <w:pPr>
              <w:keepNext/>
            </w:pPr>
            <w:r w:rsidRPr="000A190E">
              <w:t>Versie</w:t>
            </w:r>
          </w:p>
        </w:tc>
        <w:tc>
          <w:tcPr>
            <w:tcW w:w="7796" w:type="dxa"/>
          </w:tcPr>
          <w:p w14:paraId="000E764A" w14:textId="05070E13" w:rsidR="00CD0450" w:rsidRPr="00B24195" w:rsidRDefault="00B24195" w:rsidP="00EA4D74">
            <w:pPr>
              <w:keepNext/>
              <w:cnfStyle w:val="000000000000" w:firstRow="0" w:lastRow="0" w:firstColumn="0" w:lastColumn="0" w:oddVBand="0" w:evenVBand="0" w:oddHBand="0" w:evenHBand="0" w:firstRowFirstColumn="0" w:firstRowLastColumn="0" w:lastRowFirstColumn="0" w:lastRowLastColumn="0"/>
              <w:rPr>
                <w:b/>
              </w:rPr>
            </w:pPr>
            <w:r w:rsidRPr="00B24195">
              <w:rPr>
                <w:rStyle w:val="Zwaar"/>
                <w:b w:val="0"/>
              </w:rPr>
              <w:t>MPEG doc#: N7422, July 2005</w:t>
            </w:r>
          </w:p>
        </w:tc>
      </w:tr>
      <w:tr w:rsidR="00CD0450" w:rsidRPr="000A190E" w14:paraId="3D8C578A"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B145B8A" w14:textId="77777777" w:rsidR="00CD0450" w:rsidRPr="000A190E" w:rsidRDefault="00CD0450" w:rsidP="00EA4D74">
            <w:pPr>
              <w:keepNext/>
            </w:pPr>
            <w:r w:rsidRPr="000A190E">
              <w:t>Kwalificatie</w:t>
            </w:r>
          </w:p>
        </w:tc>
        <w:tc>
          <w:tcPr>
            <w:tcW w:w="7796" w:type="dxa"/>
          </w:tcPr>
          <w:p w14:paraId="1708896A" w14:textId="77777777" w:rsidR="00CD0450" w:rsidRPr="000A190E" w:rsidRDefault="00CD0450" w:rsidP="00EA4D74">
            <w:pPr>
              <w:keepNext/>
              <w:cnfStyle w:val="000000100000" w:firstRow="0" w:lastRow="0" w:firstColumn="0" w:lastColumn="0" w:oddVBand="0" w:evenVBand="0" w:oddHBand="1" w:evenHBand="0" w:firstRowFirstColumn="0" w:firstRowLastColumn="0" w:lastRowFirstColumn="0" w:lastRowLastColumn="0"/>
            </w:pPr>
            <w:r>
              <w:t>Verplicht</w:t>
            </w:r>
          </w:p>
        </w:tc>
      </w:tr>
      <w:tr w:rsidR="00CD0450" w:rsidRPr="000A190E" w14:paraId="66FD7931"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4C070D2B" w14:textId="77777777" w:rsidR="00CD0450" w:rsidRPr="000A190E" w:rsidRDefault="00CD0450" w:rsidP="00EA4D74">
            <w:pPr>
              <w:keepNext/>
            </w:pPr>
            <w:r w:rsidRPr="000A190E">
              <w:t>Prefix</w:t>
            </w:r>
          </w:p>
        </w:tc>
        <w:tc>
          <w:tcPr>
            <w:tcW w:w="7796" w:type="dxa"/>
          </w:tcPr>
          <w:p w14:paraId="459101C3" w14:textId="168B9707" w:rsidR="00CD0450" w:rsidRPr="000A190E" w:rsidRDefault="00CD0450" w:rsidP="00EA4D74">
            <w:pPr>
              <w:keepNext/>
              <w:cnfStyle w:val="000000000000" w:firstRow="0" w:lastRow="0" w:firstColumn="0" w:lastColumn="0" w:oddVBand="0" w:evenVBand="0" w:oddHBand="0" w:evenHBand="0" w:firstRowFirstColumn="0" w:firstRowLastColumn="0" w:lastRowFirstColumn="0" w:lastRowLastColumn="0"/>
            </w:pPr>
            <w:r>
              <w:t>didl:</w:t>
            </w:r>
          </w:p>
        </w:tc>
      </w:tr>
      <w:tr w:rsidR="00CD0450" w:rsidRPr="000A190E" w14:paraId="2FA623C0"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51F4776" w14:textId="77777777" w:rsidR="00CD0450" w:rsidRPr="000A190E" w:rsidRDefault="00CD0450" w:rsidP="00EA4D74">
            <w:pPr>
              <w:keepNext/>
            </w:pPr>
            <w:r w:rsidRPr="000A190E">
              <w:t>Namespace</w:t>
            </w:r>
          </w:p>
        </w:tc>
        <w:tc>
          <w:tcPr>
            <w:tcW w:w="7796" w:type="dxa"/>
          </w:tcPr>
          <w:p w14:paraId="3C053A9B" w14:textId="63AA594D" w:rsidR="00CD0450" w:rsidRPr="000A190E" w:rsidRDefault="00CD0450" w:rsidP="00EA4D74">
            <w:pPr>
              <w:keepNext/>
              <w:cnfStyle w:val="000000100000" w:firstRow="0" w:lastRow="0" w:firstColumn="0" w:lastColumn="0" w:oddVBand="0" w:evenVBand="0" w:oddHBand="1" w:evenHBand="0" w:firstRowFirstColumn="0" w:firstRowLastColumn="0" w:lastRowFirstColumn="0" w:lastRowLastColumn="0"/>
            </w:pPr>
            <w:r>
              <w:t xml:space="preserve">urn:mpeg:mpeg21:2002:02-DIDL-NS </w:t>
            </w:r>
          </w:p>
        </w:tc>
      </w:tr>
      <w:tr w:rsidR="00CD0450" w:rsidRPr="000A190E" w14:paraId="6201A3DA"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13B6559E" w14:textId="77777777" w:rsidR="00CD0450" w:rsidRPr="000A190E" w:rsidRDefault="00CD0450" w:rsidP="00EA4D74">
            <w:pPr>
              <w:keepNext/>
            </w:pPr>
            <w:r w:rsidRPr="000A190E">
              <w:t>Schema</w:t>
            </w:r>
            <w:r>
              <w:t xml:space="preserve"> locatie</w:t>
            </w:r>
          </w:p>
        </w:tc>
        <w:tc>
          <w:tcPr>
            <w:tcW w:w="7796" w:type="dxa"/>
          </w:tcPr>
          <w:p w14:paraId="54FF5235" w14:textId="6D3D7495" w:rsidR="00CD0450" w:rsidRPr="000A190E" w:rsidRDefault="00CB2E0C" w:rsidP="00EA4D74">
            <w:pPr>
              <w:keepNext/>
              <w:cnfStyle w:val="000000000000" w:firstRow="0" w:lastRow="0" w:firstColumn="0" w:lastColumn="0" w:oddVBand="0" w:evenVBand="0" w:oddHBand="0" w:evenHBand="0" w:firstRowFirstColumn="0" w:firstRowLastColumn="0" w:lastRowFirstColumn="0" w:lastRowLastColumn="0"/>
            </w:pPr>
            <w:hyperlink r:id="rId21" w:history="1">
              <w:r w:rsidR="00B24195" w:rsidRPr="00A01866">
                <w:rPr>
                  <w:rStyle w:val="Hyperlink"/>
                </w:rPr>
                <w:t>http://standards.iso.org/ittf/PubliclyAvailableStandards/MPEG-21_schema_files/did/didl.xsd</w:t>
              </w:r>
            </w:hyperlink>
            <w:r w:rsidR="00B24195">
              <w:t xml:space="preserve"> </w:t>
            </w:r>
          </w:p>
        </w:tc>
      </w:tr>
      <w:tr w:rsidR="00CD0450" w:rsidRPr="007E6841" w14:paraId="2FDDC6DC"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3F7D1E9" w14:textId="77777777" w:rsidR="00CD0450" w:rsidRPr="000A190E" w:rsidRDefault="00CD0450" w:rsidP="00EA4D74">
            <w:pPr>
              <w:keepNext/>
            </w:pPr>
            <w:r>
              <w:t>Voorbeeld</w:t>
            </w:r>
          </w:p>
        </w:tc>
        <w:tc>
          <w:tcPr>
            <w:tcW w:w="7796" w:type="dxa"/>
          </w:tcPr>
          <w:p w14:paraId="36F53489" w14:textId="77777777" w:rsidR="00A60E01" w:rsidRDefault="00A60E0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&lt;didl:DIDL</w:t>
            </w:r>
          </w:p>
          <w:p w14:paraId="77ED4AA0" w14:textId="77777777" w:rsidR="00A60E01" w:rsidRPr="000A68B9"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 xml:space="preserve">xmlns:xsi="http://www.w3.org/2001/XMLSchema-instance" </w:t>
            </w:r>
          </w:p>
          <w:p w14:paraId="6554DAAD" w14:textId="77777777" w:rsidR="00A60E01" w:rsidRPr="000A68B9"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xmlns:didl="</w:t>
            </w:r>
            <w:r w:rsidRPr="00B24195">
              <w:rPr>
                <w:rFonts w:ascii="Courier New" w:hAnsi="Courier New" w:cs="Courier New"/>
                <w:b/>
                <w:sz w:val="19"/>
                <w:szCs w:val="19"/>
                <w:lang w:eastAsia="nl-NL"/>
              </w:rPr>
              <w:t>urn:mpeg:mpeg21:2002:02-DIDL-NS</w:t>
            </w:r>
            <w:r w:rsidRPr="000A68B9">
              <w:rPr>
                <w:rFonts w:ascii="Courier New" w:hAnsi="Courier New" w:cs="Courier New"/>
                <w:sz w:val="19"/>
                <w:szCs w:val="19"/>
                <w:lang w:eastAsia="nl-NL"/>
              </w:rPr>
              <w:t>"</w:t>
            </w:r>
          </w:p>
          <w:p w14:paraId="0356171D" w14:textId="77777777" w:rsidR="00A60E01" w:rsidRP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Pr>
                <w:rFonts w:ascii="Courier New" w:hAnsi="Courier New" w:cs="Courier New"/>
                <w:sz w:val="19"/>
                <w:szCs w:val="19"/>
                <w:lang w:eastAsia="nl-NL"/>
              </w:rPr>
              <w:t xml:space="preserve">    </w:t>
            </w:r>
            <w:r w:rsidRPr="00A60E01">
              <w:rPr>
                <w:rFonts w:ascii="Courier New" w:hAnsi="Courier New" w:cs="Courier New"/>
                <w:b/>
                <w:sz w:val="19"/>
                <w:szCs w:val="19"/>
                <w:lang w:eastAsia="nl-NL"/>
              </w:rPr>
              <w:t>xmlns:dii="</w:t>
            </w:r>
            <w:r w:rsidRPr="00B24195">
              <w:rPr>
                <w:rFonts w:ascii="Courier New" w:hAnsi="Courier New" w:cs="Courier New"/>
                <w:sz w:val="19"/>
                <w:szCs w:val="19"/>
                <w:lang w:eastAsia="nl-NL"/>
              </w:rPr>
              <w:t>urn:mpeg:mpeg21:2002:01-DII-NS</w:t>
            </w:r>
            <w:r w:rsidRPr="00A60E01">
              <w:rPr>
                <w:rFonts w:ascii="Courier New" w:hAnsi="Courier New" w:cs="Courier New"/>
                <w:b/>
                <w:sz w:val="19"/>
                <w:szCs w:val="19"/>
                <w:lang w:eastAsia="nl-NL"/>
              </w:rPr>
              <w:t xml:space="preserve">" </w:t>
            </w:r>
          </w:p>
          <w:p w14:paraId="18C1551B" w14:textId="77777777" w:rsidR="00A60E01" w:rsidRPr="000A68B9"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 xml:space="preserve">xmlns:dcterms="http://purl.org/dc/terms/" </w:t>
            </w:r>
          </w:p>
          <w:p w14:paraId="4BEAAEAC" w14:textId="77777777" w:rsidR="00A60E01" w:rsidRDefault="00A60E0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xmlns:rdf=”</w:t>
            </w:r>
            <w:hyperlink r:id="rId22" w:history="1">
              <w:r w:rsidRPr="000A68B9">
                <w:rPr>
                  <w:rFonts w:ascii="Courier New" w:hAnsi="Courier New" w:cs="Courier New"/>
                  <w:sz w:val="19"/>
                  <w:szCs w:val="19"/>
                  <w:lang w:eastAsia="nl-NL"/>
                </w:rPr>
                <w:t>http://www.w3.org/1999/02/22-rdf-syntax-ns#</w:t>
              </w:r>
            </w:hyperlink>
          </w:p>
          <w:p w14:paraId="053BC95D" w14:textId="77777777" w:rsidR="00A60E01" w:rsidRDefault="00A60E0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p>
          <w:p w14:paraId="61A8B632" w14:textId="77777777" w:rsidR="00A60E01" w:rsidRPr="00B24195"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xsi:schemaLocation="</w:t>
            </w:r>
            <w:r w:rsidRPr="00B24195">
              <w:rPr>
                <w:rFonts w:ascii="Courier New" w:hAnsi="Courier New" w:cs="Courier New"/>
                <w:b/>
                <w:sz w:val="19"/>
                <w:szCs w:val="19"/>
                <w:lang w:eastAsia="nl-NL"/>
              </w:rPr>
              <w:t>urn:mpeg:mpeg21:2002:02-DIDL-NS</w:t>
            </w:r>
          </w:p>
          <w:p w14:paraId="20628BF6" w14:textId="77777777" w:rsidR="00A60E01" w:rsidRPr="00B24195"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sidRPr="00B24195">
              <w:rPr>
                <w:rFonts w:ascii="Courier New" w:hAnsi="Courier New" w:cs="Courier New"/>
                <w:b/>
                <w:sz w:val="19"/>
                <w:szCs w:val="19"/>
                <w:lang w:eastAsia="nl-NL"/>
              </w:rPr>
              <w:t xml:space="preserve">      http://standards.iso.org/ittf/ =&gt;</w:t>
            </w:r>
          </w:p>
          <w:p w14:paraId="7FA01024" w14:textId="77777777" w:rsidR="00A60E01" w:rsidRPr="00B24195"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sidRPr="00B24195">
              <w:rPr>
                <w:rFonts w:ascii="Courier New" w:hAnsi="Courier New" w:cs="Courier New"/>
                <w:b/>
                <w:sz w:val="19"/>
                <w:szCs w:val="19"/>
                <w:lang w:eastAsia="nl-NL"/>
              </w:rPr>
              <w:t xml:space="preserve">      PubliclyAvailableStandards/ =&gt;</w:t>
            </w:r>
          </w:p>
          <w:p w14:paraId="3A9822A0" w14:textId="77777777" w:rsidR="00A60E01" w:rsidRPr="00B24195"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sidRPr="00B24195">
              <w:rPr>
                <w:rFonts w:ascii="Courier New" w:hAnsi="Courier New" w:cs="Courier New"/>
                <w:b/>
                <w:sz w:val="19"/>
                <w:szCs w:val="19"/>
                <w:lang w:eastAsia="nl-NL"/>
              </w:rPr>
              <w:t xml:space="preserve">      MPEG-21_schema_files/did/didl.xsd  </w:t>
            </w:r>
          </w:p>
          <w:p w14:paraId="79751D07" w14:textId="77777777"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p>
          <w:p w14:paraId="1CE78BA2" w14:textId="77777777" w:rsidR="00A60E01" w:rsidRPr="00B24195"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B24195">
              <w:rPr>
                <w:rFonts w:ascii="Courier New" w:hAnsi="Courier New" w:cs="Courier New"/>
                <w:sz w:val="19"/>
                <w:szCs w:val="19"/>
                <w:lang w:eastAsia="nl-NL"/>
              </w:rPr>
              <w:t xml:space="preserve">urn:mpeg:mpeg21:2002:01-DII-NS  </w:t>
            </w:r>
          </w:p>
          <w:p w14:paraId="79E48384" w14:textId="77777777" w:rsidR="00A60E01" w:rsidRPr="00B24195"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sidRPr="00B24195">
              <w:rPr>
                <w:rFonts w:ascii="Courier New" w:hAnsi="Courier New" w:cs="Courier New"/>
                <w:sz w:val="19"/>
                <w:szCs w:val="19"/>
                <w:lang w:eastAsia="nl-NL"/>
              </w:rPr>
              <w:t xml:space="preserve">      http://standards.iso.org/ittf/ =&gt;</w:t>
            </w:r>
          </w:p>
          <w:p w14:paraId="4E964B99" w14:textId="77777777" w:rsidR="00A60E01" w:rsidRPr="00B24195"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sidRPr="00B24195">
              <w:rPr>
                <w:rFonts w:ascii="Courier New" w:hAnsi="Courier New" w:cs="Courier New"/>
                <w:sz w:val="19"/>
                <w:szCs w:val="19"/>
                <w:lang w:eastAsia="nl-NL"/>
              </w:rPr>
              <w:t xml:space="preserve">      PubliclyAvailableStandards/ =&gt;</w:t>
            </w:r>
          </w:p>
          <w:p w14:paraId="76DF14F4" w14:textId="77777777"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sidRPr="00B24195">
              <w:rPr>
                <w:rFonts w:ascii="Courier New" w:hAnsi="Courier New" w:cs="Courier New"/>
                <w:sz w:val="19"/>
                <w:szCs w:val="19"/>
                <w:lang w:eastAsia="nl-NL"/>
              </w:rPr>
              <w:t xml:space="preserve">      MPEG-21_schema_files/dii/dii.xsd</w:t>
            </w:r>
            <w:r w:rsidRPr="000A68B9">
              <w:rPr>
                <w:rFonts w:ascii="Courier New" w:hAnsi="Courier New" w:cs="Courier New"/>
                <w:sz w:val="19"/>
                <w:szCs w:val="19"/>
                <w:lang w:eastAsia="nl-NL"/>
              </w:rPr>
              <w:t>"</w:t>
            </w:r>
            <w:r>
              <w:rPr>
                <w:rFonts w:ascii="Courier New" w:hAnsi="Courier New" w:cs="Courier New"/>
                <w:sz w:val="19"/>
                <w:szCs w:val="19"/>
                <w:lang w:eastAsia="nl-NL"/>
              </w:rPr>
              <w:t>&gt;</w:t>
            </w:r>
          </w:p>
          <w:p w14:paraId="6733D5D1" w14:textId="77777777"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p>
          <w:p w14:paraId="3D6391D1" w14:textId="4065830C" w:rsidR="00CD0450" w:rsidRP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&lt;/didl:DIDL&gt;</w:t>
            </w:r>
          </w:p>
        </w:tc>
      </w:tr>
    </w:tbl>
    <w:p w14:paraId="6A22A7C8" w14:textId="77777777" w:rsidR="00CD0450" w:rsidRDefault="00CD0450" w:rsidP="00CD0450">
      <w:pPr>
        <w:rPr>
          <w:lang w:val="en-GB"/>
        </w:rPr>
      </w:pPr>
    </w:p>
    <w:p w14:paraId="4E8B96E5" w14:textId="4A2A112B" w:rsidR="00CD0450" w:rsidRDefault="00CD0450" w:rsidP="00CD0450">
      <w:pPr>
        <w:pStyle w:val="Kop3"/>
        <w:rPr>
          <w:lang w:val="en-GB"/>
        </w:rPr>
      </w:pPr>
      <w:bookmarkStart w:id="35" w:name="_Toc357601235"/>
      <w:r>
        <w:rPr>
          <w:lang w:val="en-GB"/>
        </w:rPr>
        <w:lastRenderedPageBreak/>
        <w:t>DII XML</w:t>
      </w:r>
      <w:bookmarkEnd w:id="35"/>
    </w:p>
    <w:tbl>
      <w:tblPr>
        <w:tblStyle w:val="Lichtelijst"/>
        <w:tblW w:w="0" w:type="auto"/>
        <w:tblLook w:val="04A0" w:firstRow="1" w:lastRow="0" w:firstColumn="1" w:lastColumn="0" w:noHBand="0" w:noVBand="1"/>
      </w:tblPr>
      <w:tblGrid>
        <w:gridCol w:w="1384"/>
        <w:gridCol w:w="7796"/>
      </w:tblGrid>
      <w:tr w:rsidR="00CD0450" w:rsidRPr="00A20EB6" w14:paraId="1AAD1BD2" w14:textId="77777777" w:rsidTr="00FC0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C28B6F7" w14:textId="53C11A27" w:rsidR="00CD0450" w:rsidRPr="00040FDF" w:rsidRDefault="00EA4D74" w:rsidP="00EA4D74">
            <w:pPr>
              <w:keepNext/>
            </w:pPr>
            <w:r>
              <w:t>9</w:t>
            </w:r>
          </w:p>
        </w:tc>
        <w:tc>
          <w:tcPr>
            <w:tcW w:w="7796" w:type="dxa"/>
          </w:tcPr>
          <w:p w14:paraId="21001187" w14:textId="03E1CD7F" w:rsidR="00CD0450" w:rsidRDefault="00CD0450" w:rsidP="00EA4D74">
            <w:pPr>
              <w:keepNext/>
              <w:cnfStyle w:val="100000000000" w:firstRow="1" w:lastRow="0" w:firstColumn="0" w:lastColumn="0" w:oddVBand="0" w:evenVBand="0" w:oddHBand="0" w:evenHBand="0" w:firstRowFirstColumn="0" w:firstRowLastColumn="0" w:lastRowFirstColumn="0" w:lastRowLastColumn="0"/>
              <w:rPr>
                <w:b w:val="0"/>
              </w:rPr>
            </w:pPr>
            <w:r>
              <w:t>DII XML</w:t>
            </w:r>
          </w:p>
        </w:tc>
      </w:tr>
      <w:tr w:rsidR="00CD0450" w:rsidRPr="00CB2E0C" w14:paraId="10DEEE16"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7E110E78" w14:textId="77777777" w:rsidR="00CD0450" w:rsidRPr="00A20EB6" w:rsidRDefault="00CD0450" w:rsidP="00EA4D74">
            <w:pPr>
              <w:keepNext/>
              <w:rPr>
                <w:b w:val="0"/>
              </w:rPr>
            </w:pPr>
            <w:r w:rsidRPr="00A20EB6">
              <w:t>Afspraak</w:t>
            </w:r>
          </w:p>
        </w:tc>
        <w:tc>
          <w:tcPr>
            <w:tcW w:w="7796" w:type="dxa"/>
          </w:tcPr>
          <w:p w14:paraId="6F6500DC" w14:textId="1E8CD155" w:rsidR="00CD0450" w:rsidRPr="00CD0450" w:rsidRDefault="00A60E01" w:rsidP="00EA4D74">
            <w:pPr>
              <w:keepNext/>
              <w:cnfStyle w:val="000000100000" w:firstRow="0" w:lastRow="0" w:firstColumn="0" w:lastColumn="0" w:oddVBand="0" w:evenVBand="0" w:oddHBand="1" w:evenHBand="0" w:firstRowFirstColumn="0" w:firstRowLastColumn="0" w:lastRowFirstColumn="0" w:lastRowLastColumn="0"/>
              <w:rPr>
                <w:b/>
                <w:lang w:val="nl-NL"/>
              </w:rPr>
            </w:pPr>
            <w:r>
              <w:rPr>
                <w:b/>
                <w:lang w:val="nl-NL"/>
              </w:rPr>
              <w:t>DII wordt gebruikt voor het plaatsen van de Persistent Identifier</w:t>
            </w:r>
          </w:p>
        </w:tc>
      </w:tr>
      <w:tr w:rsidR="00CD0450" w:rsidRPr="000A190E" w14:paraId="131582F3"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536086B3" w14:textId="77777777" w:rsidR="00CD0450" w:rsidRPr="000A190E" w:rsidRDefault="00CD0450" w:rsidP="00EA4D74">
            <w:pPr>
              <w:keepNext/>
            </w:pPr>
            <w:r>
              <w:t>Standaard</w:t>
            </w:r>
          </w:p>
        </w:tc>
        <w:tc>
          <w:tcPr>
            <w:tcW w:w="7796" w:type="dxa"/>
          </w:tcPr>
          <w:p w14:paraId="391C7085" w14:textId="1F32ED0C" w:rsidR="00CD0450" w:rsidRPr="000A190E" w:rsidRDefault="00A60E01" w:rsidP="00EA4D74">
            <w:pPr>
              <w:keepNext/>
              <w:cnfStyle w:val="000000000000" w:firstRow="0" w:lastRow="0" w:firstColumn="0" w:lastColumn="0" w:oddVBand="0" w:evenVBand="0" w:oddHBand="0" w:evenHBand="0" w:firstRowFirstColumn="0" w:firstRowLastColumn="0" w:lastRowFirstColumn="0" w:lastRowLastColumn="0"/>
            </w:pPr>
            <w:r>
              <w:t>MPEG</w:t>
            </w:r>
            <w:r w:rsidR="00B24195">
              <w:t>-</w:t>
            </w:r>
            <w:r>
              <w:t xml:space="preserve">21 </w:t>
            </w:r>
            <w:r w:rsidRPr="00A60E01">
              <w:t>ISO/IEC 21000-</w:t>
            </w:r>
            <w:r>
              <w:t>3</w:t>
            </w:r>
            <w:r w:rsidRPr="00A60E01">
              <w:t>:2005</w:t>
            </w:r>
          </w:p>
        </w:tc>
      </w:tr>
      <w:tr w:rsidR="00CD0450" w:rsidRPr="002F7760" w14:paraId="6BACA47D"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B4D5595" w14:textId="77777777" w:rsidR="00CD0450" w:rsidRPr="000A190E" w:rsidRDefault="00CD0450" w:rsidP="00EA4D74">
            <w:pPr>
              <w:keepNext/>
            </w:pPr>
            <w:r>
              <w:t>Beschrijving</w:t>
            </w:r>
          </w:p>
        </w:tc>
        <w:tc>
          <w:tcPr>
            <w:tcW w:w="7796" w:type="dxa"/>
          </w:tcPr>
          <w:p w14:paraId="6D1356AC" w14:textId="7C04BDBE" w:rsidR="00A60E01" w:rsidRPr="00A60E01" w:rsidRDefault="00A60E01" w:rsidP="00EA4D74">
            <w:pPr>
              <w:keepNext/>
              <w:cnfStyle w:val="000000100000" w:firstRow="0" w:lastRow="0" w:firstColumn="0" w:lastColumn="0" w:oddVBand="0" w:evenVBand="0" w:oddHBand="1" w:evenHBand="0" w:firstRowFirstColumn="0" w:firstRowLastColumn="0" w:lastRowFirstColumn="0" w:lastRowLastColumn="0"/>
              <w:rPr>
                <w:lang w:val="en-GB"/>
              </w:rPr>
            </w:pPr>
            <w:r w:rsidRPr="00A60E01">
              <w:rPr>
                <w:lang w:val="en-GB"/>
              </w:rPr>
              <w:t xml:space="preserve">Specification of identification methods for Digital Items and their components was developed with two issues in mind: </w:t>
            </w:r>
          </w:p>
          <w:p w14:paraId="3F5CF195" w14:textId="3D64AACE" w:rsidR="00CD0450" w:rsidRPr="00677AA7" w:rsidRDefault="00A60E01" w:rsidP="00EA4D74">
            <w:pPr>
              <w:keepNext/>
              <w:cnfStyle w:val="000000100000" w:firstRow="0" w:lastRow="0" w:firstColumn="0" w:lastColumn="0" w:oddVBand="0" w:evenVBand="0" w:oddHBand="1" w:evenHBand="0" w:firstRowFirstColumn="0" w:firstRowLastColumn="0" w:lastRowFirstColumn="0" w:lastRowLastColumn="0"/>
              <w:rPr>
                <w:lang w:val="en-GB"/>
              </w:rPr>
            </w:pPr>
            <w:r w:rsidRPr="00A60E01">
              <w:rPr>
                <w:lang w:val="en-GB"/>
              </w:rPr>
              <w:t xml:space="preserve"> The specification needs to be compatible with existing and fut</w:t>
            </w:r>
            <w:r>
              <w:rPr>
                <w:lang w:val="en-GB"/>
              </w:rPr>
              <w:t>ure identification schemes; and</w:t>
            </w:r>
            <w:r w:rsidRPr="00A60E01">
              <w:rPr>
                <w:lang w:val="en-GB"/>
              </w:rPr>
              <w:t xml:space="preserve"> The specification needs to enable use of such identifiers in the context of MPEG-21 applications.</w:t>
            </w:r>
          </w:p>
        </w:tc>
      </w:tr>
      <w:tr w:rsidR="00CD0450" w:rsidRPr="00C31C2C" w14:paraId="3F98A59D"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592F3490" w14:textId="77777777" w:rsidR="00CD0450" w:rsidRPr="00C31C2C" w:rsidRDefault="00CD0450" w:rsidP="00EA4D74">
            <w:pPr>
              <w:keepNext/>
              <w:rPr>
                <w:lang w:val="en-GB"/>
              </w:rPr>
            </w:pPr>
            <w:r w:rsidRPr="00C31C2C">
              <w:rPr>
                <w:lang w:val="en-GB"/>
              </w:rPr>
              <w:t>Versie</w:t>
            </w:r>
          </w:p>
        </w:tc>
        <w:tc>
          <w:tcPr>
            <w:tcW w:w="7796" w:type="dxa"/>
          </w:tcPr>
          <w:p w14:paraId="03005A66" w14:textId="229C7CA8" w:rsidR="00CD0450" w:rsidRPr="00A60E01" w:rsidRDefault="00A60E01" w:rsidP="00EA4D74">
            <w:pPr>
              <w:keepNext/>
              <w:cnfStyle w:val="000000000000" w:firstRow="0" w:lastRow="0" w:firstColumn="0" w:lastColumn="0" w:oddVBand="0" w:evenVBand="0" w:oddHBand="0" w:evenHBand="0" w:firstRowFirstColumn="0" w:firstRowLastColumn="0" w:lastRowFirstColumn="0" w:lastRowLastColumn="0"/>
              <w:rPr>
                <w:b/>
                <w:lang w:val="en-GB"/>
              </w:rPr>
            </w:pPr>
            <w:r w:rsidRPr="00A60E01">
              <w:rPr>
                <w:rStyle w:val="Zwaar"/>
                <w:b w:val="0"/>
              </w:rPr>
              <w:t>MPEG doc#: N7423</w:t>
            </w:r>
            <w:r>
              <w:rPr>
                <w:rStyle w:val="Zwaar"/>
                <w:b w:val="0"/>
              </w:rPr>
              <w:t xml:space="preserve"> </w:t>
            </w:r>
            <w:r w:rsidRPr="00A60E01">
              <w:rPr>
                <w:rStyle w:val="Zwaar"/>
                <w:b w:val="0"/>
              </w:rPr>
              <w:t>July 2005</w:t>
            </w:r>
          </w:p>
        </w:tc>
      </w:tr>
      <w:tr w:rsidR="00CD0450" w:rsidRPr="00C31C2C" w14:paraId="1194146D"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E165878" w14:textId="77777777" w:rsidR="00CD0450" w:rsidRPr="00C31C2C" w:rsidRDefault="00CD0450" w:rsidP="00EA4D74">
            <w:pPr>
              <w:keepNext/>
              <w:rPr>
                <w:lang w:val="en-GB"/>
              </w:rPr>
            </w:pPr>
            <w:r w:rsidRPr="00C31C2C">
              <w:rPr>
                <w:lang w:val="en-GB"/>
              </w:rPr>
              <w:t>Kwalificatie</w:t>
            </w:r>
          </w:p>
        </w:tc>
        <w:tc>
          <w:tcPr>
            <w:tcW w:w="7796" w:type="dxa"/>
          </w:tcPr>
          <w:p w14:paraId="1A4CDBAC" w14:textId="1C6B6DCE" w:rsidR="00CD0450" w:rsidRPr="00C31C2C" w:rsidRDefault="00CD0450" w:rsidP="00EA4D74">
            <w:pPr>
              <w:keepNext/>
              <w:cnfStyle w:val="000000100000" w:firstRow="0" w:lastRow="0" w:firstColumn="0" w:lastColumn="0" w:oddVBand="0" w:evenVBand="0" w:oddHBand="1" w:evenHBand="0" w:firstRowFirstColumn="0" w:firstRowLastColumn="0" w:lastRowFirstColumn="0" w:lastRowLastColumn="0"/>
              <w:rPr>
                <w:lang w:val="en-GB"/>
              </w:rPr>
            </w:pPr>
            <w:r>
              <w:rPr>
                <w:lang w:val="en-GB"/>
              </w:rPr>
              <w:t>Verplicht</w:t>
            </w:r>
          </w:p>
        </w:tc>
      </w:tr>
      <w:tr w:rsidR="00CD0450" w:rsidRPr="00C31C2C" w14:paraId="386F876E"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78E06340" w14:textId="77777777" w:rsidR="00CD0450" w:rsidRPr="00C31C2C" w:rsidRDefault="00CD0450" w:rsidP="00EA4D74">
            <w:pPr>
              <w:keepNext/>
              <w:rPr>
                <w:lang w:val="en-GB"/>
              </w:rPr>
            </w:pPr>
            <w:r w:rsidRPr="00C31C2C">
              <w:rPr>
                <w:lang w:val="en-GB"/>
              </w:rPr>
              <w:t>Prefix</w:t>
            </w:r>
          </w:p>
        </w:tc>
        <w:tc>
          <w:tcPr>
            <w:tcW w:w="7796" w:type="dxa"/>
          </w:tcPr>
          <w:p w14:paraId="534C7D4B" w14:textId="7562DEA5" w:rsidR="00CD0450" w:rsidRPr="00C31C2C" w:rsidRDefault="00CD0450" w:rsidP="00EA4D74">
            <w:pPr>
              <w:keepNext/>
              <w:cnfStyle w:val="000000000000" w:firstRow="0" w:lastRow="0" w:firstColumn="0" w:lastColumn="0" w:oddVBand="0" w:evenVBand="0" w:oddHBand="0" w:evenHBand="0" w:firstRowFirstColumn="0" w:firstRowLastColumn="0" w:lastRowFirstColumn="0" w:lastRowLastColumn="0"/>
              <w:rPr>
                <w:lang w:val="en-GB"/>
              </w:rPr>
            </w:pPr>
            <w:r>
              <w:rPr>
                <w:lang w:val="en-GB"/>
              </w:rPr>
              <w:t>dii</w:t>
            </w:r>
            <w:r w:rsidRPr="00C31C2C">
              <w:rPr>
                <w:lang w:val="en-GB"/>
              </w:rPr>
              <w:t>:</w:t>
            </w:r>
          </w:p>
        </w:tc>
      </w:tr>
      <w:tr w:rsidR="00CD0450" w:rsidRPr="002F7760" w14:paraId="69C49FE6"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9AB50FE" w14:textId="77777777" w:rsidR="00CD0450" w:rsidRPr="00C31C2C" w:rsidRDefault="00CD0450" w:rsidP="00EA4D74">
            <w:pPr>
              <w:keepNext/>
              <w:rPr>
                <w:lang w:val="en-GB"/>
              </w:rPr>
            </w:pPr>
            <w:r w:rsidRPr="00C31C2C">
              <w:rPr>
                <w:lang w:val="en-GB"/>
              </w:rPr>
              <w:t>Namespace</w:t>
            </w:r>
          </w:p>
        </w:tc>
        <w:tc>
          <w:tcPr>
            <w:tcW w:w="7796" w:type="dxa"/>
          </w:tcPr>
          <w:p w14:paraId="2C4EE56F" w14:textId="6AECDF74" w:rsidR="00CD0450" w:rsidRPr="00C31C2C" w:rsidRDefault="00CD0450" w:rsidP="00EA4D74">
            <w:pPr>
              <w:keepNext/>
              <w:cnfStyle w:val="000000100000" w:firstRow="0" w:lastRow="0" w:firstColumn="0" w:lastColumn="0" w:oddVBand="0" w:evenVBand="0" w:oddHBand="1" w:evenHBand="0" w:firstRowFirstColumn="0" w:firstRowLastColumn="0" w:lastRowFirstColumn="0" w:lastRowLastColumn="0"/>
              <w:rPr>
                <w:lang w:val="en-GB"/>
              </w:rPr>
            </w:pPr>
            <w:r>
              <w:t>urn:mpeg:mpeg21:2002:01-DII-NS</w:t>
            </w:r>
          </w:p>
        </w:tc>
      </w:tr>
      <w:tr w:rsidR="00CD0450" w:rsidRPr="002F7760" w14:paraId="7827F987" w14:textId="77777777" w:rsidTr="00FC02F2">
        <w:tc>
          <w:tcPr>
            <w:cnfStyle w:val="001000000000" w:firstRow="0" w:lastRow="0" w:firstColumn="1" w:lastColumn="0" w:oddVBand="0" w:evenVBand="0" w:oddHBand="0" w:evenHBand="0" w:firstRowFirstColumn="0" w:firstRowLastColumn="0" w:lastRowFirstColumn="0" w:lastRowLastColumn="0"/>
            <w:tcW w:w="1384" w:type="dxa"/>
          </w:tcPr>
          <w:p w14:paraId="37372CD2" w14:textId="77777777" w:rsidR="00CD0450" w:rsidRPr="00C31C2C" w:rsidRDefault="00CD0450" w:rsidP="00EA4D74">
            <w:pPr>
              <w:keepNext/>
              <w:rPr>
                <w:lang w:val="en-GB"/>
              </w:rPr>
            </w:pPr>
            <w:r w:rsidRPr="00C31C2C">
              <w:rPr>
                <w:lang w:val="en-GB"/>
              </w:rPr>
              <w:t>Schema locatie</w:t>
            </w:r>
          </w:p>
        </w:tc>
        <w:tc>
          <w:tcPr>
            <w:tcW w:w="7796" w:type="dxa"/>
          </w:tcPr>
          <w:p w14:paraId="5ABF4E34" w14:textId="53A964B6" w:rsidR="00CD0450" w:rsidRPr="00CC1422" w:rsidRDefault="00CB2E0C" w:rsidP="00EA4D74">
            <w:pPr>
              <w:keepNext/>
              <w:cnfStyle w:val="000000000000" w:firstRow="0" w:lastRow="0" w:firstColumn="0" w:lastColumn="0" w:oddVBand="0" w:evenVBand="0" w:oddHBand="0" w:evenHBand="0" w:firstRowFirstColumn="0" w:firstRowLastColumn="0" w:lastRowFirstColumn="0" w:lastRowLastColumn="0"/>
              <w:rPr>
                <w:lang w:val="en-GB"/>
              </w:rPr>
            </w:pPr>
            <w:hyperlink r:id="rId23" w:history="1">
              <w:r w:rsidR="00B24195" w:rsidRPr="00A01866">
                <w:rPr>
                  <w:rStyle w:val="Hyperlink"/>
                  <w:lang w:val="en-GB"/>
                </w:rPr>
                <w:t>http://standards.iso.org/ittf/PubliclyAvailableStandards/MPEG-21_schema_files/dii/dii.xsd</w:t>
              </w:r>
            </w:hyperlink>
            <w:r w:rsidR="00B24195">
              <w:rPr>
                <w:lang w:val="en-GB"/>
              </w:rPr>
              <w:t xml:space="preserve">  </w:t>
            </w:r>
          </w:p>
        </w:tc>
      </w:tr>
      <w:tr w:rsidR="00CD0450" w:rsidRPr="007E6841" w14:paraId="4E0F0261" w14:textId="77777777" w:rsidTr="00FC0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09CABAD" w14:textId="77777777" w:rsidR="00CD0450" w:rsidRPr="000A190E" w:rsidRDefault="00CD0450" w:rsidP="00EA4D74">
            <w:pPr>
              <w:keepNext/>
            </w:pPr>
            <w:r>
              <w:t>Voorbeeld</w:t>
            </w:r>
          </w:p>
        </w:tc>
        <w:tc>
          <w:tcPr>
            <w:tcW w:w="7796" w:type="dxa"/>
          </w:tcPr>
          <w:p w14:paraId="20459BF1" w14:textId="77777777" w:rsidR="00A60E01" w:rsidRDefault="00A60E0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&lt;didl:DIDL</w:t>
            </w:r>
          </w:p>
          <w:p w14:paraId="297C2413" w14:textId="5AF8A8C0" w:rsidR="00A60E01" w:rsidRPr="000A68B9"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 xml:space="preserve">xmlns:xsi="http://www.w3.org/2001/XMLSchema-instance" </w:t>
            </w:r>
          </w:p>
          <w:p w14:paraId="1A80B73C" w14:textId="7F5F8630" w:rsidR="00A60E01" w:rsidRPr="000A68B9"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xmlns:didl="urn:mpeg:mpeg21:2002:02-DIDL-NS"</w:t>
            </w:r>
          </w:p>
          <w:p w14:paraId="57023377" w14:textId="0EABE6C3" w:rsidR="00A60E01" w:rsidRP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Pr>
                <w:rFonts w:ascii="Courier New" w:hAnsi="Courier New" w:cs="Courier New"/>
                <w:sz w:val="19"/>
                <w:szCs w:val="19"/>
                <w:lang w:eastAsia="nl-NL"/>
              </w:rPr>
              <w:t xml:space="preserve">    </w:t>
            </w:r>
            <w:r w:rsidRPr="00A60E01">
              <w:rPr>
                <w:rFonts w:ascii="Courier New" w:hAnsi="Courier New" w:cs="Courier New"/>
                <w:b/>
                <w:sz w:val="19"/>
                <w:szCs w:val="19"/>
                <w:lang w:eastAsia="nl-NL"/>
              </w:rPr>
              <w:t xml:space="preserve">xmlns:dii="urn:mpeg:mpeg21:2002:01-DII-NS" </w:t>
            </w:r>
          </w:p>
          <w:p w14:paraId="0A7D3EB1" w14:textId="73C07BF6" w:rsidR="00A60E01" w:rsidRPr="000A68B9"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 xml:space="preserve">xmlns:dcterms="http://purl.org/dc/terms/" </w:t>
            </w:r>
          </w:p>
          <w:p w14:paraId="01DAB358" w14:textId="3A608441" w:rsidR="00A60E01" w:rsidRDefault="00A60E0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xmlns:rdf=”</w:t>
            </w:r>
            <w:hyperlink r:id="rId24" w:history="1">
              <w:r w:rsidRPr="000A68B9">
                <w:rPr>
                  <w:rFonts w:ascii="Courier New" w:hAnsi="Courier New" w:cs="Courier New"/>
                  <w:sz w:val="19"/>
                  <w:szCs w:val="19"/>
                  <w:lang w:eastAsia="nl-NL"/>
                </w:rPr>
                <w:t>http://www.w3.org/1999/02/22-rdf-syntax-ns#</w:t>
              </w:r>
            </w:hyperlink>
          </w:p>
          <w:p w14:paraId="3E1EDC6F" w14:textId="77777777" w:rsidR="00A60E01" w:rsidRDefault="00A60E0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p>
          <w:p w14:paraId="40FB6146" w14:textId="23BE7D11"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xsi:schemaLocation="urn:mpeg:mpeg21:2002:02-DIDL-NS</w:t>
            </w:r>
          </w:p>
          <w:p w14:paraId="06CF87D6" w14:textId="4D386DEF"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072A97">
              <w:rPr>
                <w:rFonts w:ascii="Courier New" w:hAnsi="Courier New" w:cs="Courier New"/>
                <w:sz w:val="19"/>
                <w:szCs w:val="19"/>
                <w:lang w:eastAsia="nl-NL"/>
              </w:rPr>
              <w:t>http://standards.iso.org/ittf/</w:t>
            </w:r>
            <w:r>
              <w:rPr>
                <w:rFonts w:ascii="Courier New" w:hAnsi="Courier New" w:cs="Courier New"/>
                <w:sz w:val="19"/>
                <w:szCs w:val="19"/>
                <w:lang w:eastAsia="nl-NL"/>
              </w:rPr>
              <w:t xml:space="preserve"> =&gt;</w:t>
            </w:r>
          </w:p>
          <w:p w14:paraId="629AC234" w14:textId="08DE4D8F"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1851E7">
              <w:rPr>
                <w:rFonts w:ascii="Courier New" w:hAnsi="Courier New" w:cs="Courier New"/>
                <w:sz w:val="19"/>
                <w:szCs w:val="19"/>
                <w:lang w:eastAsia="nl-NL"/>
              </w:rPr>
              <w:t>PubliclyAvailableStandards/</w:t>
            </w:r>
            <w:r>
              <w:rPr>
                <w:rFonts w:ascii="Courier New" w:hAnsi="Courier New" w:cs="Courier New"/>
                <w:sz w:val="19"/>
                <w:szCs w:val="19"/>
                <w:lang w:eastAsia="nl-NL"/>
              </w:rPr>
              <w:t xml:space="preserve"> =&gt;</w:t>
            </w:r>
          </w:p>
          <w:p w14:paraId="66193E33" w14:textId="5352115C" w:rsidR="00A60E01" w:rsidRPr="000A68B9"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r w:rsidRPr="001851E7">
              <w:rPr>
                <w:rFonts w:ascii="Courier New" w:hAnsi="Courier New" w:cs="Courier New"/>
                <w:sz w:val="19"/>
                <w:szCs w:val="19"/>
                <w:lang w:eastAsia="nl-NL"/>
              </w:rPr>
              <w:t>MPEG-21_schema_files/did/didl.xsd</w:t>
            </w:r>
            <w:r w:rsidRPr="000A68B9">
              <w:rPr>
                <w:rFonts w:ascii="Courier New" w:hAnsi="Courier New" w:cs="Courier New"/>
                <w:sz w:val="19"/>
                <w:szCs w:val="19"/>
                <w:lang w:eastAsia="nl-NL"/>
              </w:rPr>
              <w:t xml:space="preserve">  </w:t>
            </w:r>
          </w:p>
          <w:p w14:paraId="71740749" w14:textId="77777777"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p>
          <w:p w14:paraId="0B4876C8" w14:textId="0E70C8EC" w:rsidR="00A60E01" w:rsidRP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Pr>
                <w:rFonts w:ascii="Courier New" w:hAnsi="Courier New" w:cs="Courier New"/>
                <w:sz w:val="19"/>
                <w:szCs w:val="19"/>
                <w:lang w:eastAsia="nl-NL"/>
              </w:rPr>
              <w:t xml:space="preserve">      </w:t>
            </w:r>
            <w:r w:rsidRPr="00A60E01">
              <w:rPr>
                <w:rFonts w:ascii="Courier New" w:hAnsi="Courier New" w:cs="Courier New"/>
                <w:b/>
                <w:sz w:val="19"/>
                <w:szCs w:val="19"/>
                <w:lang w:eastAsia="nl-NL"/>
              </w:rPr>
              <w:t xml:space="preserve">urn:mpeg:mpeg21:2002:01-DII-NS  </w:t>
            </w:r>
          </w:p>
          <w:p w14:paraId="7601827D" w14:textId="17D8B8B0" w:rsidR="00A60E01" w:rsidRP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sidRPr="00A60E01">
              <w:rPr>
                <w:rFonts w:ascii="Courier New" w:hAnsi="Courier New" w:cs="Courier New"/>
                <w:b/>
                <w:sz w:val="19"/>
                <w:szCs w:val="19"/>
                <w:lang w:eastAsia="nl-NL"/>
              </w:rPr>
              <w:t xml:space="preserve">      http://standards.iso.org/ittf/ =&gt;</w:t>
            </w:r>
          </w:p>
          <w:p w14:paraId="32F7D937" w14:textId="7031FF31" w:rsidR="00A60E01" w:rsidRP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b/>
                <w:sz w:val="19"/>
                <w:szCs w:val="19"/>
                <w:lang w:eastAsia="nl-NL"/>
              </w:rPr>
            </w:pPr>
            <w:r w:rsidRPr="00A60E01">
              <w:rPr>
                <w:rFonts w:ascii="Courier New" w:hAnsi="Courier New" w:cs="Courier New"/>
                <w:b/>
                <w:sz w:val="19"/>
                <w:szCs w:val="19"/>
                <w:lang w:eastAsia="nl-NL"/>
              </w:rPr>
              <w:t xml:space="preserve">      PubliclyAvailableStandards/ =&gt;</w:t>
            </w:r>
          </w:p>
          <w:p w14:paraId="6954EAB8" w14:textId="4917F10A"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sidRPr="00A60E01">
              <w:rPr>
                <w:rFonts w:ascii="Courier New" w:hAnsi="Courier New" w:cs="Courier New"/>
                <w:b/>
                <w:sz w:val="19"/>
                <w:szCs w:val="19"/>
                <w:lang w:eastAsia="nl-NL"/>
              </w:rPr>
              <w:t xml:space="preserve">      MPEG-21_schema_files/dii/dii.xsd</w:t>
            </w:r>
            <w:r w:rsidRPr="000A68B9">
              <w:rPr>
                <w:rFonts w:ascii="Courier New" w:hAnsi="Courier New" w:cs="Courier New"/>
                <w:sz w:val="19"/>
                <w:szCs w:val="19"/>
                <w:lang w:eastAsia="nl-NL"/>
              </w:rPr>
              <w:t>"</w:t>
            </w:r>
            <w:r>
              <w:rPr>
                <w:rFonts w:ascii="Courier New" w:hAnsi="Courier New" w:cs="Courier New"/>
                <w:sz w:val="19"/>
                <w:szCs w:val="19"/>
                <w:lang w:eastAsia="nl-NL"/>
              </w:rPr>
              <w:t>&gt;</w:t>
            </w:r>
          </w:p>
          <w:p w14:paraId="79BD8994" w14:textId="79F5BD82"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 xml:space="preserve">      ...</w:t>
            </w:r>
          </w:p>
          <w:p w14:paraId="7753F2D1" w14:textId="2103ACE9" w:rsidR="00A60E01" w:rsidRDefault="00A60E01" w:rsidP="00EA4D74">
            <w:pPr>
              <w:keepNext/>
              <w:cnfStyle w:val="000000100000" w:firstRow="0" w:lastRow="0" w:firstColumn="0" w:lastColumn="0" w:oddVBand="0" w:evenVBand="0" w:oddHBand="1" w:evenHBand="0" w:firstRowFirstColumn="0" w:firstRowLastColumn="0" w:lastRowFirstColumn="0" w:lastRowLastColumn="0"/>
              <w:rPr>
                <w:rFonts w:ascii="Courier New" w:hAnsi="Courier New" w:cs="Courier New"/>
                <w:sz w:val="19"/>
                <w:szCs w:val="19"/>
                <w:lang w:eastAsia="nl-NL"/>
              </w:rPr>
            </w:pPr>
            <w:r>
              <w:rPr>
                <w:rFonts w:ascii="Courier New" w:hAnsi="Courier New" w:cs="Courier New"/>
                <w:sz w:val="19"/>
                <w:szCs w:val="19"/>
                <w:lang w:eastAsia="nl-NL"/>
              </w:rPr>
              <w:t>&lt;/didl:DIDL&gt;</w:t>
            </w:r>
          </w:p>
          <w:p w14:paraId="04F1DF45" w14:textId="2390835F" w:rsidR="00CD0450" w:rsidRPr="00677AA7" w:rsidRDefault="00CD0450" w:rsidP="00EA4D74">
            <w:pPr>
              <w:keepNext/>
              <w:cnfStyle w:val="000000100000" w:firstRow="0" w:lastRow="0" w:firstColumn="0" w:lastColumn="0" w:oddVBand="0" w:evenVBand="0" w:oddHBand="1" w:evenHBand="0" w:firstRowFirstColumn="0" w:firstRowLastColumn="0" w:lastRowFirstColumn="0" w:lastRowLastColumn="0"/>
            </w:pPr>
          </w:p>
        </w:tc>
      </w:tr>
    </w:tbl>
    <w:p w14:paraId="4A1A75E4" w14:textId="11FC82ED" w:rsidR="00D85947" w:rsidRPr="00A60E01" w:rsidRDefault="00D85947" w:rsidP="00D85947">
      <w:pPr>
        <w:rPr>
          <w:lang w:val="en-GB"/>
        </w:rPr>
      </w:pPr>
    </w:p>
    <w:p w14:paraId="4D3E151D" w14:textId="77777777" w:rsidR="00974C02" w:rsidRPr="00A60E01" w:rsidRDefault="00974C02" w:rsidP="00D85947">
      <w:pPr>
        <w:rPr>
          <w:lang w:val="en-GB"/>
        </w:rPr>
      </w:pPr>
    </w:p>
    <w:p w14:paraId="18052B55" w14:textId="7F831CA9" w:rsidR="006B5843" w:rsidRPr="006B5843" w:rsidRDefault="006B5843" w:rsidP="00D85947">
      <w:pPr>
        <w:pStyle w:val="Kop3"/>
        <w:rPr>
          <w:lang w:val="nl-NL"/>
        </w:rPr>
      </w:pPr>
      <w:bookmarkStart w:id="36" w:name="_Toc357601236"/>
      <w:r>
        <w:rPr>
          <w:lang w:val="nl-NL"/>
        </w:rPr>
        <w:lastRenderedPageBreak/>
        <w:t>DIDL en DIDL:NL</w:t>
      </w:r>
      <w:bookmarkEnd w:id="36"/>
    </w:p>
    <w:tbl>
      <w:tblPr>
        <w:tblW w:w="9478" w:type="dxa"/>
        <w:tblInd w:w="-5" w:type="dxa"/>
        <w:tblLayout w:type="fixed"/>
        <w:tblLook w:val="0000" w:firstRow="0" w:lastRow="0" w:firstColumn="0" w:lastColumn="0" w:noHBand="0" w:noVBand="0"/>
      </w:tblPr>
      <w:tblGrid>
        <w:gridCol w:w="1956"/>
        <w:gridCol w:w="7522"/>
      </w:tblGrid>
      <w:tr w:rsidR="00550B07" w14:paraId="473E22B6" w14:textId="77777777" w:rsidTr="009540B5">
        <w:tc>
          <w:tcPr>
            <w:tcW w:w="1956" w:type="dxa"/>
            <w:tcBorders>
              <w:top w:val="single" w:sz="4" w:space="0" w:color="000000"/>
              <w:left w:val="single" w:sz="4" w:space="0" w:color="000000"/>
              <w:bottom w:val="single" w:sz="4" w:space="0" w:color="000000"/>
            </w:tcBorders>
            <w:shd w:val="clear" w:color="auto" w:fill="000000"/>
          </w:tcPr>
          <w:p w14:paraId="340C052B" w14:textId="51EAEA6B" w:rsidR="00550B07" w:rsidRDefault="00EA4D74" w:rsidP="00EA4D74">
            <w:pPr>
              <w:keepNext/>
              <w:snapToGrid w:val="0"/>
              <w:spacing w:after="120"/>
              <w:ind w:left="360"/>
              <w:jc w:val="both"/>
              <w:rPr>
                <w:b/>
                <w:color w:val="FFFFFF"/>
                <w:lang w:val="nl-NL"/>
              </w:rPr>
            </w:pPr>
            <w:r>
              <w:rPr>
                <w:b/>
                <w:color w:val="FFFFFF"/>
                <w:lang w:val="nl-NL"/>
              </w:rPr>
              <w:t>10</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4C2F2227" w14:textId="77777777" w:rsidR="00550B07" w:rsidRDefault="00550B07" w:rsidP="00EA4D74">
            <w:pPr>
              <w:keepNext/>
              <w:snapToGrid w:val="0"/>
              <w:spacing w:after="120"/>
              <w:jc w:val="both"/>
              <w:rPr>
                <w:b/>
                <w:color w:val="FFFFFF"/>
                <w:lang w:val="nl-NL"/>
              </w:rPr>
            </w:pPr>
            <w:r>
              <w:rPr>
                <w:b/>
                <w:color w:val="FFFFFF"/>
                <w:lang w:val="nl-NL"/>
              </w:rPr>
              <w:t>DIDL</w:t>
            </w:r>
            <w:r w:rsidR="00054CAB">
              <w:rPr>
                <w:b/>
                <w:color w:val="FFFFFF"/>
                <w:lang w:val="nl-NL"/>
              </w:rPr>
              <w:t xml:space="preserve"> en DIDL:NL</w:t>
            </w:r>
          </w:p>
        </w:tc>
      </w:tr>
      <w:tr w:rsidR="00550B07" w:rsidRPr="00CB2E0C" w14:paraId="18BDF515" w14:textId="77777777" w:rsidTr="009540B5">
        <w:tc>
          <w:tcPr>
            <w:tcW w:w="1956" w:type="dxa"/>
            <w:tcBorders>
              <w:top w:val="single" w:sz="4" w:space="0" w:color="000000"/>
              <w:left w:val="single" w:sz="4" w:space="0" w:color="000000"/>
              <w:bottom w:val="single" w:sz="4" w:space="0" w:color="000000"/>
            </w:tcBorders>
            <w:shd w:val="clear" w:color="auto" w:fill="auto"/>
          </w:tcPr>
          <w:p w14:paraId="35C67337" w14:textId="77777777" w:rsidR="00550B07" w:rsidRDefault="00550B07"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93EC951" w14:textId="77777777" w:rsidR="00550B07" w:rsidRDefault="00550B07" w:rsidP="00EA4D74">
            <w:pPr>
              <w:keepNext/>
              <w:spacing w:after="120"/>
              <w:rPr>
                <w:lang w:val="nl-NL"/>
              </w:rPr>
            </w:pPr>
            <w:r>
              <w:rPr>
                <w:lang w:val="nl-NL"/>
              </w:rPr>
              <w:t>DIDL wordt gebruikt als metadata-container</w:t>
            </w:r>
            <w:r w:rsidR="00054CAB">
              <w:rPr>
                <w:lang w:val="nl-NL"/>
              </w:rPr>
              <w:t>.</w:t>
            </w:r>
            <w:r>
              <w:rPr>
                <w:lang w:val="nl-NL"/>
              </w:rPr>
              <w:t xml:space="preserve"> </w:t>
            </w:r>
          </w:p>
        </w:tc>
      </w:tr>
      <w:tr w:rsidR="00550B07" w:rsidRPr="00550B07" w14:paraId="0D3D433F" w14:textId="77777777" w:rsidTr="009540B5">
        <w:tc>
          <w:tcPr>
            <w:tcW w:w="1956" w:type="dxa"/>
            <w:tcBorders>
              <w:top w:val="single" w:sz="4" w:space="0" w:color="000000"/>
              <w:left w:val="single" w:sz="4" w:space="0" w:color="000000"/>
              <w:bottom w:val="single" w:sz="4" w:space="0" w:color="000000"/>
            </w:tcBorders>
            <w:shd w:val="clear" w:color="auto" w:fill="auto"/>
          </w:tcPr>
          <w:p w14:paraId="4A6FD323" w14:textId="77777777" w:rsidR="00550B07" w:rsidRPr="00550B07" w:rsidRDefault="00550B07" w:rsidP="00EA4D74">
            <w:pPr>
              <w:keepNext/>
              <w:snapToGrid w:val="0"/>
              <w:spacing w:after="120"/>
              <w:jc w:val="both"/>
              <w:rPr>
                <w:lang w:val="nl-NL"/>
              </w:rPr>
            </w:pPr>
            <w:r w:rsidRPr="00550B07">
              <w:rPr>
                <w:lang w:val="nl-NL"/>
              </w:rP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F03BB82" w14:textId="77777777" w:rsidR="00550B07" w:rsidRDefault="00550B07" w:rsidP="00EA4D74">
            <w:pPr>
              <w:keepNext/>
              <w:snapToGrid w:val="0"/>
              <w:spacing w:after="120"/>
              <w:jc w:val="both"/>
              <w:rPr>
                <w:lang w:val="nl-NL"/>
              </w:rPr>
            </w:pPr>
            <w:r>
              <w:rPr>
                <w:lang w:val="nl-NL"/>
              </w:rPr>
              <w:t>Verplicht.</w:t>
            </w:r>
          </w:p>
        </w:tc>
      </w:tr>
      <w:tr w:rsidR="00550B07" w:rsidRPr="00CB2E0C" w14:paraId="374865B4" w14:textId="77777777" w:rsidTr="009540B5">
        <w:tc>
          <w:tcPr>
            <w:tcW w:w="1956" w:type="dxa"/>
            <w:tcBorders>
              <w:top w:val="single" w:sz="4" w:space="0" w:color="000000"/>
              <w:left w:val="single" w:sz="4" w:space="0" w:color="000000"/>
              <w:bottom w:val="single" w:sz="4" w:space="0" w:color="000000"/>
            </w:tcBorders>
            <w:shd w:val="clear" w:color="auto" w:fill="auto"/>
          </w:tcPr>
          <w:p w14:paraId="02497346" w14:textId="77777777" w:rsidR="00550B07" w:rsidRPr="00550B07" w:rsidRDefault="00550B07" w:rsidP="00EA4D74">
            <w:pPr>
              <w:keepNext/>
              <w:snapToGrid w:val="0"/>
              <w:spacing w:after="120"/>
              <w:jc w:val="both"/>
              <w:rPr>
                <w:lang w:val="nl-NL"/>
              </w:rPr>
            </w:pPr>
            <w:r w:rsidRPr="00550B07">
              <w:rPr>
                <w:lang w:val="nl-NL"/>
              </w:rP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6D7FE6C" w14:textId="6DE378DD" w:rsidR="009B58D1" w:rsidRPr="009B58D1" w:rsidRDefault="00550B07" w:rsidP="00EA4D74">
            <w:pPr>
              <w:keepNext/>
              <w:snapToGrid w:val="0"/>
              <w:spacing w:after="120"/>
              <w:rPr>
                <w:lang w:val="nl-NL"/>
              </w:rPr>
            </w:pPr>
            <w:r>
              <w:rPr>
                <w:lang w:val="nl-NL"/>
              </w:rPr>
              <w:t>DIDL</w:t>
            </w:r>
            <w:r w:rsidR="00054CAB">
              <w:rPr>
                <w:lang w:val="nl-NL"/>
              </w:rPr>
              <w:t>:NL</w:t>
            </w:r>
            <w:r>
              <w:rPr>
                <w:lang w:val="nl-NL"/>
              </w:rPr>
              <w:t xml:space="preserve"> is een DARE </w:t>
            </w:r>
            <w:r w:rsidR="006A798B">
              <w:rPr>
                <w:lang w:val="nl-NL"/>
              </w:rPr>
              <w:t>en SURFshare toepassings</w:t>
            </w:r>
            <w:r>
              <w:rPr>
                <w:lang w:val="nl-NL"/>
              </w:rPr>
              <w:t xml:space="preserve">profiel </w:t>
            </w:r>
            <w:r w:rsidR="0011299D" w:rsidRPr="0011299D">
              <w:rPr>
                <w:lang w:val="nl-NL"/>
              </w:rPr>
              <w:t>van het MPEG-21 DIDL formaat</w:t>
            </w:r>
            <w:r w:rsidR="009B58D1">
              <w:rPr>
                <w:lang w:val="nl-NL"/>
              </w:rPr>
              <w:t xml:space="preserve"> (</w:t>
            </w:r>
            <w:hyperlink r:id="rId25" w:history="1">
              <w:r w:rsidR="009B58D1" w:rsidRPr="009B58D1">
                <w:rPr>
                  <w:lang w:val="nl-NL"/>
                </w:rPr>
                <w:t>http://mpeg.chiariglione.org/standards/mpeg-21</w:t>
              </w:r>
            </w:hyperlink>
            <w:r w:rsidR="00054CAB">
              <w:rPr>
                <w:lang w:val="nl-NL"/>
              </w:rPr>
              <w:t>) dat de mogelijkheid biedt om complexe digitale objecten</w:t>
            </w:r>
            <w:r w:rsidR="00847746">
              <w:rPr>
                <w:lang w:val="nl-NL"/>
              </w:rPr>
              <w:t xml:space="preserve"> en hun metadata</w:t>
            </w:r>
            <w:r w:rsidR="00054CAB">
              <w:rPr>
                <w:lang w:val="nl-NL"/>
              </w:rPr>
              <w:t xml:space="preserve"> te beschrijven.</w:t>
            </w:r>
          </w:p>
        </w:tc>
      </w:tr>
      <w:tr w:rsidR="00550B07" w:rsidRPr="00CB2E0C" w14:paraId="1B7E38CB" w14:textId="77777777" w:rsidTr="009540B5">
        <w:tc>
          <w:tcPr>
            <w:tcW w:w="1956" w:type="dxa"/>
            <w:tcBorders>
              <w:top w:val="single" w:sz="4" w:space="0" w:color="000000"/>
              <w:left w:val="single" w:sz="4" w:space="0" w:color="000000"/>
              <w:bottom w:val="single" w:sz="4" w:space="0" w:color="000000"/>
            </w:tcBorders>
            <w:shd w:val="clear" w:color="auto" w:fill="auto"/>
          </w:tcPr>
          <w:p w14:paraId="6F728D85" w14:textId="77777777" w:rsidR="00550B07" w:rsidRDefault="00550B07"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8AC0D12" w14:textId="1ABFE710" w:rsidR="00550B07" w:rsidRDefault="00653462" w:rsidP="00EA4D74">
            <w:pPr>
              <w:keepNext/>
              <w:snapToGrid w:val="0"/>
              <w:spacing w:after="120"/>
              <w:jc w:val="both"/>
              <w:rPr>
                <w:lang w:val="nl-NL"/>
              </w:rPr>
            </w:pPr>
            <w:r>
              <w:rPr>
                <w:lang w:val="nl-NL"/>
              </w:rPr>
              <w:t>DIDL:NL v</w:t>
            </w:r>
            <w:r w:rsidR="00052460">
              <w:rPr>
                <w:lang w:val="nl-NL"/>
              </w:rPr>
              <w:t xml:space="preserve">ersie </w:t>
            </w:r>
            <w:r w:rsidR="00054CAB">
              <w:rPr>
                <w:lang w:val="nl-NL"/>
              </w:rPr>
              <w:t>3.0</w:t>
            </w:r>
            <w:r w:rsidR="002437C5">
              <w:rPr>
                <w:lang w:val="nl-NL"/>
              </w:rPr>
              <w:t xml:space="preserve"> (dat wil zeggen de DARE DIDL:NL versie 3.0-afspraken zoals in het onderhavige document vormgegeven)</w:t>
            </w:r>
          </w:p>
        </w:tc>
      </w:tr>
      <w:tr w:rsidR="00550B07" w:rsidRPr="00CB2E0C" w14:paraId="16B6BC6F" w14:textId="77777777" w:rsidTr="009540B5">
        <w:tc>
          <w:tcPr>
            <w:tcW w:w="1956" w:type="dxa"/>
            <w:tcBorders>
              <w:top w:val="single" w:sz="4" w:space="0" w:color="000000"/>
              <w:left w:val="single" w:sz="4" w:space="0" w:color="000000"/>
              <w:bottom w:val="single" w:sz="4" w:space="0" w:color="000000"/>
            </w:tcBorders>
            <w:shd w:val="clear" w:color="auto" w:fill="auto"/>
          </w:tcPr>
          <w:p w14:paraId="545581A3" w14:textId="77777777" w:rsidR="00550B07" w:rsidRDefault="00550B07"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F5B2566" w14:textId="77777777" w:rsidR="00550B07" w:rsidRDefault="00054CAB" w:rsidP="00EA4D74">
            <w:pPr>
              <w:keepNext/>
              <w:snapToGrid w:val="0"/>
              <w:spacing w:after="120"/>
              <w:rPr>
                <w:lang w:val="nl-NL"/>
              </w:rPr>
            </w:pPr>
            <w:r>
              <w:rPr>
                <w:lang w:val="nl-NL"/>
              </w:rPr>
              <w:t xml:space="preserve">Eerdere versies van DIDL:NL zijn </w:t>
            </w:r>
            <w:r w:rsidRPr="00054CAB">
              <w:rPr>
                <w:i/>
                <w:lang w:val="nl-NL"/>
              </w:rPr>
              <w:t>deprecated</w:t>
            </w:r>
            <w:r>
              <w:rPr>
                <w:lang w:val="nl-NL"/>
              </w:rPr>
              <w:t xml:space="preserve"> en </w:t>
            </w:r>
            <w:r w:rsidR="007235E8">
              <w:rPr>
                <w:lang w:val="nl-NL"/>
              </w:rPr>
              <w:t xml:space="preserve">daarom </w:t>
            </w:r>
            <w:r w:rsidR="00B510A1">
              <w:rPr>
                <w:lang w:val="nl-NL"/>
              </w:rPr>
              <w:t>bestaat</w:t>
            </w:r>
            <w:r w:rsidR="007235E8">
              <w:rPr>
                <w:lang w:val="nl-NL"/>
              </w:rPr>
              <w:t xml:space="preserve"> er </w:t>
            </w:r>
            <w:r w:rsidR="00B510A1">
              <w:rPr>
                <w:lang w:val="nl-NL"/>
              </w:rPr>
              <w:t xml:space="preserve">geen </w:t>
            </w:r>
            <w:r w:rsidR="007235E8">
              <w:rPr>
                <w:lang w:val="nl-NL"/>
              </w:rPr>
              <w:t>garantie dat deze door service providers</w:t>
            </w:r>
            <w:r>
              <w:rPr>
                <w:lang w:val="nl-NL"/>
              </w:rPr>
              <w:t xml:space="preserve"> worden onderst</w:t>
            </w:r>
            <w:r w:rsidR="00A85D1A">
              <w:rPr>
                <w:lang w:val="nl-NL"/>
              </w:rPr>
              <w:t>eu</w:t>
            </w:r>
            <w:r>
              <w:rPr>
                <w:lang w:val="nl-NL"/>
              </w:rPr>
              <w:t>nd.</w:t>
            </w:r>
          </w:p>
        </w:tc>
      </w:tr>
      <w:tr w:rsidR="00550B07" w14:paraId="054D84EC" w14:textId="77777777" w:rsidTr="009540B5">
        <w:tc>
          <w:tcPr>
            <w:tcW w:w="1956" w:type="dxa"/>
            <w:tcBorders>
              <w:top w:val="single" w:sz="4" w:space="0" w:color="000000"/>
              <w:left w:val="single" w:sz="4" w:space="0" w:color="000000"/>
              <w:bottom w:val="single" w:sz="4" w:space="0" w:color="000000"/>
            </w:tcBorders>
            <w:shd w:val="clear" w:color="auto" w:fill="auto"/>
          </w:tcPr>
          <w:p w14:paraId="7B67A3E5" w14:textId="77777777" w:rsidR="00550B07" w:rsidRDefault="00550B07"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2078386" w14:textId="77777777" w:rsidR="00550B07" w:rsidRDefault="00054CAB" w:rsidP="00EA4D74">
            <w:pPr>
              <w:keepNext/>
              <w:snapToGrid w:val="0"/>
              <w:spacing w:after="120"/>
              <w:jc w:val="both"/>
              <w:rPr>
                <w:lang w:val="nl-NL"/>
              </w:rPr>
            </w:pPr>
            <w:r>
              <w:rPr>
                <w:lang w:val="nl-NL"/>
              </w:rPr>
              <w:t>Validatie door repositories.</w:t>
            </w:r>
          </w:p>
        </w:tc>
      </w:tr>
    </w:tbl>
    <w:p w14:paraId="24E33942" w14:textId="77777777" w:rsidR="00EA4D74" w:rsidRDefault="00EA4D74" w:rsidP="00EA4D74">
      <w:pPr>
        <w:pStyle w:val="Kop3"/>
        <w:numPr>
          <w:ilvl w:val="0"/>
          <w:numId w:val="0"/>
        </w:numPr>
        <w:ind w:left="720"/>
        <w:rPr>
          <w:lang w:val="nl-NL"/>
        </w:rPr>
      </w:pPr>
    </w:p>
    <w:p w14:paraId="09F11207" w14:textId="1A5F1F56" w:rsidR="00BF5401" w:rsidRDefault="006B5843" w:rsidP="00D85947">
      <w:pPr>
        <w:pStyle w:val="Kop3"/>
        <w:rPr>
          <w:lang w:val="nl-NL"/>
        </w:rPr>
      </w:pPr>
      <w:bookmarkStart w:id="37" w:name="_Toc357601237"/>
      <w:r>
        <w:rPr>
          <w:lang w:val="nl-NL"/>
        </w:rPr>
        <w:t>De locatie van de DIDL</w:t>
      </w:r>
      <w:bookmarkEnd w:id="37"/>
    </w:p>
    <w:tbl>
      <w:tblPr>
        <w:tblW w:w="9478" w:type="dxa"/>
        <w:tblInd w:w="-5" w:type="dxa"/>
        <w:tblLayout w:type="fixed"/>
        <w:tblLook w:val="0000" w:firstRow="0" w:lastRow="0" w:firstColumn="0" w:lastColumn="0" w:noHBand="0" w:noVBand="0"/>
      </w:tblPr>
      <w:tblGrid>
        <w:gridCol w:w="1956"/>
        <w:gridCol w:w="7522"/>
      </w:tblGrid>
      <w:tr w:rsidR="00A85D1A" w:rsidRPr="00CB2E0C" w14:paraId="76623444" w14:textId="77777777" w:rsidTr="009540B5">
        <w:tc>
          <w:tcPr>
            <w:tcW w:w="1956" w:type="dxa"/>
            <w:tcBorders>
              <w:top w:val="single" w:sz="4" w:space="0" w:color="000000"/>
              <w:left w:val="single" w:sz="4" w:space="0" w:color="000000"/>
              <w:bottom w:val="single" w:sz="4" w:space="0" w:color="000000"/>
            </w:tcBorders>
            <w:shd w:val="clear" w:color="auto" w:fill="000000"/>
          </w:tcPr>
          <w:p w14:paraId="2F3D3D94" w14:textId="3CFAF0DE" w:rsidR="00A85D1A" w:rsidRDefault="00EA4D74" w:rsidP="00EA4D74">
            <w:pPr>
              <w:keepNext/>
              <w:snapToGrid w:val="0"/>
              <w:spacing w:after="120"/>
              <w:ind w:left="360"/>
              <w:jc w:val="both"/>
              <w:rPr>
                <w:b/>
                <w:color w:val="FFFFFF"/>
                <w:lang w:val="nl-NL"/>
              </w:rPr>
            </w:pPr>
            <w:r>
              <w:rPr>
                <w:b/>
                <w:color w:val="FFFFFF"/>
                <w:lang w:val="nl-NL"/>
              </w:rPr>
              <w:t>11</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5B701854" w14:textId="77777777" w:rsidR="00A85D1A" w:rsidRDefault="00A85D1A" w:rsidP="00EA4D74">
            <w:pPr>
              <w:keepNext/>
              <w:snapToGrid w:val="0"/>
              <w:spacing w:after="120"/>
              <w:jc w:val="both"/>
              <w:rPr>
                <w:b/>
                <w:color w:val="FFFFFF"/>
                <w:lang w:val="nl-NL"/>
              </w:rPr>
            </w:pPr>
            <w:r>
              <w:rPr>
                <w:b/>
                <w:color w:val="FFFFFF"/>
                <w:lang w:val="nl-NL"/>
              </w:rPr>
              <w:t xml:space="preserve">De locatie van de DIDL </w:t>
            </w:r>
          </w:p>
        </w:tc>
      </w:tr>
      <w:tr w:rsidR="00A85D1A" w:rsidRPr="00CB2E0C" w14:paraId="6908CD7C" w14:textId="77777777" w:rsidTr="009540B5">
        <w:tc>
          <w:tcPr>
            <w:tcW w:w="1956" w:type="dxa"/>
            <w:tcBorders>
              <w:top w:val="single" w:sz="4" w:space="0" w:color="000000"/>
              <w:left w:val="single" w:sz="4" w:space="0" w:color="000000"/>
              <w:bottom w:val="single" w:sz="4" w:space="0" w:color="000000"/>
            </w:tcBorders>
            <w:shd w:val="clear" w:color="auto" w:fill="auto"/>
          </w:tcPr>
          <w:p w14:paraId="307C082B" w14:textId="77777777" w:rsidR="00A85D1A" w:rsidRDefault="00A85D1A"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1523004" w14:textId="176ECB67" w:rsidR="00A85D1A" w:rsidRDefault="00A85D1A" w:rsidP="00EA4D74">
            <w:pPr>
              <w:keepNext/>
              <w:snapToGrid w:val="0"/>
              <w:spacing w:after="120"/>
              <w:jc w:val="both"/>
              <w:rPr>
                <w:lang w:val="nl-NL"/>
              </w:rPr>
            </w:pPr>
            <w:r>
              <w:rPr>
                <w:lang w:val="nl-NL"/>
              </w:rPr>
              <w:t>De DIDL-container wordt in de OAI-PMH-response opgenomen binnen het</w:t>
            </w:r>
            <w:r w:rsidR="00546C6C">
              <w:rPr>
                <w:lang w:val="nl-NL"/>
              </w:rPr>
              <w:t xml:space="preserve"> OAI-PMH-</w:t>
            </w:r>
            <w:r>
              <w:rPr>
                <w:lang w:val="nl-NL"/>
              </w:rPr>
              <w:t>metadata-element.</w:t>
            </w:r>
          </w:p>
        </w:tc>
      </w:tr>
      <w:tr w:rsidR="00A85D1A" w14:paraId="6FFE190F" w14:textId="77777777" w:rsidTr="009540B5">
        <w:tc>
          <w:tcPr>
            <w:tcW w:w="1956" w:type="dxa"/>
            <w:tcBorders>
              <w:top w:val="single" w:sz="4" w:space="0" w:color="000000"/>
              <w:left w:val="single" w:sz="4" w:space="0" w:color="000000"/>
              <w:bottom w:val="single" w:sz="4" w:space="0" w:color="000000"/>
            </w:tcBorders>
            <w:shd w:val="clear" w:color="auto" w:fill="auto"/>
          </w:tcPr>
          <w:p w14:paraId="11C00B8E" w14:textId="77777777" w:rsidR="00A85D1A" w:rsidRDefault="00A85D1A"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F880395" w14:textId="77777777" w:rsidR="00A85D1A" w:rsidRDefault="00A85D1A" w:rsidP="00EA4D74">
            <w:pPr>
              <w:keepNext/>
              <w:snapToGrid w:val="0"/>
              <w:spacing w:after="120"/>
              <w:jc w:val="both"/>
              <w:rPr>
                <w:lang w:val="nl-NL"/>
              </w:rPr>
            </w:pPr>
            <w:r>
              <w:rPr>
                <w:lang w:val="nl-NL"/>
              </w:rPr>
              <w:t>Verplicht.</w:t>
            </w:r>
          </w:p>
        </w:tc>
      </w:tr>
      <w:tr w:rsidR="00A85D1A" w:rsidRPr="00CB2E0C" w14:paraId="17BEBDA1" w14:textId="77777777" w:rsidTr="009540B5">
        <w:tc>
          <w:tcPr>
            <w:tcW w:w="1956" w:type="dxa"/>
            <w:tcBorders>
              <w:top w:val="single" w:sz="4" w:space="0" w:color="000000"/>
              <w:left w:val="single" w:sz="4" w:space="0" w:color="000000"/>
              <w:bottom w:val="single" w:sz="4" w:space="0" w:color="000000"/>
            </w:tcBorders>
            <w:shd w:val="clear" w:color="auto" w:fill="auto"/>
          </w:tcPr>
          <w:p w14:paraId="02143B8E" w14:textId="77777777" w:rsidR="00A85D1A" w:rsidRDefault="00A85D1A"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D3D67AA" w14:textId="77777777" w:rsidR="00A85D1A" w:rsidRDefault="007235E8" w:rsidP="00EA4D74">
            <w:pPr>
              <w:keepNext/>
              <w:spacing w:after="120"/>
              <w:jc w:val="both"/>
              <w:rPr>
                <w:lang w:val="nl-NL"/>
              </w:rPr>
            </w:pPr>
            <w:r>
              <w:rPr>
                <w:lang w:val="nl-NL"/>
              </w:rPr>
              <w:t>Binnen de DARE- en SURFshare-afspraken wordt OAI-PMH gebruikt voor het transport van de DIDL-container. Er is echter geen afhankelijkheid; de DIDL-container staat op zichzelf.</w:t>
            </w:r>
          </w:p>
        </w:tc>
      </w:tr>
      <w:tr w:rsidR="00A85D1A" w:rsidRPr="00CB2E0C" w14:paraId="297A6663" w14:textId="77777777" w:rsidTr="009540B5">
        <w:tc>
          <w:tcPr>
            <w:tcW w:w="1956" w:type="dxa"/>
            <w:tcBorders>
              <w:top w:val="single" w:sz="4" w:space="0" w:color="000000"/>
              <w:left w:val="single" w:sz="4" w:space="0" w:color="000000"/>
              <w:bottom w:val="single" w:sz="4" w:space="0" w:color="000000"/>
            </w:tcBorders>
            <w:shd w:val="clear" w:color="auto" w:fill="auto"/>
          </w:tcPr>
          <w:p w14:paraId="0B7D7DF1" w14:textId="77777777" w:rsidR="00A85D1A" w:rsidRDefault="00A85D1A"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8553FB8" w14:textId="77777777" w:rsidR="00A85D1A" w:rsidRDefault="007235E8" w:rsidP="00EA4D74">
            <w:pPr>
              <w:keepNext/>
              <w:snapToGrid w:val="0"/>
              <w:spacing w:after="120"/>
              <w:jc w:val="both"/>
              <w:rPr>
                <w:lang w:val="nl-NL"/>
              </w:rPr>
            </w:pPr>
            <w:r>
              <w:rPr>
                <w:lang w:val="nl-NL"/>
              </w:rPr>
              <w:t xml:space="preserve">Opnemen binnen het metadata-element van de OAI-PMH-response. </w:t>
            </w:r>
          </w:p>
        </w:tc>
      </w:tr>
      <w:tr w:rsidR="00A85D1A" w:rsidRPr="00A85D1A" w14:paraId="7C616F74" w14:textId="77777777" w:rsidTr="009540B5">
        <w:tc>
          <w:tcPr>
            <w:tcW w:w="1956" w:type="dxa"/>
            <w:tcBorders>
              <w:top w:val="single" w:sz="4" w:space="0" w:color="000000"/>
              <w:left w:val="single" w:sz="4" w:space="0" w:color="000000"/>
              <w:bottom w:val="single" w:sz="4" w:space="0" w:color="000000"/>
            </w:tcBorders>
            <w:shd w:val="clear" w:color="auto" w:fill="auto"/>
          </w:tcPr>
          <w:p w14:paraId="57B6B70F" w14:textId="77777777" w:rsidR="00A85D1A" w:rsidRPr="007235E8" w:rsidRDefault="00A85D1A" w:rsidP="00EA4D74">
            <w:pPr>
              <w:keepNext/>
              <w:snapToGrid w:val="0"/>
              <w:spacing w:after="120"/>
              <w:jc w:val="both"/>
              <w:rPr>
                <w:lang w:val="nl-NL"/>
              </w:rPr>
            </w:pPr>
            <w:r w:rsidRPr="007235E8">
              <w:rPr>
                <w:lang w:val="nl-NL"/>
              </w:rP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799A526" w14:textId="77777777" w:rsidR="00A85D1A" w:rsidRDefault="0031197E" w:rsidP="00EA4D74">
            <w:pPr>
              <w:keepNext/>
              <w:snapToGrid w:val="0"/>
              <w:spacing w:after="120"/>
              <w:jc w:val="both"/>
              <w:rPr>
                <w:lang w:val="nl-NL"/>
              </w:rPr>
            </w:pPr>
            <w:r>
              <w:rPr>
                <w:lang w:val="nl-NL"/>
              </w:rPr>
              <w:t>-</w:t>
            </w:r>
          </w:p>
        </w:tc>
      </w:tr>
      <w:tr w:rsidR="00A85D1A" w14:paraId="21032EE1" w14:textId="77777777" w:rsidTr="009540B5">
        <w:tc>
          <w:tcPr>
            <w:tcW w:w="1956" w:type="dxa"/>
            <w:tcBorders>
              <w:top w:val="single" w:sz="4" w:space="0" w:color="000000"/>
              <w:left w:val="single" w:sz="4" w:space="0" w:color="000000"/>
              <w:bottom w:val="single" w:sz="4" w:space="0" w:color="000000"/>
            </w:tcBorders>
            <w:shd w:val="clear" w:color="auto" w:fill="auto"/>
          </w:tcPr>
          <w:p w14:paraId="40FDAE60" w14:textId="77777777" w:rsidR="00A85D1A" w:rsidRDefault="00A85D1A"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F176ED1" w14:textId="77777777" w:rsidR="00A85D1A" w:rsidRDefault="0031197E" w:rsidP="00EA4D74">
            <w:pPr>
              <w:keepNext/>
              <w:snapToGrid w:val="0"/>
              <w:spacing w:after="120"/>
              <w:jc w:val="both"/>
              <w:rPr>
                <w:lang w:val="nl-NL"/>
              </w:rPr>
            </w:pPr>
            <w:r>
              <w:rPr>
                <w:lang w:val="nl-NL"/>
              </w:rPr>
              <w:t>-</w:t>
            </w:r>
          </w:p>
        </w:tc>
      </w:tr>
      <w:tr w:rsidR="00324FE7" w14:paraId="528D6653" w14:textId="77777777" w:rsidTr="009540B5">
        <w:tc>
          <w:tcPr>
            <w:tcW w:w="1956" w:type="dxa"/>
            <w:tcBorders>
              <w:top w:val="single" w:sz="4" w:space="0" w:color="000000"/>
              <w:left w:val="single" w:sz="4" w:space="0" w:color="000000"/>
              <w:bottom w:val="single" w:sz="4" w:space="0" w:color="000000"/>
            </w:tcBorders>
            <w:shd w:val="clear" w:color="auto" w:fill="auto"/>
          </w:tcPr>
          <w:p w14:paraId="122A373F" w14:textId="77777777" w:rsidR="00324FE7" w:rsidRDefault="00324FE7" w:rsidP="00EA4D74">
            <w:pPr>
              <w:keepNext/>
              <w:snapToGrid w:val="0"/>
              <w:spacing w:after="120"/>
              <w:jc w:val="both"/>
              <w:rPr>
                <w:lang w:val="nl-NL"/>
              </w:rPr>
            </w:pPr>
            <w:r>
              <w:rPr>
                <w:lang w:val="nl-NL"/>
              </w:rPr>
              <w:t>Voorbeel</w:t>
            </w:r>
            <w:r w:rsidR="00B510A1">
              <w:rPr>
                <w:lang w:val="nl-NL"/>
              </w:rPr>
              <w:t>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789626A1" w14:textId="77777777" w:rsidR="00B510A1" w:rsidRPr="00AA1C6A"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AA1C6A">
              <w:rPr>
                <w:rFonts w:ascii="Courier New" w:hAnsi="Courier New" w:cs="Courier New"/>
                <w:sz w:val="19"/>
                <w:szCs w:val="19"/>
                <w:lang w:eastAsia="nl-NL"/>
              </w:rPr>
              <w:t>&lt;?xml version="1.0" encoding="UTF-8"?&gt;</w:t>
            </w:r>
          </w:p>
          <w:p w14:paraId="3354D7EA"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&lt;OAI-PMH </w:t>
            </w:r>
            <w:r>
              <w:rPr>
                <w:rFonts w:ascii="Courier New" w:hAnsi="Courier New" w:cs="Courier New"/>
                <w:sz w:val="19"/>
                <w:szCs w:val="19"/>
                <w:lang w:eastAsia="nl-NL"/>
              </w:rPr>
              <w:t>…</w:t>
            </w:r>
            <w:r w:rsidRPr="00243742">
              <w:rPr>
                <w:rFonts w:ascii="Courier New" w:hAnsi="Courier New" w:cs="Courier New"/>
                <w:sz w:val="19"/>
                <w:szCs w:val="19"/>
                <w:lang w:eastAsia="nl-NL"/>
              </w:rPr>
              <w:t>&gt;</w:t>
            </w:r>
          </w:p>
          <w:p w14:paraId="58EBF55D"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&lt;r</w:t>
            </w:r>
            <w:r>
              <w:rPr>
                <w:rFonts w:ascii="Courier New" w:hAnsi="Courier New" w:cs="Courier New"/>
                <w:sz w:val="19"/>
                <w:szCs w:val="19"/>
                <w:lang w:eastAsia="nl-NL"/>
              </w:rPr>
              <w:t>esponseDate&gt;…</w:t>
            </w:r>
            <w:r w:rsidRPr="00243742">
              <w:rPr>
                <w:rFonts w:ascii="Courier New" w:hAnsi="Courier New" w:cs="Courier New"/>
                <w:sz w:val="19"/>
                <w:szCs w:val="19"/>
                <w:lang w:eastAsia="nl-NL"/>
              </w:rPr>
              <w:t xml:space="preserve">&lt;/responseDate&gt; </w:t>
            </w:r>
          </w:p>
          <w:p w14:paraId="6F30C3F4" w14:textId="77777777" w:rsidR="00B510A1"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&lt;request verb="GetRecord</w:t>
            </w:r>
            <w:r w:rsidRPr="00243742">
              <w:rPr>
                <w:rFonts w:ascii="Courier New" w:hAnsi="Courier New" w:cs="Courier New"/>
                <w:sz w:val="19"/>
                <w:szCs w:val="19"/>
                <w:lang w:eastAsia="nl-NL"/>
              </w:rPr>
              <w:t xml:space="preserve">" </w:t>
            </w:r>
            <w:r w:rsidRPr="00F416E9">
              <w:rPr>
                <w:rFonts w:ascii="Courier New" w:hAnsi="Courier New" w:cs="Courier New"/>
                <w:sz w:val="19"/>
                <w:szCs w:val="19"/>
                <w:lang w:eastAsia="nl-NL"/>
              </w:rPr>
              <w:t>identifier</w:t>
            </w:r>
            <w:r w:rsidRPr="00A869E4">
              <w:rPr>
                <w:rFonts w:ascii="Courier New" w:hAnsi="Courier New" w:cs="Courier New"/>
                <w:sz w:val="19"/>
                <w:szCs w:val="19"/>
                <w:lang w:eastAsia="nl-NL"/>
              </w:rPr>
              <w:t>="…"</w:t>
            </w:r>
            <w:r>
              <w:rPr>
                <w:rFonts w:ascii="Courier New" w:hAnsi="Courier New" w:cs="Courier New"/>
                <w:sz w:val="19"/>
                <w:szCs w:val="19"/>
                <w:lang w:eastAsia="nl-NL"/>
              </w:rPr>
              <w:t xml:space="preserve"> </w:t>
            </w:r>
          </w:p>
          <w:p w14:paraId="3CDA594F"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metadataPrefix="nl_didl</w:t>
            </w:r>
            <w:r w:rsidRPr="00243742">
              <w:rPr>
                <w:rFonts w:ascii="Courier New" w:hAnsi="Courier New" w:cs="Courier New"/>
                <w:sz w:val="19"/>
                <w:szCs w:val="19"/>
                <w:lang w:eastAsia="nl-NL"/>
              </w:rPr>
              <w:t>"&gt;</w:t>
            </w:r>
            <w:r>
              <w:rPr>
                <w:rFonts w:ascii="Courier New" w:hAnsi="Courier New" w:cs="Courier New"/>
                <w:sz w:val="19"/>
                <w:szCs w:val="19"/>
                <w:lang w:eastAsia="nl-NL"/>
              </w:rPr>
              <w:t>…</w:t>
            </w:r>
            <w:r w:rsidRPr="00243742">
              <w:rPr>
                <w:rFonts w:ascii="Courier New" w:hAnsi="Courier New" w:cs="Courier New"/>
                <w:sz w:val="19"/>
                <w:szCs w:val="19"/>
                <w:lang w:eastAsia="nl-NL"/>
              </w:rPr>
              <w:t>&lt;/request&gt;</w:t>
            </w:r>
          </w:p>
          <w:p w14:paraId="1FA0F44F"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&lt;GetRecord</w:t>
            </w:r>
            <w:r w:rsidRPr="00243742">
              <w:rPr>
                <w:rFonts w:ascii="Courier New" w:hAnsi="Courier New" w:cs="Courier New"/>
                <w:sz w:val="19"/>
                <w:szCs w:val="19"/>
                <w:lang w:eastAsia="nl-NL"/>
              </w:rPr>
              <w:t>&gt;</w:t>
            </w:r>
          </w:p>
          <w:p w14:paraId="7CC92E8C"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&lt;record&gt;</w:t>
            </w:r>
          </w:p>
          <w:p w14:paraId="4D0BA55F"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&lt;header&gt;</w:t>
            </w:r>
          </w:p>
          <w:p w14:paraId="52D418BC"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&lt;identif</w:t>
            </w:r>
            <w:r>
              <w:rPr>
                <w:rFonts w:ascii="Courier New" w:hAnsi="Courier New" w:cs="Courier New"/>
                <w:sz w:val="19"/>
                <w:szCs w:val="19"/>
                <w:lang w:eastAsia="nl-NL"/>
              </w:rPr>
              <w:t>ier&gt;…</w:t>
            </w:r>
            <w:r w:rsidRPr="00243742">
              <w:rPr>
                <w:rFonts w:ascii="Courier New" w:hAnsi="Courier New" w:cs="Courier New"/>
                <w:sz w:val="19"/>
                <w:szCs w:val="19"/>
                <w:lang w:eastAsia="nl-NL"/>
              </w:rPr>
              <w:t>&lt;/identifier&gt;</w:t>
            </w:r>
          </w:p>
          <w:p w14:paraId="2DC5BB5D"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w:t>
            </w:r>
            <w:r>
              <w:rPr>
                <w:rFonts w:ascii="Courier New" w:hAnsi="Courier New" w:cs="Courier New"/>
                <w:sz w:val="19"/>
                <w:szCs w:val="19"/>
                <w:lang w:eastAsia="nl-NL"/>
              </w:rPr>
              <w:t>datestamp&gt;…</w:t>
            </w:r>
            <w:r w:rsidRPr="00243742">
              <w:rPr>
                <w:rFonts w:ascii="Courier New" w:hAnsi="Courier New" w:cs="Courier New"/>
                <w:sz w:val="19"/>
                <w:szCs w:val="19"/>
                <w:lang w:eastAsia="nl-NL"/>
              </w:rPr>
              <w:t>&lt;/datestamp&gt;</w:t>
            </w:r>
          </w:p>
          <w:p w14:paraId="15B1BB2D"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&lt;/header&gt;</w:t>
            </w:r>
          </w:p>
          <w:p w14:paraId="5E665F66" w14:textId="77777777" w:rsidR="00B510A1"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&lt;metadata&gt;</w:t>
            </w:r>
          </w:p>
          <w:p w14:paraId="1866B2C9" w14:textId="77777777" w:rsidR="00B510A1"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&lt;didl:DIDL&gt;…&lt;/didl:DIDL&gt;</w:t>
            </w:r>
          </w:p>
          <w:p w14:paraId="36E57D9F"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&lt;/metadata&gt;</w:t>
            </w:r>
          </w:p>
          <w:p w14:paraId="1D1103DF" w14:textId="77777777" w:rsidR="00B510A1" w:rsidRPr="00243742"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&lt;about&gt;</w:t>
            </w:r>
            <w:r>
              <w:rPr>
                <w:rFonts w:ascii="Courier New" w:hAnsi="Courier New" w:cs="Courier New"/>
                <w:sz w:val="19"/>
                <w:szCs w:val="19"/>
                <w:lang w:eastAsia="nl-NL"/>
              </w:rPr>
              <w:t>…</w:t>
            </w:r>
            <w:r w:rsidRPr="00243742">
              <w:rPr>
                <w:rFonts w:ascii="Courier New" w:hAnsi="Courier New" w:cs="Courier New"/>
                <w:sz w:val="19"/>
                <w:szCs w:val="19"/>
                <w:lang w:eastAsia="nl-NL"/>
              </w:rPr>
              <w:t>&lt;/about&gt;</w:t>
            </w:r>
            <w:r>
              <w:rPr>
                <w:rFonts w:ascii="Courier New" w:hAnsi="Courier New" w:cs="Courier New"/>
                <w:sz w:val="19"/>
                <w:szCs w:val="19"/>
                <w:lang w:eastAsia="nl-NL"/>
              </w:rPr>
              <w:t>]</w:t>
            </w:r>
          </w:p>
          <w:p w14:paraId="30CE43F3" w14:textId="77777777" w:rsidR="00B510A1" w:rsidRPr="00F71461"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F71461">
              <w:rPr>
                <w:rFonts w:ascii="Courier New" w:hAnsi="Courier New" w:cs="Courier New"/>
                <w:sz w:val="19"/>
                <w:szCs w:val="19"/>
                <w:lang w:eastAsia="nl-NL"/>
              </w:rPr>
              <w:t>&lt;/record&gt;</w:t>
            </w:r>
          </w:p>
          <w:p w14:paraId="7411951F" w14:textId="77777777" w:rsidR="00B510A1" w:rsidRPr="00F71461"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F71461">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F71461">
              <w:rPr>
                <w:rFonts w:ascii="Courier New" w:hAnsi="Courier New" w:cs="Courier New"/>
                <w:sz w:val="19"/>
                <w:szCs w:val="19"/>
                <w:lang w:eastAsia="nl-NL"/>
              </w:rPr>
              <w:t>&lt;/GetRecord&gt;</w:t>
            </w:r>
          </w:p>
          <w:p w14:paraId="6192A9EA" w14:textId="77777777" w:rsidR="00324FE7" w:rsidRPr="00B510A1" w:rsidRDefault="00B510A1"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&lt;/OAI-PMH&gt;</w:t>
            </w:r>
          </w:p>
        </w:tc>
      </w:tr>
    </w:tbl>
    <w:p w14:paraId="159B62B6" w14:textId="77777777" w:rsidR="00D15146" w:rsidRDefault="00D15146">
      <w:pPr>
        <w:rPr>
          <w:lang w:val="nl-NL"/>
        </w:rPr>
      </w:pPr>
    </w:p>
    <w:p w14:paraId="05268A75" w14:textId="320B11AF" w:rsidR="00072A97" w:rsidRDefault="006B5843" w:rsidP="00D85947">
      <w:pPr>
        <w:pStyle w:val="Kop3"/>
        <w:rPr>
          <w:lang w:val="nl-NL"/>
        </w:rPr>
      </w:pPr>
      <w:bookmarkStart w:id="38" w:name="_Toc357601238"/>
      <w:r>
        <w:rPr>
          <w:lang w:val="nl-NL"/>
        </w:rPr>
        <w:lastRenderedPageBreak/>
        <w:t>OAI-PMH metadataPrefix</w:t>
      </w:r>
      <w:bookmarkEnd w:id="38"/>
    </w:p>
    <w:tbl>
      <w:tblPr>
        <w:tblW w:w="9478" w:type="dxa"/>
        <w:tblInd w:w="-5" w:type="dxa"/>
        <w:tblLayout w:type="fixed"/>
        <w:tblLook w:val="0000" w:firstRow="0" w:lastRow="0" w:firstColumn="0" w:lastColumn="0" w:noHBand="0" w:noVBand="0"/>
      </w:tblPr>
      <w:tblGrid>
        <w:gridCol w:w="1956"/>
        <w:gridCol w:w="7522"/>
      </w:tblGrid>
      <w:tr w:rsidR="00B510A1" w14:paraId="4726A4D5" w14:textId="77777777" w:rsidTr="009540B5">
        <w:tc>
          <w:tcPr>
            <w:tcW w:w="1956" w:type="dxa"/>
            <w:tcBorders>
              <w:top w:val="single" w:sz="4" w:space="0" w:color="000000"/>
              <w:left w:val="single" w:sz="4" w:space="0" w:color="000000"/>
              <w:bottom w:val="single" w:sz="4" w:space="0" w:color="000000"/>
            </w:tcBorders>
            <w:shd w:val="clear" w:color="auto" w:fill="000000"/>
          </w:tcPr>
          <w:p w14:paraId="329A4FAB" w14:textId="23C1BEDE" w:rsidR="00B510A1" w:rsidRDefault="00EA4D74" w:rsidP="00EA4D74">
            <w:pPr>
              <w:keepNext/>
              <w:snapToGrid w:val="0"/>
              <w:spacing w:after="120"/>
              <w:ind w:left="360"/>
              <w:jc w:val="both"/>
              <w:rPr>
                <w:b/>
                <w:color w:val="FFFFFF"/>
                <w:lang w:val="nl-NL"/>
              </w:rPr>
            </w:pPr>
            <w:r>
              <w:rPr>
                <w:b/>
                <w:color w:val="FFFFFF"/>
                <w:lang w:val="nl-NL"/>
              </w:rPr>
              <w:t>12</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64EF308E" w14:textId="77777777" w:rsidR="00B510A1" w:rsidRDefault="00B510A1" w:rsidP="00EA4D74">
            <w:pPr>
              <w:keepNext/>
              <w:snapToGrid w:val="0"/>
              <w:spacing w:after="120"/>
              <w:jc w:val="both"/>
              <w:rPr>
                <w:b/>
                <w:color w:val="FFFFFF"/>
                <w:lang w:val="nl-NL"/>
              </w:rPr>
            </w:pPr>
            <w:r>
              <w:rPr>
                <w:b/>
                <w:color w:val="FFFFFF"/>
                <w:lang w:val="nl-NL"/>
              </w:rPr>
              <w:t xml:space="preserve">OAI-PMH </w:t>
            </w:r>
            <w:r w:rsidR="008263A4">
              <w:rPr>
                <w:b/>
                <w:color w:val="FFFFFF"/>
                <w:lang w:val="nl-NL"/>
              </w:rPr>
              <w:t>metadataPrefix</w:t>
            </w:r>
          </w:p>
        </w:tc>
      </w:tr>
      <w:tr w:rsidR="00B510A1" w:rsidRPr="00CB2E0C" w14:paraId="2A975F3F" w14:textId="77777777" w:rsidTr="009540B5">
        <w:tc>
          <w:tcPr>
            <w:tcW w:w="1956" w:type="dxa"/>
            <w:tcBorders>
              <w:top w:val="single" w:sz="4" w:space="0" w:color="000000"/>
              <w:left w:val="single" w:sz="4" w:space="0" w:color="000000"/>
              <w:bottom w:val="single" w:sz="4" w:space="0" w:color="000000"/>
            </w:tcBorders>
            <w:shd w:val="clear" w:color="auto" w:fill="auto"/>
          </w:tcPr>
          <w:p w14:paraId="308E52C6" w14:textId="77777777" w:rsidR="00B510A1" w:rsidRDefault="00B510A1"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F0A5623" w14:textId="77777777" w:rsidR="00B510A1" w:rsidRDefault="008263A4" w:rsidP="00EA4D74">
            <w:pPr>
              <w:keepNext/>
              <w:spacing w:after="120"/>
              <w:jc w:val="both"/>
              <w:rPr>
                <w:lang w:val="nl-NL"/>
              </w:rPr>
            </w:pPr>
            <w:r>
              <w:rPr>
                <w:lang w:val="nl-NL"/>
              </w:rPr>
              <w:t>Als OAI-PMH-metadataPrefix wordt nl_didl</w:t>
            </w:r>
            <w:r w:rsidR="00B510A1" w:rsidRPr="00B510A1">
              <w:rPr>
                <w:lang w:val="nl-NL"/>
              </w:rPr>
              <w:t xml:space="preserve"> ge</w:t>
            </w:r>
            <w:r>
              <w:rPr>
                <w:lang w:val="nl-NL"/>
              </w:rPr>
              <w:t>bruikt</w:t>
            </w:r>
            <w:r w:rsidR="00B510A1" w:rsidRPr="00B510A1">
              <w:rPr>
                <w:lang w:val="nl-NL"/>
              </w:rPr>
              <w:t xml:space="preserve">. </w:t>
            </w:r>
          </w:p>
        </w:tc>
      </w:tr>
      <w:tr w:rsidR="00B510A1" w14:paraId="645F33E5" w14:textId="77777777" w:rsidTr="009540B5">
        <w:tc>
          <w:tcPr>
            <w:tcW w:w="1956" w:type="dxa"/>
            <w:tcBorders>
              <w:top w:val="single" w:sz="4" w:space="0" w:color="000000"/>
              <w:left w:val="single" w:sz="4" w:space="0" w:color="000000"/>
              <w:bottom w:val="single" w:sz="4" w:space="0" w:color="000000"/>
            </w:tcBorders>
            <w:shd w:val="clear" w:color="auto" w:fill="auto"/>
          </w:tcPr>
          <w:p w14:paraId="0C2DC842" w14:textId="77777777" w:rsidR="00B510A1" w:rsidRDefault="00B510A1"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36853AF" w14:textId="77777777" w:rsidR="00B510A1" w:rsidRDefault="00B510A1" w:rsidP="00EA4D74">
            <w:pPr>
              <w:keepNext/>
              <w:snapToGrid w:val="0"/>
              <w:spacing w:after="120"/>
              <w:jc w:val="both"/>
              <w:rPr>
                <w:lang w:val="nl-NL"/>
              </w:rPr>
            </w:pPr>
            <w:r>
              <w:rPr>
                <w:lang w:val="nl-NL"/>
              </w:rPr>
              <w:t>Verplicht.</w:t>
            </w:r>
          </w:p>
        </w:tc>
      </w:tr>
      <w:tr w:rsidR="00B510A1" w:rsidRPr="00CB2E0C" w14:paraId="301AEE08" w14:textId="77777777" w:rsidTr="009540B5">
        <w:tc>
          <w:tcPr>
            <w:tcW w:w="1956" w:type="dxa"/>
            <w:tcBorders>
              <w:top w:val="single" w:sz="4" w:space="0" w:color="000000"/>
              <w:left w:val="single" w:sz="4" w:space="0" w:color="000000"/>
              <w:bottom w:val="single" w:sz="4" w:space="0" w:color="000000"/>
            </w:tcBorders>
            <w:shd w:val="clear" w:color="auto" w:fill="auto"/>
          </w:tcPr>
          <w:p w14:paraId="3356B16F" w14:textId="77777777" w:rsidR="00B510A1" w:rsidRDefault="00B510A1"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FE1AF9D" w14:textId="77777777" w:rsidR="00B510A1" w:rsidRDefault="0079640D" w:rsidP="00EA4D74">
            <w:pPr>
              <w:keepNext/>
              <w:spacing w:after="120"/>
              <w:jc w:val="both"/>
              <w:rPr>
                <w:lang w:val="nl-NL"/>
              </w:rPr>
            </w:pPr>
            <w:r>
              <w:rPr>
                <w:lang w:val="nl-NL"/>
              </w:rPr>
              <w:t>Het gebruik van nl_didl als OAI-PMH-metadataPrefix geeft aan dat DIDL:NL wordt toegepast en impliceert voorts het verplichte gebruik van MODS binnen de DIDL-container.</w:t>
            </w:r>
          </w:p>
        </w:tc>
      </w:tr>
      <w:tr w:rsidR="00B510A1" w:rsidRPr="0079640D" w14:paraId="559A8F29" w14:textId="77777777" w:rsidTr="009540B5">
        <w:tc>
          <w:tcPr>
            <w:tcW w:w="1956" w:type="dxa"/>
            <w:tcBorders>
              <w:top w:val="single" w:sz="4" w:space="0" w:color="000000"/>
              <w:left w:val="single" w:sz="4" w:space="0" w:color="000000"/>
              <w:bottom w:val="single" w:sz="4" w:space="0" w:color="000000"/>
            </w:tcBorders>
            <w:shd w:val="clear" w:color="auto" w:fill="auto"/>
          </w:tcPr>
          <w:p w14:paraId="142A7423" w14:textId="77777777" w:rsidR="00B510A1" w:rsidRDefault="00B510A1"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BB62447" w14:textId="77777777" w:rsidR="00B510A1" w:rsidRPr="0079640D" w:rsidRDefault="0079640D" w:rsidP="00EA4D74">
            <w:pPr>
              <w:keepNext/>
              <w:snapToGrid w:val="0"/>
              <w:spacing w:after="120"/>
              <w:jc w:val="both"/>
            </w:pPr>
            <w:r w:rsidRPr="0079640D">
              <w:t>nl_didl; uitsluitend lower case.</w:t>
            </w:r>
          </w:p>
        </w:tc>
      </w:tr>
      <w:tr w:rsidR="00B510A1" w:rsidRPr="00B510A1" w14:paraId="77A84D12" w14:textId="77777777" w:rsidTr="009540B5">
        <w:tc>
          <w:tcPr>
            <w:tcW w:w="1956" w:type="dxa"/>
            <w:tcBorders>
              <w:top w:val="single" w:sz="4" w:space="0" w:color="000000"/>
              <w:left w:val="single" w:sz="4" w:space="0" w:color="000000"/>
              <w:bottom w:val="single" w:sz="4" w:space="0" w:color="000000"/>
            </w:tcBorders>
            <w:shd w:val="clear" w:color="auto" w:fill="auto"/>
          </w:tcPr>
          <w:p w14:paraId="2572E9CB" w14:textId="77777777" w:rsidR="00B510A1" w:rsidRDefault="00B510A1"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447FD8AD" w14:textId="77777777" w:rsidR="00B510A1" w:rsidRDefault="0031197E" w:rsidP="00EA4D74">
            <w:pPr>
              <w:keepNext/>
              <w:snapToGrid w:val="0"/>
              <w:spacing w:after="120"/>
              <w:jc w:val="both"/>
              <w:rPr>
                <w:lang w:val="nl-NL"/>
              </w:rPr>
            </w:pPr>
            <w:r>
              <w:rPr>
                <w:lang w:val="nl-NL"/>
              </w:rPr>
              <w:t>-</w:t>
            </w:r>
          </w:p>
        </w:tc>
      </w:tr>
      <w:tr w:rsidR="00B510A1" w14:paraId="01C1DBB7" w14:textId="77777777" w:rsidTr="009540B5">
        <w:tc>
          <w:tcPr>
            <w:tcW w:w="1956" w:type="dxa"/>
            <w:tcBorders>
              <w:top w:val="single" w:sz="4" w:space="0" w:color="000000"/>
              <w:left w:val="single" w:sz="4" w:space="0" w:color="000000"/>
              <w:bottom w:val="single" w:sz="4" w:space="0" w:color="000000"/>
            </w:tcBorders>
            <w:shd w:val="clear" w:color="auto" w:fill="auto"/>
          </w:tcPr>
          <w:p w14:paraId="0EA19EC8" w14:textId="77777777" w:rsidR="00B510A1" w:rsidRDefault="00B510A1"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9552037" w14:textId="77777777" w:rsidR="00B510A1" w:rsidRDefault="0031197E" w:rsidP="00EA4D74">
            <w:pPr>
              <w:keepNext/>
              <w:snapToGrid w:val="0"/>
              <w:spacing w:after="120"/>
              <w:jc w:val="both"/>
              <w:rPr>
                <w:lang w:val="nl-NL"/>
              </w:rPr>
            </w:pPr>
            <w:r>
              <w:rPr>
                <w:lang w:val="nl-NL"/>
              </w:rPr>
              <w:t>-</w:t>
            </w:r>
          </w:p>
        </w:tc>
      </w:tr>
    </w:tbl>
    <w:p w14:paraId="0516A705" w14:textId="77777777" w:rsidR="00B510A1" w:rsidRDefault="00B510A1">
      <w:pPr>
        <w:rPr>
          <w:lang w:val="nl-NL"/>
        </w:rPr>
      </w:pPr>
    </w:p>
    <w:p w14:paraId="51120C63" w14:textId="5EF2287E" w:rsidR="00072A97" w:rsidRDefault="006B5843" w:rsidP="00D85947">
      <w:pPr>
        <w:pStyle w:val="Kop3"/>
        <w:rPr>
          <w:lang w:val="nl-NL"/>
        </w:rPr>
      </w:pPr>
      <w:bookmarkStart w:id="39" w:name="_Toc357601239"/>
      <w:r>
        <w:rPr>
          <w:lang w:val="nl-NL"/>
        </w:rPr>
        <w:lastRenderedPageBreak/>
        <w:t>DIDL root-element</w:t>
      </w:r>
      <w:bookmarkEnd w:id="39"/>
    </w:p>
    <w:tbl>
      <w:tblPr>
        <w:tblW w:w="9478" w:type="dxa"/>
        <w:tblInd w:w="-5" w:type="dxa"/>
        <w:tblLayout w:type="fixed"/>
        <w:tblLook w:val="0000" w:firstRow="0" w:lastRow="0" w:firstColumn="0" w:lastColumn="0" w:noHBand="0" w:noVBand="0"/>
      </w:tblPr>
      <w:tblGrid>
        <w:gridCol w:w="1956"/>
        <w:gridCol w:w="7522"/>
      </w:tblGrid>
      <w:tr w:rsidR="00B119CE" w14:paraId="2B6BA5DA" w14:textId="77777777" w:rsidTr="009540B5">
        <w:tc>
          <w:tcPr>
            <w:tcW w:w="1956" w:type="dxa"/>
            <w:tcBorders>
              <w:top w:val="single" w:sz="4" w:space="0" w:color="000000"/>
              <w:left w:val="single" w:sz="4" w:space="0" w:color="000000"/>
              <w:bottom w:val="single" w:sz="4" w:space="0" w:color="000000"/>
            </w:tcBorders>
            <w:shd w:val="clear" w:color="auto" w:fill="000000"/>
          </w:tcPr>
          <w:p w14:paraId="3C720AD2" w14:textId="42655B08" w:rsidR="00B119CE" w:rsidRDefault="00EA4D74" w:rsidP="00EA4D74">
            <w:pPr>
              <w:keepNext/>
              <w:snapToGrid w:val="0"/>
              <w:spacing w:after="120"/>
              <w:ind w:left="360"/>
              <w:jc w:val="both"/>
              <w:rPr>
                <w:b/>
                <w:color w:val="FFFFFF"/>
                <w:lang w:val="nl-NL"/>
              </w:rPr>
            </w:pPr>
            <w:r>
              <w:rPr>
                <w:b/>
                <w:color w:val="FFFFFF"/>
                <w:lang w:val="nl-NL"/>
              </w:rPr>
              <w:t>13</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7E15F52C" w14:textId="77777777" w:rsidR="00B119CE" w:rsidRDefault="00B119CE" w:rsidP="00EA4D74">
            <w:pPr>
              <w:keepNext/>
              <w:snapToGrid w:val="0"/>
              <w:spacing w:after="120"/>
              <w:jc w:val="both"/>
              <w:rPr>
                <w:b/>
                <w:color w:val="FFFFFF"/>
                <w:lang w:val="nl-NL"/>
              </w:rPr>
            </w:pPr>
            <w:r>
              <w:rPr>
                <w:b/>
                <w:color w:val="FFFFFF"/>
                <w:lang w:val="nl-NL"/>
              </w:rPr>
              <w:t>DIDL root-element</w:t>
            </w:r>
          </w:p>
        </w:tc>
      </w:tr>
      <w:tr w:rsidR="00B119CE" w:rsidRPr="00CB2E0C" w14:paraId="2A2F444F" w14:textId="77777777" w:rsidTr="009540B5">
        <w:tc>
          <w:tcPr>
            <w:tcW w:w="1956" w:type="dxa"/>
            <w:tcBorders>
              <w:top w:val="single" w:sz="4" w:space="0" w:color="000000"/>
              <w:left w:val="single" w:sz="4" w:space="0" w:color="000000"/>
              <w:bottom w:val="single" w:sz="4" w:space="0" w:color="000000"/>
            </w:tcBorders>
            <w:shd w:val="clear" w:color="auto" w:fill="auto"/>
          </w:tcPr>
          <w:p w14:paraId="5BC66240" w14:textId="77777777" w:rsidR="00B119CE" w:rsidRDefault="00B119CE"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4B42B15" w14:textId="77777777" w:rsidR="00C96E53" w:rsidRDefault="00C96E53" w:rsidP="00EA4D74">
            <w:pPr>
              <w:keepNext/>
              <w:rPr>
                <w:lang w:val="nl-NL"/>
              </w:rPr>
            </w:pPr>
            <w:r>
              <w:rPr>
                <w:lang w:val="nl-NL"/>
              </w:rPr>
              <w:t xml:space="preserve">In het </w:t>
            </w:r>
            <w:r w:rsidRPr="002A0245">
              <w:rPr>
                <w:lang w:val="nl-NL"/>
              </w:rPr>
              <w:t xml:space="preserve">DIDL-root element </w:t>
            </w:r>
            <w:r>
              <w:rPr>
                <w:lang w:val="nl-NL"/>
              </w:rPr>
              <w:t xml:space="preserve">kunnen </w:t>
            </w:r>
            <w:r w:rsidRPr="00C96E53">
              <w:rPr>
                <w:lang w:val="nl-NL"/>
              </w:rPr>
              <w:t>uitsluitend</w:t>
            </w:r>
            <w:r>
              <w:rPr>
                <w:lang w:val="nl-NL"/>
              </w:rPr>
              <w:t xml:space="preserve"> </w:t>
            </w:r>
            <w:r w:rsidRPr="002A0245">
              <w:rPr>
                <w:lang w:val="nl-NL"/>
              </w:rPr>
              <w:t>de volgende namespaces</w:t>
            </w:r>
            <w:r>
              <w:rPr>
                <w:lang w:val="nl-NL"/>
              </w:rPr>
              <w:t xml:space="preserve"> worden opgenomen:</w:t>
            </w:r>
          </w:p>
          <w:p w14:paraId="6EE5ABCD" w14:textId="77777777" w:rsidR="00C96E53" w:rsidRDefault="00C96E53" w:rsidP="00EA4D74">
            <w:pPr>
              <w:keepNext/>
              <w:rPr>
                <w:lang w:val="nl-NL"/>
              </w:rPr>
            </w:pPr>
          </w:p>
          <w:p w14:paraId="7BFCDC3E" w14:textId="77777777" w:rsidR="00C96E53" w:rsidRPr="00342DC5" w:rsidRDefault="00C96E53" w:rsidP="00EA4D74">
            <w:pPr>
              <w:keepNext/>
              <w:rPr>
                <w:lang w:val="nl-NL"/>
              </w:rPr>
            </w:pPr>
            <w:r w:rsidRPr="00342DC5">
              <w:rPr>
                <w:lang w:val="nl-NL"/>
              </w:rPr>
              <w:t xml:space="preserve">xmlns:xsi="http://www.w3.org/2001/XMLSchema-instance" </w:t>
            </w:r>
          </w:p>
          <w:p w14:paraId="2E9A31A2" w14:textId="77777777" w:rsidR="00C96E53" w:rsidRPr="00342DC5" w:rsidRDefault="00C96E53" w:rsidP="00EA4D74">
            <w:pPr>
              <w:keepNext/>
            </w:pPr>
            <w:r w:rsidRPr="00342DC5">
              <w:t>xmlns:didl="urn:mpeg:mpeg21:2002:02-DIDL-NS"</w:t>
            </w:r>
          </w:p>
          <w:p w14:paraId="6C6ED81C" w14:textId="77777777" w:rsidR="00C96E53" w:rsidRDefault="00C96E53" w:rsidP="00EA4D74">
            <w:pPr>
              <w:keepNext/>
            </w:pPr>
            <w:r w:rsidRPr="00342DC5">
              <w:t xml:space="preserve">xmlns:dii="urn:mpeg:mpeg21:2002:01-DII-NS" </w:t>
            </w:r>
          </w:p>
          <w:p w14:paraId="73659637" w14:textId="77777777" w:rsidR="00C96E53" w:rsidRPr="00D10B8A" w:rsidRDefault="00C96E5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B14B5">
              <w:t>xmlns:dc</w:t>
            </w:r>
            <w:r w:rsidRPr="00D10B8A">
              <w:t>="http://purl.org/dc/elements/1.1/"</w:t>
            </w:r>
          </w:p>
          <w:p w14:paraId="1B40B97D" w14:textId="77777777" w:rsidR="00C96E53" w:rsidRPr="00342DC5" w:rsidRDefault="00C96E53" w:rsidP="00EA4D74">
            <w:pPr>
              <w:keepNext/>
            </w:pPr>
            <w:r w:rsidRPr="00342DC5">
              <w:t xml:space="preserve">xmlns:dcterms="http://purl.org/dc/terms/" </w:t>
            </w:r>
          </w:p>
          <w:p w14:paraId="1D18AD7B" w14:textId="77777777" w:rsidR="00C96E53" w:rsidRDefault="00C96E53" w:rsidP="00EA4D74">
            <w:pPr>
              <w:keepNext/>
            </w:pPr>
            <w:r w:rsidRPr="00342DC5">
              <w:t>xmlns:rdf=</w:t>
            </w:r>
            <w:r>
              <w:t>”</w:t>
            </w:r>
            <w:hyperlink r:id="rId26" w:history="1">
              <w:r w:rsidRPr="00342DC5">
                <w:t>http://www.w3.org/1999/02/22-rdf-syntax-ns#</w:t>
              </w:r>
            </w:hyperlink>
            <w:r w:rsidR="00650B46">
              <w:t>”</w:t>
            </w:r>
          </w:p>
          <w:p w14:paraId="56C3FC95" w14:textId="77777777" w:rsidR="00C96E53" w:rsidRDefault="00C96E53" w:rsidP="00EA4D74">
            <w:pPr>
              <w:keepNext/>
            </w:pPr>
          </w:p>
          <w:p w14:paraId="37BDC31C" w14:textId="77777777" w:rsidR="00C96E53" w:rsidRPr="00C96E53" w:rsidRDefault="00C96E53" w:rsidP="00EA4D74">
            <w:pPr>
              <w:keepNext/>
              <w:rPr>
                <w:lang w:val="nl-NL"/>
              </w:rPr>
            </w:pPr>
            <w:r w:rsidRPr="00C96E53">
              <w:rPr>
                <w:lang w:val="nl-NL"/>
              </w:rPr>
              <w:t xml:space="preserve">Verder </w:t>
            </w:r>
            <w:r w:rsidR="00556875">
              <w:rPr>
                <w:lang w:val="nl-NL"/>
              </w:rPr>
              <w:t>worden</w:t>
            </w:r>
            <w:r w:rsidRPr="00C96E53">
              <w:rPr>
                <w:lang w:val="nl-NL"/>
              </w:rPr>
              <w:t xml:space="preserve"> in het DIDL root-element minstens de</w:t>
            </w:r>
            <w:r w:rsidR="00556875">
              <w:rPr>
                <w:lang w:val="nl-NL"/>
              </w:rPr>
              <w:t xml:space="preserve"> volgende schema-locaties</w:t>
            </w:r>
            <w:r w:rsidRPr="00C96E53">
              <w:rPr>
                <w:lang w:val="nl-NL"/>
              </w:rPr>
              <w:t xml:space="preserve"> opgenomen:</w:t>
            </w:r>
          </w:p>
          <w:p w14:paraId="05F2E0FE" w14:textId="77777777" w:rsidR="00C96E53" w:rsidRPr="00C96E53" w:rsidRDefault="00C96E53" w:rsidP="00EA4D74">
            <w:pPr>
              <w:keepNext/>
              <w:ind w:firstLine="360"/>
              <w:rPr>
                <w:lang w:val="nl-NL"/>
              </w:rPr>
            </w:pPr>
          </w:p>
          <w:p w14:paraId="51AE1F41" w14:textId="77777777" w:rsidR="00C96E53" w:rsidRDefault="00C96E53" w:rsidP="00EA4D74">
            <w:pPr>
              <w:keepNext/>
            </w:pPr>
            <w:r w:rsidRPr="00342DC5">
              <w:t xml:space="preserve">xsi:schemaLocation="urn:mpeg:mpeg21:2002:02-DIDL-NS </w:t>
            </w:r>
            <w:hyperlink r:id="rId27" w:history="1">
              <w:r w:rsidRPr="00D10B8A">
                <w:t>http://standards.iso.org/ittf/PubliclyAvailableStandards/MPEG-21_schema_files/did/didl.xsd</w:t>
              </w:r>
            </w:hyperlink>
            <w:r w:rsidRPr="00342DC5">
              <w:t xml:space="preserve"> </w:t>
            </w:r>
          </w:p>
          <w:p w14:paraId="1FF1D62F" w14:textId="77777777" w:rsidR="00B119CE" w:rsidRDefault="00C96E53" w:rsidP="00EA4D74">
            <w:pPr>
              <w:keepNext/>
              <w:rPr>
                <w:lang w:val="nl-NL"/>
              </w:rPr>
            </w:pPr>
            <w:r w:rsidRPr="00A53402">
              <w:rPr>
                <w:lang w:val="nl-NL"/>
              </w:rPr>
              <w:t xml:space="preserve">urn:mpeg:mpeg21:2002:01-DII-NS </w:t>
            </w:r>
            <w:hyperlink r:id="rId28" w:history="1">
              <w:r w:rsidRPr="00A53402">
                <w:rPr>
                  <w:lang w:val="nl-NL"/>
                </w:rPr>
                <w:t>http://standards.iso.org/ittf/PubliclyAvailableStandards/MPEG-21_schema_files/dii/dii.xsd</w:t>
              </w:r>
            </w:hyperlink>
            <w:r w:rsidRPr="00A53402">
              <w:rPr>
                <w:lang w:val="nl-NL"/>
              </w:rPr>
              <w:t>"</w:t>
            </w:r>
          </w:p>
          <w:p w14:paraId="1BB28D30" w14:textId="77777777" w:rsidR="00314AC3" w:rsidRDefault="00314AC3" w:rsidP="00EA4D74">
            <w:pPr>
              <w:keepNext/>
              <w:rPr>
                <w:lang w:val="nl-NL"/>
              </w:rPr>
            </w:pPr>
          </w:p>
          <w:p w14:paraId="2BDF2230" w14:textId="77777777" w:rsidR="00314AC3" w:rsidRDefault="00314AC3" w:rsidP="00EA4D74">
            <w:pPr>
              <w:keepNext/>
              <w:snapToGrid w:val="0"/>
              <w:spacing w:after="120"/>
              <w:rPr>
                <w:lang w:val="nl-NL"/>
              </w:rPr>
            </w:pPr>
            <w:r>
              <w:rPr>
                <w:lang w:val="nl-NL"/>
              </w:rPr>
              <w:t>Tenslotte is h</w:t>
            </w:r>
            <w:r w:rsidRPr="002A0245">
              <w:rPr>
                <w:lang w:val="nl-NL"/>
              </w:rPr>
              <w:t xml:space="preserve">et gebruik van </w:t>
            </w:r>
            <w:r>
              <w:rPr>
                <w:lang w:val="nl-NL"/>
              </w:rPr>
              <w:t>de</w:t>
            </w:r>
            <w:r w:rsidRPr="002A0245">
              <w:rPr>
                <w:lang w:val="nl-NL"/>
              </w:rPr>
              <w:t xml:space="preserve"> DIDL Document Identifier </w:t>
            </w:r>
            <w:r>
              <w:rPr>
                <w:lang w:val="nl-NL"/>
              </w:rPr>
              <w:t xml:space="preserve">(DIDLDocumentIdentfier) </w:t>
            </w:r>
            <w:r w:rsidRPr="002A0245">
              <w:rPr>
                <w:lang w:val="nl-NL"/>
              </w:rPr>
              <w:t xml:space="preserve">is </w:t>
            </w:r>
            <w:r w:rsidRPr="00314AC3">
              <w:rPr>
                <w:lang w:val="nl-NL"/>
              </w:rPr>
              <w:t>deprecated</w:t>
            </w:r>
            <w:r w:rsidRPr="002A0245">
              <w:rPr>
                <w:lang w:val="nl-NL"/>
              </w:rPr>
              <w:t>.</w:t>
            </w:r>
          </w:p>
        </w:tc>
      </w:tr>
      <w:tr w:rsidR="00B119CE" w:rsidRPr="00C96E53" w14:paraId="5294D4D8" w14:textId="77777777" w:rsidTr="009540B5">
        <w:tc>
          <w:tcPr>
            <w:tcW w:w="1956" w:type="dxa"/>
            <w:tcBorders>
              <w:top w:val="single" w:sz="4" w:space="0" w:color="000000"/>
              <w:left w:val="single" w:sz="4" w:space="0" w:color="000000"/>
              <w:bottom w:val="single" w:sz="4" w:space="0" w:color="000000"/>
            </w:tcBorders>
            <w:shd w:val="clear" w:color="auto" w:fill="auto"/>
          </w:tcPr>
          <w:p w14:paraId="725C5F5E" w14:textId="77777777" w:rsidR="00B119CE" w:rsidRDefault="00B119CE"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CC37CBA" w14:textId="77777777" w:rsidR="00B119CE" w:rsidRDefault="00C96E53" w:rsidP="00EA4D74">
            <w:pPr>
              <w:keepNext/>
              <w:snapToGrid w:val="0"/>
              <w:spacing w:after="120"/>
              <w:rPr>
                <w:lang w:val="nl-NL"/>
              </w:rPr>
            </w:pPr>
            <w:r>
              <w:rPr>
                <w:lang w:val="nl-NL"/>
              </w:rPr>
              <w:t>Alle namespaces, behalve http</w:t>
            </w:r>
            <w:r w:rsidRPr="00C96E53">
              <w:rPr>
                <w:lang w:val="nl-NL"/>
              </w:rPr>
              <w:t>://purl.org/dc/elements/1.1/</w:t>
            </w:r>
            <w:r>
              <w:rPr>
                <w:lang w:val="nl-NL"/>
              </w:rPr>
              <w:t>, zijn verplicht</w:t>
            </w:r>
            <w:r w:rsidR="00B119CE">
              <w:rPr>
                <w:lang w:val="nl-NL"/>
              </w:rPr>
              <w:t>.</w:t>
            </w:r>
            <w:r>
              <w:rPr>
                <w:lang w:val="nl-NL"/>
              </w:rPr>
              <w:t xml:space="preserve"> </w:t>
            </w:r>
            <w:r w:rsidR="000A68B9">
              <w:rPr>
                <w:lang w:val="nl-NL"/>
              </w:rPr>
              <w:t xml:space="preserve">Er mogen geen andere dan de genoemde namespaces worden opgenomen. </w:t>
            </w:r>
            <w:r>
              <w:rPr>
                <w:lang w:val="nl-NL"/>
              </w:rPr>
              <w:t>De schema-locaties zijn verplicht.</w:t>
            </w:r>
          </w:p>
        </w:tc>
      </w:tr>
      <w:tr w:rsidR="00B119CE" w:rsidRPr="00CB2E0C" w14:paraId="7644066E" w14:textId="77777777" w:rsidTr="009540B5">
        <w:tc>
          <w:tcPr>
            <w:tcW w:w="1956" w:type="dxa"/>
            <w:tcBorders>
              <w:top w:val="single" w:sz="4" w:space="0" w:color="000000"/>
              <w:left w:val="single" w:sz="4" w:space="0" w:color="000000"/>
              <w:bottom w:val="single" w:sz="4" w:space="0" w:color="000000"/>
            </w:tcBorders>
            <w:shd w:val="clear" w:color="auto" w:fill="auto"/>
          </w:tcPr>
          <w:p w14:paraId="32B6442D" w14:textId="77777777" w:rsidR="00B119CE" w:rsidRDefault="00B119CE"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56246CB" w14:textId="77777777" w:rsidR="000A68B9" w:rsidRDefault="00C96E53" w:rsidP="00EA4D74">
            <w:pPr>
              <w:keepNext/>
              <w:spacing w:after="120"/>
              <w:jc w:val="both"/>
              <w:rPr>
                <w:lang w:val="nl-NL"/>
              </w:rPr>
            </w:pPr>
            <w:r>
              <w:rPr>
                <w:lang w:val="nl-NL"/>
              </w:rPr>
              <w:t xml:space="preserve">In een implementatie mogen DC-elementen ontbreken. Daarom is </w:t>
            </w:r>
            <w:r w:rsidR="000A68B9">
              <w:rPr>
                <w:lang w:val="nl-NL"/>
              </w:rPr>
              <w:t>de DC-namespace niet verplicht.</w:t>
            </w:r>
          </w:p>
          <w:p w14:paraId="7642A86B" w14:textId="77777777" w:rsidR="000A68B9" w:rsidRDefault="000A68B9" w:rsidP="00EA4D74">
            <w:pPr>
              <w:keepNext/>
              <w:spacing w:after="120"/>
              <w:jc w:val="both"/>
              <w:rPr>
                <w:lang w:val="nl-NL"/>
              </w:rPr>
            </w:pPr>
            <w:r>
              <w:rPr>
                <w:lang w:val="nl-NL"/>
              </w:rPr>
              <w:t xml:space="preserve">Ten behoeve van een uitgebreide validatie kan, op basis van de opgenomen namespaces, het aantal schema-locaties worden uitgebreid. </w:t>
            </w:r>
          </w:p>
        </w:tc>
      </w:tr>
      <w:tr w:rsidR="00B119CE" w:rsidRPr="0079640D" w14:paraId="637635F0" w14:textId="77777777" w:rsidTr="009540B5">
        <w:tc>
          <w:tcPr>
            <w:tcW w:w="1956" w:type="dxa"/>
            <w:tcBorders>
              <w:top w:val="single" w:sz="4" w:space="0" w:color="000000"/>
              <w:left w:val="single" w:sz="4" w:space="0" w:color="000000"/>
              <w:bottom w:val="single" w:sz="4" w:space="0" w:color="000000"/>
            </w:tcBorders>
            <w:shd w:val="clear" w:color="auto" w:fill="auto"/>
          </w:tcPr>
          <w:p w14:paraId="2AB7AA04" w14:textId="77777777" w:rsidR="00B119CE" w:rsidRDefault="00B119CE"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3021F43" w14:textId="77777777" w:rsidR="00B119CE" w:rsidRPr="0079640D" w:rsidRDefault="0031197E" w:rsidP="00EA4D74">
            <w:pPr>
              <w:keepNext/>
              <w:snapToGrid w:val="0"/>
              <w:spacing w:after="120"/>
              <w:jc w:val="both"/>
            </w:pPr>
            <w:r>
              <w:t>-</w:t>
            </w:r>
          </w:p>
        </w:tc>
      </w:tr>
      <w:tr w:rsidR="00B119CE" w:rsidRPr="00CB2E0C" w14:paraId="12BBA772" w14:textId="77777777" w:rsidTr="009540B5">
        <w:tc>
          <w:tcPr>
            <w:tcW w:w="1956" w:type="dxa"/>
            <w:tcBorders>
              <w:top w:val="single" w:sz="4" w:space="0" w:color="000000"/>
              <w:left w:val="single" w:sz="4" w:space="0" w:color="000000"/>
              <w:bottom w:val="single" w:sz="4" w:space="0" w:color="000000"/>
            </w:tcBorders>
            <w:shd w:val="clear" w:color="auto" w:fill="auto"/>
          </w:tcPr>
          <w:p w14:paraId="490027E8" w14:textId="77777777" w:rsidR="00B119CE" w:rsidRDefault="00B119CE"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607C274" w14:textId="77777777" w:rsidR="00B119CE" w:rsidRDefault="004121B4" w:rsidP="00EA4D74">
            <w:pPr>
              <w:keepNext/>
              <w:snapToGrid w:val="0"/>
              <w:spacing w:after="120"/>
              <w:rPr>
                <w:lang w:val="nl-NL"/>
              </w:rPr>
            </w:pPr>
            <w:r w:rsidRPr="004121B4">
              <w:rPr>
                <w:lang w:val="nl-NL"/>
              </w:rPr>
              <w:t>M</w:t>
            </w:r>
            <w:r w:rsidRPr="002414E0">
              <w:rPr>
                <w:lang w:val="nl-NL"/>
              </w:rPr>
              <w:t xml:space="preserve">et </w:t>
            </w:r>
            <w:r>
              <w:rPr>
                <w:lang w:val="nl-NL"/>
              </w:rPr>
              <w:t xml:space="preserve">DIDL:NL </w:t>
            </w:r>
            <w:r w:rsidRPr="002414E0">
              <w:rPr>
                <w:lang w:val="nl-NL"/>
              </w:rPr>
              <w:t>versie 3.0</w:t>
            </w:r>
            <w:r>
              <w:rPr>
                <w:lang w:val="nl-NL"/>
              </w:rPr>
              <w:t xml:space="preserve"> is </w:t>
            </w:r>
            <w:r w:rsidRPr="002414E0">
              <w:rPr>
                <w:lang w:val="nl-NL"/>
              </w:rPr>
              <w:t xml:space="preserve">xmlns:dip="urn:mpeg:mpeg21:2005:01-DIP-NS" </w:t>
            </w:r>
            <w:r w:rsidRPr="004121B4">
              <w:rPr>
                <w:lang w:val="nl-NL"/>
              </w:rPr>
              <w:t>deprecated</w:t>
            </w:r>
            <w:r w:rsidRPr="002414E0">
              <w:rPr>
                <w:lang w:val="nl-NL"/>
              </w:rPr>
              <w:t>.</w:t>
            </w:r>
            <w:r>
              <w:rPr>
                <w:lang w:val="nl-NL"/>
              </w:rPr>
              <w:t xml:space="preserve"> Hiervoor is </w:t>
            </w:r>
            <w:r w:rsidRPr="00A82A4E">
              <w:rPr>
                <w:lang w:val="nl-NL"/>
              </w:rPr>
              <w:t>xmlns:rdf=”</w:t>
            </w:r>
            <w:hyperlink r:id="rId29" w:history="1">
              <w:r w:rsidRPr="00A82A4E">
                <w:rPr>
                  <w:lang w:val="nl-NL"/>
                </w:rPr>
                <w:t>http://www.w3.org/1999/02/22-rdf-syntax-ns#</w:t>
              </w:r>
            </w:hyperlink>
            <w:r>
              <w:rPr>
                <w:lang w:val="nl-NL"/>
              </w:rPr>
              <w:t xml:space="preserve">” in de plaats gekomen. </w:t>
            </w:r>
          </w:p>
        </w:tc>
      </w:tr>
      <w:tr w:rsidR="00B119CE" w14:paraId="1C101A2B" w14:textId="77777777" w:rsidTr="009540B5">
        <w:tc>
          <w:tcPr>
            <w:tcW w:w="1956" w:type="dxa"/>
            <w:tcBorders>
              <w:top w:val="single" w:sz="4" w:space="0" w:color="000000"/>
              <w:left w:val="single" w:sz="4" w:space="0" w:color="000000"/>
              <w:bottom w:val="single" w:sz="4" w:space="0" w:color="000000"/>
            </w:tcBorders>
            <w:shd w:val="clear" w:color="auto" w:fill="auto"/>
          </w:tcPr>
          <w:p w14:paraId="441388F2" w14:textId="77777777" w:rsidR="00B119CE" w:rsidRDefault="00B119CE"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C797F29" w14:textId="77777777" w:rsidR="00B119CE" w:rsidRDefault="00314AC3" w:rsidP="00EA4D74">
            <w:pPr>
              <w:keepNext/>
              <w:snapToGrid w:val="0"/>
              <w:spacing w:after="120"/>
              <w:jc w:val="both"/>
              <w:rPr>
                <w:lang w:val="nl-NL"/>
              </w:rPr>
            </w:pPr>
            <w:r>
              <w:rPr>
                <w:lang w:val="nl-NL"/>
              </w:rPr>
              <w:t>Validatie door repositories.</w:t>
            </w:r>
          </w:p>
        </w:tc>
      </w:tr>
      <w:tr w:rsidR="000A68B9" w14:paraId="0EB7A7CE" w14:textId="77777777" w:rsidTr="009540B5">
        <w:tc>
          <w:tcPr>
            <w:tcW w:w="1956" w:type="dxa"/>
            <w:tcBorders>
              <w:top w:val="single" w:sz="4" w:space="0" w:color="000000"/>
              <w:left w:val="single" w:sz="4" w:space="0" w:color="000000"/>
              <w:bottom w:val="single" w:sz="4" w:space="0" w:color="000000"/>
            </w:tcBorders>
            <w:shd w:val="clear" w:color="auto" w:fill="auto"/>
          </w:tcPr>
          <w:p w14:paraId="30C8A808" w14:textId="77777777" w:rsidR="000A68B9" w:rsidRDefault="000A68B9" w:rsidP="00EA4D74">
            <w:pPr>
              <w:keepNext/>
              <w:snapToGrid w:val="0"/>
              <w:spacing w:after="120"/>
              <w:jc w:val="both"/>
              <w:rPr>
                <w:lang w:val="nl-NL"/>
              </w:rPr>
            </w:pPr>
            <w:r>
              <w:rPr>
                <w:lang w:val="nl-NL"/>
              </w:rPr>
              <w:t>Voorbeeld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CE30E87" w14:textId="77777777" w:rsidR="000A68B9" w:rsidRPr="00AA1C6A"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AA1C6A">
              <w:rPr>
                <w:rFonts w:ascii="Courier New" w:hAnsi="Courier New" w:cs="Courier New"/>
                <w:sz w:val="19"/>
                <w:szCs w:val="19"/>
                <w:lang w:eastAsia="nl-NL"/>
              </w:rPr>
              <w:t>&lt;?xml version="1.0" encoding="UTF-8"?&gt;</w:t>
            </w:r>
          </w:p>
          <w:p w14:paraId="4DB11FCB"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&lt;OAI-PMH </w:t>
            </w:r>
            <w:r>
              <w:rPr>
                <w:rFonts w:ascii="Courier New" w:hAnsi="Courier New" w:cs="Courier New"/>
                <w:sz w:val="19"/>
                <w:szCs w:val="19"/>
                <w:lang w:eastAsia="nl-NL"/>
              </w:rPr>
              <w:t>…</w:t>
            </w:r>
            <w:r w:rsidRPr="00243742">
              <w:rPr>
                <w:rFonts w:ascii="Courier New" w:hAnsi="Courier New" w:cs="Courier New"/>
                <w:sz w:val="19"/>
                <w:szCs w:val="19"/>
                <w:lang w:eastAsia="nl-NL"/>
              </w:rPr>
              <w:t>&gt;</w:t>
            </w:r>
          </w:p>
          <w:p w14:paraId="1F1D84EA"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&lt;r</w:t>
            </w:r>
            <w:r>
              <w:rPr>
                <w:rFonts w:ascii="Courier New" w:hAnsi="Courier New" w:cs="Courier New"/>
                <w:sz w:val="19"/>
                <w:szCs w:val="19"/>
                <w:lang w:eastAsia="nl-NL"/>
              </w:rPr>
              <w:t>esponseDate&gt;…</w:t>
            </w:r>
            <w:r w:rsidRPr="00243742">
              <w:rPr>
                <w:rFonts w:ascii="Courier New" w:hAnsi="Courier New" w:cs="Courier New"/>
                <w:sz w:val="19"/>
                <w:szCs w:val="19"/>
                <w:lang w:eastAsia="nl-NL"/>
              </w:rPr>
              <w:t xml:space="preserve">&lt;/responseDate&gt; </w:t>
            </w:r>
          </w:p>
          <w:p w14:paraId="4A80DA80" w14:textId="77777777" w:rsidR="000A68B9"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&lt;request verb="GetRecord</w:t>
            </w:r>
            <w:r w:rsidRPr="00243742">
              <w:rPr>
                <w:rFonts w:ascii="Courier New" w:hAnsi="Courier New" w:cs="Courier New"/>
                <w:sz w:val="19"/>
                <w:szCs w:val="19"/>
                <w:lang w:eastAsia="nl-NL"/>
              </w:rPr>
              <w:t xml:space="preserve">" </w:t>
            </w:r>
            <w:r w:rsidRPr="00F416E9">
              <w:rPr>
                <w:rFonts w:ascii="Courier New" w:hAnsi="Courier New" w:cs="Courier New"/>
                <w:sz w:val="19"/>
                <w:szCs w:val="19"/>
                <w:lang w:eastAsia="nl-NL"/>
              </w:rPr>
              <w:t>identifier</w:t>
            </w:r>
            <w:r w:rsidRPr="00A869E4">
              <w:rPr>
                <w:rFonts w:ascii="Courier New" w:hAnsi="Courier New" w:cs="Courier New"/>
                <w:sz w:val="19"/>
                <w:szCs w:val="19"/>
                <w:lang w:eastAsia="nl-NL"/>
              </w:rPr>
              <w:t>="…"</w:t>
            </w:r>
            <w:r>
              <w:rPr>
                <w:rFonts w:ascii="Courier New" w:hAnsi="Courier New" w:cs="Courier New"/>
                <w:sz w:val="19"/>
                <w:szCs w:val="19"/>
                <w:lang w:eastAsia="nl-NL"/>
              </w:rPr>
              <w:t xml:space="preserve"> </w:t>
            </w:r>
          </w:p>
          <w:p w14:paraId="4C4B4401"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metadataPrefix="nl_didl</w:t>
            </w:r>
            <w:r w:rsidRPr="00243742">
              <w:rPr>
                <w:rFonts w:ascii="Courier New" w:hAnsi="Courier New" w:cs="Courier New"/>
                <w:sz w:val="19"/>
                <w:szCs w:val="19"/>
                <w:lang w:eastAsia="nl-NL"/>
              </w:rPr>
              <w:t>"&gt;</w:t>
            </w:r>
            <w:r>
              <w:rPr>
                <w:rFonts w:ascii="Courier New" w:hAnsi="Courier New" w:cs="Courier New"/>
                <w:sz w:val="19"/>
                <w:szCs w:val="19"/>
                <w:lang w:eastAsia="nl-NL"/>
              </w:rPr>
              <w:t>…</w:t>
            </w:r>
            <w:r w:rsidRPr="00243742">
              <w:rPr>
                <w:rFonts w:ascii="Courier New" w:hAnsi="Courier New" w:cs="Courier New"/>
                <w:sz w:val="19"/>
                <w:szCs w:val="19"/>
                <w:lang w:eastAsia="nl-NL"/>
              </w:rPr>
              <w:t>&lt;/request&gt;</w:t>
            </w:r>
          </w:p>
          <w:p w14:paraId="7E7CBC97"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&lt;GetRecord</w:t>
            </w:r>
            <w:r w:rsidRPr="00243742">
              <w:rPr>
                <w:rFonts w:ascii="Courier New" w:hAnsi="Courier New" w:cs="Courier New"/>
                <w:sz w:val="19"/>
                <w:szCs w:val="19"/>
                <w:lang w:eastAsia="nl-NL"/>
              </w:rPr>
              <w:t>&gt;</w:t>
            </w:r>
          </w:p>
          <w:p w14:paraId="125BF215"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&lt;record&gt;</w:t>
            </w:r>
          </w:p>
          <w:p w14:paraId="6C62C19B"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&lt;header&gt;</w:t>
            </w:r>
          </w:p>
          <w:p w14:paraId="23AA3712"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&lt;identif</w:t>
            </w:r>
            <w:r>
              <w:rPr>
                <w:rFonts w:ascii="Courier New" w:hAnsi="Courier New" w:cs="Courier New"/>
                <w:sz w:val="19"/>
                <w:szCs w:val="19"/>
                <w:lang w:eastAsia="nl-NL"/>
              </w:rPr>
              <w:t>ier&gt;…</w:t>
            </w:r>
            <w:r w:rsidRPr="00243742">
              <w:rPr>
                <w:rFonts w:ascii="Courier New" w:hAnsi="Courier New" w:cs="Courier New"/>
                <w:sz w:val="19"/>
                <w:szCs w:val="19"/>
                <w:lang w:eastAsia="nl-NL"/>
              </w:rPr>
              <w:t>&lt;/identifier&gt;</w:t>
            </w:r>
          </w:p>
          <w:p w14:paraId="540F6669"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w:t>
            </w:r>
            <w:r>
              <w:rPr>
                <w:rFonts w:ascii="Courier New" w:hAnsi="Courier New" w:cs="Courier New"/>
                <w:sz w:val="19"/>
                <w:szCs w:val="19"/>
                <w:lang w:eastAsia="nl-NL"/>
              </w:rPr>
              <w:t>datestamp&gt;…</w:t>
            </w:r>
            <w:r w:rsidRPr="00243742">
              <w:rPr>
                <w:rFonts w:ascii="Courier New" w:hAnsi="Courier New" w:cs="Courier New"/>
                <w:sz w:val="19"/>
                <w:szCs w:val="19"/>
                <w:lang w:eastAsia="nl-NL"/>
              </w:rPr>
              <w:t>&lt;/datestamp&gt;</w:t>
            </w:r>
          </w:p>
          <w:p w14:paraId="6DD89ED0"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&lt;/header&gt;</w:t>
            </w:r>
          </w:p>
          <w:p w14:paraId="2A517525" w14:textId="77777777" w:rsidR="000A68B9"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&lt;metadata&gt;</w:t>
            </w:r>
          </w:p>
          <w:p w14:paraId="1207CF5B" w14:textId="77777777" w:rsidR="000A68B9"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&lt;didl:DIDL</w:t>
            </w:r>
          </w:p>
          <w:p w14:paraId="50AA9167" w14:textId="77777777" w:rsidR="000A68B9" w:rsidRPr="000A68B9" w:rsidRDefault="000A68B9"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 xml:space="preserve">xmlns:xsi="http://www.w3.org/2001/XMLSchema-instance" </w:t>
            </w:r>
          </w:p>
          <w:p w14:paraId="3A98F0DD" w14:textId="77777777" w:rsidR="000A68B9" w:rsidRPr="000A68B9" w:rsidRDefault="000A68B9" w:rsidP="00EA4D74">
            <w:pPr>
              <w:keepNext/>
              <w:rPr>
                <w:rFonts w:ascii="Courier New" w:hAnsi="Courier New" w:cs="Courier New"/>
                <w:sz w:val="19"/>
                <w:szCs w:val="19"/>
                <w:lang w:eastAsia="nl-NL"/>
              </w:rPr>
            </w:pPr>
            <w:r>
              <w:rPr>
                <w:rFonts w:ascii="Courier New" w:hAnsi="Courier New" w:cs="Courier New"/>
                <w:sz w:val="19"/>
                <w:szCs w:val="19"/>
                <w:lang w:eastAsia="nl-NL"/>
              </w:rPr>
              <w:lastRenderedPageBreak/>
              <w:t xml:space="preserve">          </w:t>
            </w:r>
            <w:r w:rsidRPr="000A68B9">
              <w:rPr>
                <w:rFonts w:ascii="Courier New" w:hAnsi="Courier New" w:cs="Courier New"/>
                <w:sz w:val="19"/>
                <w:szCs w:val="19"/>
                <w:lang w:eastAsia="nl-NL"/>
              </w:rPr>
              <w:t>xmlns:didl="urn:mpeg:mpeg21:2002:02-DIDL-NS"</w:t>
            </w:r>
          </w:p>
          <w:p w14:paraId="185D1CF6" w14:textId="77777777" w:rsidR="000A68B9" w:rsidRPr="000A68B9" w:rsidRDefault="000A68B9"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 xml:space="preserve">xmlns:dii="urn:mpeg:mpeg21:2002:01-DII-NS" </w:t>
            </w:r>
          </w:p>
          <w:p w14:paraId="472CD891" w14:textId="77777777" w:rsidR="000A68B9" w:rsidRPr="000A68B9" w:rsidRDefault="000A68B9"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 xml:space="preserve">xmlns:dcterms="http://purl.org/dc/terms/" </w:t>
            </w:r>
          </w:p>
          <w:p w14:paraId="1E7D0C4B" w14:textId="77777777" w:rsidR="000A68B9"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xmlns:rdf=”</w:t>
            </w:r>
            <w:hyperlink r:id="rId30" w:history="1">
              <w:r w:rsidRPr="000A68B9">
                <w:rPr>
                  <w:rFonts w:ascii="Courier New" w:hAnsi="Courier New" w:cs="Courier New"/>
                  <w:sz w:val="19"/>
                  <w:szCs w:val="19"/>
                  <w:lang w:eastAsia="nl-NL"/>
                </w:rPr>
                <w:t>http://www.w3.org/1999/02/22-rdf-syntax-ns#</w:t>
              </w:r>
            </w:hyperlink>
          </w:p>
          <w:p w14:paraId="3E4D5603" w14:textId="77777777" w:rsidR="000A68B9"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p>
          <w:p w14:paraId="37E996D8" w14:textId="77777777" w:rsidR="001851E7" w:rsidRDefault="000A68B9"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Pr="000A68B9">
              <w:rPr>
                <w:rFonts w:ascii="Courier New" w:hAnsi="Courier New" w:cs="Courier New"/>
                <w:sz w:val="19"/>
                <w:szCs w:val="19"/>
                <w:lang w:eastAsia="nl-NL"/>
              </w:rPr>
              <w:t>xsi:schemaLocation="urn:mpeg:mpeg21:2002:02-DIDL-NS</w:t>
            </w:r>
          </w:p>
          <w:p w14:paraId="174CA993" w14:textId="77777777" w:rsidR="001851E7"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000A68B9">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00072A97" w:rsidRPr="00072A97">
              <w:rPr>
                <w:rFonts w:ascii="Courier New" w:hAnsi="Courier New" w:cs="Courier New"/>
                <w:sz w:val="19"/>
                <w:szCs w:val="19"/>
                <w:lang w:eastAsia="nl-NL"/>
              </w:rPr>
              <w:t>http://standards.iso.org/ittf/</w:t>
            </w:r>
            <w:r w:rsidR="00072A97">
              <w:rPr>
                <w:rFonts w:ascii="Courier New" w:hAnsi="Courier New" w:cs="Courier New"/>
                <w:sz w:val="19"/>
                <w:szCs w:val="19"/>
                <w:lang w:eastAsia="nl-NL"/>
              </w:rPr>
              <w:t xml:space="preserve"> =&gt;</w:t>
            </w:r>
          </w:p>
          <w:p w14:paraId="73121C5B" w14:textId="77777777" w:rsidR="001851E7"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Pr="001851E7">
              <w:rPr>
                <w:rFonts w:ascii="Courier New" w:hAnsi="Courier New" w:cs="Courier New"/>
                <w:sz w:val="19"/>
                <w:szCs w:val="19"/>
                <w:lang w:eastAsia="nl-NL"/>
              </w:rPr>
              <w:t>PubliclyAvailableStandards/</w:t>
            </w:r>
            <w:r w:rsidR="00072A97">
              <w:rPr>
                <w:rFonts w:ascii="Courier New" w:hAnsi="Courier New" w:cs="Courier New"/>
                <w:sz w:val="19"/>
                <w:szCs w:val="19"/>
                <w:lang w:eastAsia="nl-NL"/>
              </w:rPr>
              <w:t xml:space="preserve"> =&gt;</w:t>
            </w:r>
          </w:p>
          <w:p w14:paraId="18D6B27E" w14:textId="77777777" w:rsidR="000A68B9" w:rsidRPr="000A68B9"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Pr="001851E7">
              <w:rPr>
                <w:rFonts w:ascii="Courier New" w:hAnsi="Courier New" w:cs="Courier New"/>
                <w:sz w:val="19"/>
                <w:szCs w:val="19"/>
                <w:lang w:eastAsia="nl-NL"/>
              </w:rPr>
              <w:t>MPEG-21_schema_files/did/didl.xsd</w:t>
            </w:r>
            <w:r w:rsidRPr="000A68B9">
              <w:rPr>
                <w:rFonts w:ascii="Courier New" w:hAnsi="Courier New" w:cs="Courier New"/>
                <w:sz w:val="19"/>
                <w:szCs w:val="19"/>
                <w:lang w:eastAsia="nl-NL"/>
              </w:rPr>
              <w:t xml:space="preserve"> </w:t>
            </w:r>
            <w:r w:rsidR="000A68B9" w:rsidRPr="000A68B9">
              <w:rPr>
                <w:rFonts w:ascii="Courier New" w:hAnsi="Courier New" w:cs="Courier New"/>
                <w:sz w:val="19"/>
                <w:szCs w:val="19"/>
                <w:lang w:eastAsia="nl-NL"/>
              </w:rPr>
              <w:t xml:space="preserve"> </w:t>
            </w:r>
          </w:p>
          <w:p w14:paraId="7F8A40BF" w14:textId="77777777" w:rsidR="001851E7" w:rsidRDefault="001851E7" w:rsidP="00EA4D74">
            <w:pPr>
              <w:keepNext/>
              <w:rPr>
                <w:rFonts w:ascii="Courier New" w:hAnsi="Courier New" w:cs="Courier New"/>
                <w:sz w:val="19"/>
                <w:szCs w:val="19"/>
                <w:lang w:eastAsia="nl-NL"/>
              </w:rPr>
            </w:pPr>
          </w:p>
          <w:p w14:paraId="75E2C955" w14:textId="77777777" w:rsidR="001851E7"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000A68B9" w:rsidRPr="000A68B9">
              <w:rPr>
                <w:rFonts w:ascii="Courier New" w:hAnsi="Courier New" w:cs="Courier New"/>
                <w:sz w:val="19"/>
                <w:szCs w:val="19"/>
                <w:lang w:eastAsia="nl-NL"/>
              </w:rPr>
              <w:t xml:space="preserve">urn:mpeg:mpeg21:2002:01-DII-NS </w:t>
            </w:r>
            <w:r>
              <w:rPr>
                <w:rFonts w:ascii="Courier New" w:hAnsi="Courier New" w:cs="Courier New"/>
                <w:sz w:val="19"/>
                <w:szCs w:val="19"/>
                <w:lang w:eastAsia="nl-NL"/>
              </w:rPr>
              <w:t xml:space="preserve"> </w:t>
            </w:r>
          </w:p>
          <w:p w14:paraId="1852BC17" w14:textId="77777777" w:rsidR="001851E7"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00072A97" w:rsidRPr="00072A97">
              <w:rPr>
                <w:rFonts w:ascii="Courier New" w:hAnsi="Courier New" w:cs="Courier New"/>
                <w:sz w:val="19"/>
                <w:szCs w:val="19"/>
                <w:lang w:eastAsia="nl-NL"/>
              </w:rPr>
              <w:t>http://standards.iso.org/ittf/</w:t>
            </w:r>
            <w:r w:rsidR="00072A97">
              <w:rPr>
                <w:rFonts w:ascii="Courier New" w:hAnsi="Courier New" w:cs="Courier New"/>
                <w:sz w:val="19"/>
                <w:szCs w:val="19"/>
                <w:lang w:eastAsia="nl-NL"/>
              </w:rPr>
              <w:t xml:space="preserve"> =&gt;</w:t>
            </w:r>
          </w:p>
          <w:p w14:paraId="39067BB9" w14:textId="77777777" w:rsidR="001851E7"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000A68B9" w:rsidRPr="000A68B9">
              <w:rPr>
                <w:rFonts w:ascii="Courier New" w:hAnsi="Courier New" w:cs="Courier New"/>
                <w:sz w:val="19"/>
                <w:szCs w:val="19"/>
                <w:lang w:eastAsia="nl-NL"/>
              </w:rPr>
              <w:t>PubliclyAvailableStandards/</w:t>
            </w:r>
            <w:r w:rsidR="00072A97">
              <w:rPr>
                <w:rFonts w:ascii="Courier New" w:hAnsi="Courier New" w:cs="Courier New"/>
                <w:sz w:val="19"/>
                <w:szCs w:val="19"/>
                <w:lang w:eastAsia="nl-NL"/>
              </w:rPr>
              <w:t xml:space="preserve"> =&gt;</w:t>
            </w:r>
          </w:p>
          <w:p w14:paraId="48C538FB" w14:textId="77777777" w:rsidR="001851E7"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000A68B9" w:rsidRPr="000A68B9">
              <w:rPr>
                <w:rFonts w:ascii="Courier New" w:hAnsi="Courier New" w:cs="Courier New"/>
                <w:sz w:val="19"/>
                <w:szCs w:val="19"/>
                <w:lang w:eastAsia="nl-NL"/>
              </w:rPr>
              <w:t>MPEG-21_schema_files/dii/dii.xsd"</w:t>
            </w:r>
            <w:r>
              <w:rPr>
                <w:rFonts w:ascii="Courier New" w:hAnsi="Courier New" w:cs="Courier New"/>
                <w:sz w:val="19"/>
                <w:szCs w:val="19"/>
                <w:lang w:eastAsia="nl-NL"/>
              </w:rPr>
              <w:t>&gt;</w:t>
            </w:r>
          </w:p>
          <w:p w14:paraId="5127C7AE" w14:textId="77777777" w:rsidR="001851E7"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000A68B9">
              <w:rPr>
                <w:rFonts w:ascii="Courier New" w:hAnsi="Courier New" w:cs="Courier New"/>
                <w:sz w:val="19"/>
                <w:szCs w:val="19"/>
                <w:lang w:eastAsia="nl-NL"/>
              </w:rPr>
              <w:t>…</w:t>
            </w:r>
          </w:p>
          <w:p w14:paraId="7E243786" w14:textId="77777777" w:rsidR="000A68B9" w:rsidRDefault="001851E7" w:rsidP="00EA4D74">
            <w:pPr>
              <w:keepNext/>
              <w:rPr>
                <w:rFonts w:ascii="Courier New" w:hAnsi="Courier New" w:cs="Courier New"/>
                <w:sz w:val="19"/>
                <w:szCs w:val="19"/>
                <w:lang w:eastAsia="nl-NL"/>
              </w:rPr>
            </w:pPr>
            <w:r>
              <w:rPr>
                <w:rFonts w:ascii="Courier New" w:hAnsi="Courier New" w:cs="Courier New"/>
                <w:sz w:val="19"/>
                <w:szCs w:val="19"/>
                <w:lang w:eastAsia="nl-NL"/>
              </w:rPr>
              <w:t xml:space="preserve">        </w:t>
            </w:r>
            <w:r w:rsidR="000A68B9">
              <w:rPr>
                <w:rFonts w:ascii="Courier New" w:hAnsi="Courier New" w:cs="Courier New"/>
                <w:sz w:val="19"/>
                <w:szCs w:val="19"/>
                <w:lang w:eastAsia="nl-NL"/>
              </w:rPr>
              <w:t>&lt;/didl:DIDL&gt;</w:t>
            </w:r>
          </w:p>
          <w:p w14:paraId="4E72FD4D"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&lt;/metadata&gt;</w:t>
            </w:r>
          </w:p>
          <w:p w14:paraId="2C6C42EC" w14:textId="77777777" w:rsidR="000A68B9" w:rsidRPr="00243742"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&lt;about&gt;</w:t>
            </w:r>
            <w:r>
              <w:rPr>
                <w:rFonts w:ascii="Courier New" w:hAnsi="Courier New" w:cs="Courier New"/>
                <w:sz w:val="19"/>
                <w:szCs w:val="19"/>
                <w:lang w:eastAsia="nl-NL"/>
              </w:rPr>
              <w:t>…</w:t>
            </w:r>
            <w:r w:rsidRPr="00243742">
              <w:rPr>
                <w:rFonts w:ascii="Courier New" w:hAnsi="Courier New" w:cs="Courier New"/>
                <w:sz w:val="19"/>
                <w:szCs w:val="19"/>
                <w:lang w:eastAsia="nl-NL"/>
              </w:rPr>
              <w:t>&lt;/about&gt;</w:t>
            </w:r>
            <w:r>
              <w:rPr>
                <w:rFonts w:ascii="Courier New" w:hAnsi="Courier New" w:cs="Courier New"/>
                <w:sz w:val="19"/>
                <w:szCs w:val="19"/>
                <w:lang w:eastAsia="nl-NL"/>
              </w:rPr>
              <w:t>]</w:t>
            </w:r>
          </w:p>
          <w:p w14:paraId="50502A4E" w14:textId="77777777" w:rsidR="000A68B9" w:rsidRPr="00F71461"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F71461">
              <w:rPr>
                <w:rFonts w:ascii="Courier New" w:hAnsi="Courier New" w:cs="Courier New"/>
                <w:sz w:val="19"/>
                <w:szCs w:val="19"/>
                <w:lang w:eastAsia="nl-NL"/>
              </w:rPr>
              <w:t>&lt;/record&gt;</w:t>
            </w:r>
          </w:p>
          <w:p w14:paraId="2E73D29F" w14:textId="77777777" w:rsidR="000A68B9" w:rsidRPr="00F71461" w:rsidRDefault="000A68B9"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F71461">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F71461">
              <w:rPr>
                <w:rFonts w:ascii="Courier New" w:hAnsi="Courier New" w:cs="Courier New"/>
                <w:sz w:val="19"/>
                <w:szCs w:val="19"/>
                <w:lang w:eastAsia="nl-NL"/>
              </w:rPr>
              <w:t>&lt;/GetRecord&gt;</w:t>
            </w:r>
          </w:p>
          <w:p w14:paraId="2C63E0E6" w14:textId="77777777" w:rsidR="000A68B9" w:rsidRDefault="000A68B9" w:rsidP="00EA4D74">
            <w:pPr>
              <w:keepNext/>
              <w:snapToGrid w:val="0"/>
              <w:spacing w:after="120"/>
              <w:jc w:val="both"/>
              <w:rPr>
                <w:lang w:val="nl-NL"/>
              </w:rPr>
            </w:pPr>
            <w:r w:rsidRPr="00A4340F">
              <w:rPr>
                <w:rFonts w:ascii="Courier New" w:hAnsi="Courier New" w:cs="Courier New"/>
                <w:sz w:val="19"/>
                <w:szCs w:val="19"/>
                <w:lang w:val="nl-NL" w:eastAsia="nl-NL"/>
              </w:rPr>
              <w:t>&lt;/OAI-PMH&gt;</w:t>
            </w:r>
          </w:p>
        </w:tc>
      </w:tr>
    </w:tbl>
    <w:p w14:paraId="36AD51EB" w14:textId="77777777" w:rsidR="00B119CE" w:rsidRDefault="00B119CE">
      <w:pPr>
        <w:rPr>
          <w:lang w:val="nl-NL"/>
        </w:rPr>
      </w:pPr>
    </w:p>
    <w:p w14:paraId="322C742C" w14:textId="54E44F66" w:rsidR="00B119CE" w:rsidRDefault="006B5843" w:rsidP="00D85947">
      <w:pPr>
        <w:pStyle w:val="Kop3"/>
        <w:rPr>
          <w:lang w:val="nl-NL"/>
        </w:rPr>
      </w:pPr>
      <w:bookmarkStart w:id="40" w:name="_Toc357601240"/>
      <w:r>
        <w:rPr>
          <w:lang w:val="nl-NL"/>
        </w:rPr>
        <w:lastRenderedPageBreak/>
        <w:t>DIDL Items</w:t>
      </w:r>
      <w:bookmarkEnd w:id="40"/>
    </w:p>
    <w:tbl>
      <w:tblPr>
        <w:tblW w:w="9478" w:type="dxa"/>
        <w:tblInd w:w="-5" w:type="dxa"/>
        <w:tblLayout w:type="fixed"/>
        <w:tblLook w:val="0000" w:firstRow="0" w:lastRow="0" w:firstColumn="0" w:lastColumn="0" w:noHBand="0" w:noVBand="0"/>
      </w:tblPr>
      <w:tblGrid>
        <w:gridCol w:w="1956"/>
        <w:gridCol w:w="7522"/>
      </w:tblGrid>
      <w:tr w:rsidR="0079640D" w14:paraId="6835E78F" w14:textId="77777777" w:rsidTr="009540B5">
        <w:tc>
          <w:tcPr>
            <w:tcW w:w="1956" w:type="dxa"/>
            <w:tcBorders>
              <w:top w:val="single" w:sz="4" w:space="0" w:color="000000"/>
              <w:left w:val="single" w:sz="4" w:space="0" w:color="000000"/>
              <w:bottom w:val="single" w:sz="4" w:space="0" w:color="000000"/>
            </w:tcBorders>
            <w:shd w:val="clear" w:color="auto" w:fill="000000"/>
          </w:tcPr>
          <w:p w14:paraId="6E71809E" w14:textId="1307C1ED" w:rsidR="0079640D" w:rsidRDefault="00EA4D74" w:rsidP="00EA4D74">
            <w:pPr>
              <w:keepNext/>
              <w:snapToGrid w:val="0"/>
              <w:spacing w:after="120"/>
              <w:ind w:left="360"/>
              <w:jc w:val="both"/>
              <w:rPr>
                <w:b/>
                <w:color w:val="FFFFFF"/>
                <w:lang w:val="nl-NL"/>
              </w:rPr>
            </w:pPr>
            <w:r>
              <w:rPr>
                <w:b/>
                <w:color w:val="FFFFFF"/>
                <w:lang w:val="nl-NL"/>
              </w:rPr>
              <w:t>14</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136015ED" w14:textId="77777777" w:rsidR="0079640D" w:rsidRDefault="0079640D" w:rsidP="00EA4D74">
            <w:pPr>
              <w:keepNext/>
              <w:snapToGrid w:val="0"/>
              <w:spacing w:after="120"/>
              <w:jc w:val="both"/>
              <w:rPr>
                <w:b/>
                <w:color w:val="FFFFFF"/>
                <w:lang w:val="nl-NL"/>
              </w:rPr>
            </w:pPr>
            <w:r>
              <w:rPr>
                <w:b/>
                <w:color w:val="FFFFFF"/>
                <w:lang w:val="nl-NL"/>
              </w:rPr>
              <w:t>DIDL Items</w:t>
            </w:r>
          </w:p>
        </w:tc>
      </w:tr>
      <w:tr w:rsidR="0079640D" w:rsidRPr="00B510A1" w14:paraId="6934F719" w14:textId="77777777" w:rsidTr="009540B5">
        <w:tc>
          <w:tcPr>
            <w:tcW w:w="1956" w:type="dxa"/>
            <w:tcBorders>
              <w:top w:val="single" w:sz="4" w:space="0" w:color="000000"/>
              <w:left w:val="single" w:sz="4" w:space="0" w:color="000000"/>
              <w:bottom w:val="single" w:sz="4" w:space="0" w:color="000000"/>
            </w:tcBorders>
            <w:shd w:val="clear" w:color="auto" w:fill="auto"/>
          </w:tcPr>
          <w:p w14:paraId="77013735" w14:textId="77777777" w:rsidR="0079640D" w:rsidRDefault="0079640D"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4AFD96E" w14:textId="0CA4607E" w:rsidR="0079640D" w:rsidRDefault="007B7A81" w:rsidP="00EA4D74">
            <w:pPr>
              <w:keepNext/>
              <w:snapToGrid w:val="0"/>
              <w:spacing w:after="120"/>
              <w:jc w:val="both"/>
              <w:rPr>
                <w:lang w:val="nl-NL"/>
              </w:rPr>
            </w:pPr>
            <w:r>
              <w:rPr>
                <w:lang w:val="nl-NL"/>
              </w:rPr>
              <w:t>Het</w:t>
            </w:r>
            <w:r w:rsidR="00E95B78" w:rsidRPr="00BC7465">
              <w:rPr>
                <w:lang w:val="nl-NL"/>
              </w:rPr>
              <w:t xml:space="preserve"> DIDL-</w:t>
            </w:r>
            <w:r>
              <w:rPr>
                <w:lang w:val="nl-NL"/>
              </w:rPr>
              <w:t>root element</w:t>
            </w:r>
            <w:r w:rsidR="00E95B78" w:rsidRPr="00BC7465">
              <w:rPr>
                <w:lang w:val="nl-NL"/>
              </w:rPr>
              <w:t xml:space="preserve"> bevat één top level-Item met daaronder één</w:t>
            </w:r>
            <w:r w:rsidR="00555E00">
              <w:rPr>
                <w:lang w:val="nl-NL"/>
              </w:rPr>
              <w:t xml:space="preserve"> of meer Items op het tweede ni</w:t>
            </w:r>
            <w:r w:rsidR="00E95B78" w:rsidRPr="00BC7465">
              <w:rPr>
                <w:lang w:val="nl-NL"/>
              </w:rPr>
              <w:t xml:space="preserve">veau. </w:t>
            </w:r>
            <w:r w:rsidR="00E95B78" w:rsidRPr="00E95B78">
              <w:t>Verdere nesting is niet toegestaan.</w:t>
            </w:r>
          </w:p>
        </w:tc>
      </w:tr>
      <w:tr w:rsidR="0079640D" w:rsidRPr="001E4F4F" w14:paraId="6CEE0DB1" w14:textId="77777777" w:rsidTr="009540B5">
        <w:tc>
          <w:tcPr>
            <w:tcW w:w="1956" w:type="dxa"/>
            <w:tcBorders>
              <w:top w:val="single" w:sz="4" w:space="0" w:color="000000"/>
              <w:left w:val="single" w:sz="4" w:space="0" w:color="000000"/>
              <w:bottom w:val="single" w:sz="4" w:space="0" w:color="000000"/>
            </w:tcBorders>
            <w:shd w:val="clear" w:color="auto" w:fill="auto"/>
          </w:tcPr>
          <w:p w14:paraId="2FF86561" w14:textId="77777777" w:rsidR="0079640D" w:rsidRDefault="0079640D"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7561845" w14:textId="77777777" w:rsidR="0079640D" w:rsidRDefault="00E95B78" w:rsidP="00EA4D74">
            <w:pPr>
              <w:keepNext/>
              <w:snapToGrid w:val="0"/>
              <w:spacing w:after="120"/>
              <w:rPr>
                <w:lang w:val="nl-NL"/>
              </w:rPr>
            </w:pPr>
            <w:r>
              <w:rPr>
                <w:lang w:val="nl-NL"/>
              </w:rPr>
              <w:t xml:space="preserve">Het </w:t>
            </w:r>
            <w:r w:rsidR="001E4F4F">
              <w:rPr>
                <w:lang w:val="nl-NL"/>
              </w:rPr>
              <w:t>top level-Item en het ‘metadata’-Item op het tweede niveau zijn v</w:t>
            </w:r>
            <w:r w:rsidR="0079640D">
              <w:rPr>
                <w:lang w:val="nl-NL"/>
              </w:rPr>
              <w:t>erplicht.</w:t>
            </w:r>
            <w:r w:rsidR="001E4F4F">
              <w:rPr>
                <w:lang w:val="nl-NL"/>
              </w:rPr>
              <w:t xml:space="preserve"> (Zie voor het ‘metadata’-Item hieronder).</w:t>
            </w:r>
          </w:p>
        </w:tc>
      </w:tr>
      <w:tr w:rsidR="0079640D" w:rsidRPr="00CB2E0C" w14:paraId="7F60BB8F" w14:textId="77777777" w:rsidTr="009540B5">
        <w:tc>
          <w:tcPr>
            <w:tcW w:w="1956" w:type="dxa"/>
            <w:tcBorders>
              <w:top w:val="single" w:sz="4" w:space="0" w:color="000000"/>
              <w:left w:val="single" w:sz="4" w:space="0" w:color="000000"/>
              <w:bottom w:val="single" w:sz="4" w:space="0" w:color="000000"/>
            </w:tcBorders>
            <w:shd w:val="clear" w:color="auto" w:fill="auto"/>
          </w:tcPr>
          <w:p w14:paraId="03903E75" w14:textId="77777777" w:rsidR="0079640D" w:rsidRDefault="0079640D"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4FB8CB6C" w14:textId="556CCB87" w:rsidR="0079640D" w:rsidRDefault="007B7A81" w:rsidP="00EA4D74">
            <w:pPr>
              <w:keepNext/>
              <w:spacing w:after="120"/>
              <w:rPr>
                <w:lang w:val="nl-NL"/>
              </w:rPr>
            </w:pPr>
            <w:r>
              <w:rPr>
                <w:lang w:val="nl-NL"/>
              </w:rPr>
              <w:t>H</w:t>
            </w:r>
            <w:r w:rsidR="001E4F4F">
              <w:rPr>
                <w:lang w:val="nl-NL"/>
              </w:rPr>
              <w:t>e</w:t>
            </w:r>
            <w:r>
              <w:rPr>
                <w:lang w:val="nl-NL"/>
              </w:rPr>
              <w:t>t</w:t>
            </w:r>
            <w:r w:rsidR="001E4F4F">
              <w:rPr>
                <w:lang w:val="nl-NL"/>
              </w:rPr>
              <w:t xml:space="preserve"> DIDL-</w:t>
            </w:r>
            <w:r>
              <w:rPr>
                <w:lang w:val="nl-NL"/>
              </w:rPr>
              <w:t>root element</w:t>
            </w:r>
            <w:r w:rsidR="001E4F4F">
              <w:rPr>
                <w:lang w:val="nl-NL"/>
              </w:rPr>
              <w:t xml:space="preserve"> kent</w:t>
            </w:r>
            <w:r w:rsidR="002B4A77">
              <w:rPr>
                <w:lang w:val="nl-NL"/>
              </w:rPr>
              <w:t xml:space="preserve"> Items als subelementen. Binnen </w:t>
            </w:r>
            <w:r w:rsidR="001E4F4F">
              <w:rPr>
                <w:lang w:val="nl-NL"/>
              </w:rPr>
              <w:t>DARE en SURFshare is afgesproken niet dieper te nesten dan het tweede niveau.</w:t>
            </w:r>
          </w:p>
        </w:tc>
      </w:tr>
      <w:tr w:rsidR="0079640D" w:rsidRPr="0079640D" w14:paraId="144389FC" w14:textId="77777777" w:rsidTr="009540B5">
        <w:tc>
          <w:tcPr>
            <w:tcW w:w="1956" w:type="dxa"/>
            <w:tcBorders>
              <w:top w:val="single" w:sz="4" w:space="0" w:color="000000"/>
              <w:left w:val="single" w:sz="4" w:space="0" w:color="000000"/>
              <w:bottom w:val="single" w:sz="4" w:space="0" w:color="000000"/>
            </w:tcBorders>
            <w:shd w:val="clear" w:color="auto" w:fill="auto"/>
          </w:tcPr>
          <w:p w14:paraId="3D08482C" w14:textId="77777777" w:rsidR="0079640D" w:rsidRDefault="0079640D"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1C59721" w14:textId="77777777" w:rsidR="0079640D" w:rsidRPr="0079640D" w:rsidRDefault="0031197E" w:rsidP="00EA4D74">
            <w:pPr>
              <w:keepNext/>
              <w:snapToGrid w:val="0"/>
              <w:spacing w:after="120"/>
              <w:jc w:val="both"/>
            </w:pPr>
            <w:r>
              <w:t>-</w:t>
            </w:r>
          </w:p>
        </w:tc>
      </w:tr>
      <w:tr w:rsidR="0079640D" w:rsidRPr="00B510A1" w14:paraId="143EF80D" w14:textId="77777777" w:rsidTr="009540B5">
        <w:tc>
          <w:tcPr>
            <w:tcW w:w="1956" w:type="dxa"/>
            <w:tcBorders>
              <w:top w:val="single" w:sz="4" w:space="0" w:color="000000"/>
              <w:left w:val="single" w:sz="4" w:space="0" w:color="000000"/>
              <w:bottom w:val="single" w:sz="4" w:space="0" w:color="000000"/>
            </w:tcBorders>
            <w:shd w:val="clear" w:color="auto" w:fill="auto"/>
          </w:tcPr>
          <w:p w14:paraId="7E11367A" w14:textId="77777777" w:rsidR="0079640D" w:rsidRDefault="0079640D"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7563E46C" w14:textId="77777777" w:rsidR="0079640D" w:rsidRDefault="0031197E" w:rsidP="00EA4D74">
            <w:pPr>
              <w:keepNext/>
              <w:snapToGrid w:val="0"/>
              <w:spacing w:after="120"/>
              <w:jc w:val="both"/>
              <w:rPr>
                <w:lang w:val="nl-NL"/>
              </w:rPr>
            </w:pPr>
            <w:r>
              <w:rPr>
                <w:lang w:val="nl-NL"/>
              </w:rPr>
              <w:t>-</w:t>
            </w:r>
          </w:p>
        </w:tc>
      </w:tr>
      <w:tr w:rsidR="0079640D" w14:paraId="045E97DD" w14:textId="77777777" w:rsidTr="009540B5">
        <w:tc>
          <w:tcPr>
            <w:tcW w:w="1956" w:type="dxa"/>
            <w:tcBorders>
              <w:top w:val="single" w:sz="4" w:space="0" w:color="000000"/>
              <w:left w:val="single" w:sz="4" w:space="0" w:color="000000"/>
              <w:bottom w:val="single" w:sz="4" w:space="0" w:color="000000"/>
            </w:tcBorders>
            <w:shd w:val="clear" w:color="auto" w:fill="auto"/>
          </w:tcPr>
          <w:p w14:paraId="4EBEC517" w14:textId="77777777" w:rsidR="0079640D" w:rsidRDefault="0079640D"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79BF04E" w14:textId="77777777" w:rsidR="0079640D" w:rsidRDefault="0031197E" w:rsidP="00EA4D74">
            <w:pPr>
              <w:keepNext/>
              <w:snapToGrid w:val="0"/>
              <w:spacing w:after="120"/>
              <w:jc w:val="both"/>
              <w:rPr>
                <w:lang w:val="nl-NL"/>
              </w:rPr>
            </w:pPr>
            <w:r>
              <w:rPr>
                <w:lang w:val="nl-NL"/>
              </w:rPr>
              <w:t>-</w:t>
            </w:r>
          </w:p>
        </w:tc>
      </w:tr>
      <w:tr w:rsidR="001E4F4F" w14:paraId="6775DCC2" w14:textId="77777777" w:rsidTr="009540B5">
        <w:tc>
          <w:tcPr>
            <w:tcW w:w="1956" w:type="dxa"/>
            <w:tcBorders>
              <w:top w:val="single" w:sz="4" w:space="0" w:color="000000"/>
              <w:left w:val="single" w:sz="4" w:space="0" w:color="000000"/>
              <w:bottom w:val="single" w:sz="4" w:space="0" w:color="000000"/>
            </w:tcBorders>
            <w:shd w:val="clear" w:color="auto" w:fill="auto"/>
          </w:tcPr>
          <w:p w14:paraId="3BF49D40" w14:textId="77777777" w:rsidR="001E4F4F" w:rsidRDefault="001E4F4F" w:rsidP="00EA4D74">
            <w:pPr>
              <w:keepNext/>
              <w:snapToGrid w:val="0"/>
              <w:spacing w:after="120"/>
              <w:jc w:val="both"/>
              <w:rPr>
                <w:lang w:val="nl-NL"/>
              </w:rPr>
            </w:pPr>
            <w:r>
              <w:rPr>
                <w:lang w:val="nl-NL"/>
              </w:rPr>
              <w:t>Voorbeeld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2418149" w14:textId="77777777" w:rsidR="001E4F4F" w:rsidRP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1E4F4F">
              <w:rPr>
                <w:rFonts w:ascii="Courier New" w:hAnsi="Courier New" w:cs="Courier New"/>
                <w:sz w:val="19"/>
                <w:szCs w:val="19"/>
                <w:lang w:eastAsia="nl-NL"/>
              </w:rPr>
              <w:t>&lt;?xml version="1.0" encoding="UTF-8"?&gt;</w:t>
            </w:r>
          </w:p>
          <w:p w14:paraId="1609899D" w14:textId="77777777" w:rsidR="001E4F4F" w:rsidRP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1E4F4F">
              <w:rPr>
                <w:rFonts w:ascii="Courier New" w:hAnsi="Courier New" w:cs="Courier New"/>
                <w:sz w:val="19"/>
                <w:szCs w:val="19"/>
                <w:lang w:eastAsia="nl-NL"/>
              </w:rPr>
              <w:t>&lt;OAI-PMH …&gt;</w:t>
            </w:r>
          </w:p>
          <w:p w14:paraId="06F11971"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1E4F4F">
              <w:rPr>
                <w:rFonts w:ascii="Courier New" w:hAnsi="Courier New" w:cs="Courier New"/>
                <w:sz w:val="19"/>
                <w:szCs w:val="19"/>
                <w:lang w:eastAsia="nl-NL"/>
              </w:rPr>
              <w:t xml:space="preserve">  </w:t>
            </w:r>
            <w:r w:rsidRPr="00243742">
              <w:rPr>
                <w:rFonts w:ascii="Courier New" w:hAnsi="Courier New" w:cs="Courier New"/>
                <w:sz w:val="19"/>
                <w:szCs w:val="19"/>
                <w:lang w:eastAsia="nl-NL"/>
              </w:rPr>
              <w:t>&lt;r</w:t>
            </w:r>
            <w:r>
              <w:rPr>
                <w:rFonts w:ascii="Courier New" w:hAnsi="Courier New" w:cs="Courier New"/>
                <w:sz w:val="19"/>
                <w:szCs w:val="19"/>
                <w:lang w:eastAsia="nl-NL"/>
              </w:rPr>
              <w:t>esponseDate&gt;…</w:t>
            </w:r>
            <w:r w:rsidRPr="00243742">
              <w:rPr>
                <w:rFonts w:ascii="Courier New" w:hAnsi="Courier New" w:cs="Courier New"/>
                <w:sz w:val="19"/>
                <w:szCs w:val="19"/>
                <w:lang w:eastAsia="nl-NL"/>
              </w:rPr>
              <w:t xml:space="preserve">&lt;/responseDate&gt; </w:t>
            </w:r>
          </w:p>
          <w:p w14:paraId="6A69A983"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&lt;request verb="GetRecord</w:t>
            </w:r>
            <w:r w:rsidRPr="00243742">
              <w:rPr>
                <w:rFonts w:ascii="Courier New" w:hAnsi="Courier New" w:cs="Courier New"/>
                <w:sz w:val="19"/>
                <w:szCs w:val="19"/>
                <w:lang w:eastAsia="nl-NL"/>
              </w:rPr>
              <w:t xml:space="preserve">" </w:t>
            </w:r>
            <w:r w:rsidRPr="00F416E9">
              <w:rPr>
                <w:rFonts w:ascii="Courier New" w:hAnsi="Courier New" w:cs="Courier New"/>
                <w:sz w:val="19"/>
                <w:szCs w:val="19"/>
                <w:lang w:eastAsia="nl-NL"/>
              </w:rPr>
              <w:t>identifier</w:t>
            </w:r>
            <w:r w:rsidRPr="00A869E4">
              <w:rPr>
                <w:rFonts w:ascii="Courier New" w:hAnsi="Courier New" w:cs="Courier New"/>
                <w:sz w:val="19"/>
                <w:szCs w:val="19"/>
                <w:lang w:eastAsia="nl-NL"/>
              </w:rPr>
              <w:t>="…"</w:t>
            </w:r>
            <w:r>
              <w:rPr>
                <w:rFonts w:ascii="Courier New" w:hAnsi="Courier New" w:cs="Courier New"/>
                <w:sz w:val="19"/>
                <w:szCs w:val="19"/>
                <w:lang w:eastAsia="nl-NL"/>
              </w:rPr>
              <w:t xml:space="preserve"> </w:t>
            </w:r>
          </w:p>
          <w:p w14:paraId="7298FFE5"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metadataPrefix="nl_didl</w:t>
            </w:r>
            <w:r w:rsidRPr="00243742">
              <w:rPr>
                <w:rFonts w:ascii="Courier New" w:hAnsi="Courier New" w:cs="Courier New"/>
                <w:sz w:val="19"/>
                <w:szCs w:val="19"/>
                <w:lang w:eastAsia="nl-NL"/>
              </w:rPr>
              <w:t>"&gt;</w:t>
            </w:r>
            <w:r>
              <w:rPr>
                <w:rFonts w:ascii="Courier New" w:hAnsi="Courier New" w:cs="Courier New"/>
                <w:sz w:val="19"/>
                <w:szCs w:val="19"/>
                <w:lang w:eastAsia="nl-NL"/>
              </w:rPr>
              <w:t>…</w:t>
            </w:r>
            <w:r w:rsidRPr="00243742">
              <w:rPr>
                <w:rFonts w:ascii="Courier New" w:hAnsi="Courier New" w:cs="Courier New"/>
                <w:sz w:val="19"/>
                <w:szCs w:val="19"/>
                <w:lang w:eastAsia="nl-NL"/>
              </w:rPr>
              <w:t>&lt;/request&gt;</w:t>
            </w:r>
          </w:p>
          <w:p w14:paraId="729DF750"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&lt;GetRecord</w:t>
            </w:r>
            <w:r w:rsidRPr="00243742">
              <w:rPr>
                <w:rFonts w:ascii="Courier New" w:hAnsi="Courier New" w:cs="Courier New"/>
                <w:sz w:val="19"/>
                <w:szCs w:val="19"/>
                <w:lang w:eastAsia="nl-NL"/>
              </w:rPr>
              <w:t>&gt;</w:t>
            </w:r>
          </w:p>
          <w:p w14:paraId="3125B378"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&lt;record&gt;</w:t>
            </w:r>
          </w:p>
          <w:p w14:paraId="0E62E2BB"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&lt;header&gt;</w:t>
            </w:r>
          </w:p>
          <w:p w14:paraId="02A0D523"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&lt;identif</w:t>
            </w:r>
            <w:r>
              <w:rPr>
                <w:rFonts w:ascii="Courier New" w:hAnsi="Courier New" w:cs="Courier New"/>
                <w:sz w:val="19"/>
                <w:szCs w:val="19"/>
                <w:lang w:eastAsia="nl-NL"/>
              </w:rPr>
              <w:t>ier&gt;…</w:t>
            </w:r>
            <w:r w:rsidRPr="00243742">
              <w:rPr>
                <w:rFonts w:ascii="Courier New" w:hAnsi="Courier New" w:cs="Courier New"/>
                <w:sz w:val="19"/>
                <w:szCs w:val="19"/>
                <w:lang w:eastAsia="nl-NL"/>
              </w:rPr>
              <w:t>&lt;/identifier&gt;</w:t>
            </w:r>
          </w:p>
          <w:p w14:paraId="6F1D51D7"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w:t>
            </w:r>
            <w:r>
              <w:rPr>
                <w:rFonts w:ascii="Courier New" w:hAnsi="Courier New" w:cs="Courier New"/>
                <w:sz w:val="19"/>
                <w:szCs w:val="19"/>
                <w:lang w:eastAsia="nl-NL"/>
              </w:rPr>
              <w:t>datestamp&gt;…</w:t>
            </w:r>
            <w:r w:rsidRPr="00243742">
              <w:rPr>
                <w:rFonts w:ascii="Courier New" w:hAnsi="Courier New" w:cs="Courier New"/>
                <w:sz w:val="19"/>
                <w:szCs w:val="19"/>
                <w:lang w:eastAsia="nl-NL"/>
              </w:rPr>
              <w:t>&lt;/datestamp&gt;</w:t>
            </w:r>
          </w:p>
          <w:p w14:paraId="52D992CD"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&lt;/header&gt;</w:t>
            </w:r>
          </w:p>
          <w:p w14:paraId="7FE1B064"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&lt;metadata&gt;</w:t>
            </w:r>
          </w:p>
          <w:p w14:paraId="1038D814"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&lt;didl:DIDL&gt;</w:t>
            </w:r>
          </w:p>
          <w:p w14:paraId="6FC63288"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&lt;didl:Item&gt;</w:t>
            </w:r>
          </w:p>
          <w:p w14:paraId="218D7F3F"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&lt;didl:Item&gt;…&lt;/didl:Item&gt;</w:t>
            </w:r>
          </w:p>
          <w:p w14:paraId="4C5766D5"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&lt;didl:Item&gt;…&lt;/didl:Item&gt;</w:t>
            </w:r>
          </w:p>
          <w:p w14:paraId="5010D624"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w:t>
            </w:r>
          </w:p>
          <w:p w14:paraId="30F3F7F9"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&lt;/didl:Item&gt;</w:t>
            </w:r>
          </w:p>
          <w:p w14:paraId="1A7CDD95" w14:textId="77777777" w:rsid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&lt;/didl:DIDL&gt;</w:t>
            </w:r>
          </w:p>
          <w:p w14:paraId="434D539A"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&lt;/metadata&gt;</w:t>
            </w:r>
          </w:p>
          <w:p w14:paraId="088D16D0" w14:textId="77777777" w:rsidR="001E4F4F" w:rsidRPr="00243742"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&lt;about&gt;</w:t>
            </w:r>
            <w:r>
              <w:rPr>
                <w:rFonts w:ascii="Courier New" w:hAnsi="Courier New" w:cs="Courier New"/>
                <w:sz w:val="19"/>
                <w:szCs w:val="19"/>
                <w:lang w:eastAsia="nl-NL"/>
              </w:rPr>
              <w:t>…</w:t>
            </w:r>
            <w:r w:rsidRPr="00243742">
              <w:rPr>
                <w:rFonts w:ascii="Courier New" w:hAnsi="Courier New" w:cs="Courier New"/>
                <w:sz w:val="19"/>
                <w:szCs w:val="19"/>
                <w:lang w:eastAsia="nl-NL"/>
              </w:rPr>
              <w:t>&lt;/about&gt;</w:t>
            </w:r>
            <w:r>
              <w:rPr>
                <w:rFonts w:ascii="Courier New" w:hAnsi="Courier New" w:cs="Courier New"/>
                <w:sz w:val="19"/>
                <w:szCs w:val="19"/>
                <w:lang w:eastAsia="nl-NL"/>
              </w:rPr>
              <w:t>]</w:t>
            </w:r>
          </w:p>
          <w:p w14:paraId="27B0D134" w14:textId="77777777" w:rsidR="001E4F4F" w:rsidRPr="007735C3"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7735C3">
              <w:rPr>
                <w:rFonts w:ascii="Courier New" w:hAnsi="Courier New" w:cs="Courier New"/>
                <w:sz w:val="19"/>
                <w:szCs w:val="19"/>
                <w:lang w:eastAsia="nl-NL"/>
              </w:rPr>
              <w:t>&lt;/record&gt;</w:t>
            </w:r>
          </w:p>
          <w:p w14:paraId="45566EBD" w14:textId="77777777" w:rsidR="001E4F4F" w:rsidRPr="007735C3"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7735C3">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7735C3">
              <w:rPr>
                <w:rFonts w:ascii="Courier New" w:hAnsi="Courier New" w:cs="Courier New"/>
                <w:sz w:val="19"/>
                <w:szCs w:val="19"/>
                <w:lang w:eastAsia="nl-NL"/>
              </w:rPr>
              <w:t>&lt;/GetRecord&gt;</w:t>
            </w:r>
          </w:p>
          <w:p w14:paraId="1FE32101" w14:textId="77777777" w:rsidR="001E4F4F" w:rsidRPr="001E4F4F" w:rsidRDefault="001E4F4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FE4509">
              <w:rPr>
                <w:rFonts w:ascii="Courier New" w:hAnsi="Courier New" w:cs="Courier New"/>
                <w:sz w:val="19"/>
                <w:szCs w:val="19"/>
                <w:lang w:eastAsia="nl-NL"/>
              </w:rPr>
              <w:t>&lt;/OAI-PMH&gt;</w:t>
            </w:r>
          </w:p>
        </w:tc>
      </w:tr>
    </w:tbl>
    <w:p w14:paraId="2FA2DD90" w14:textId="77777777" w:rsidR="0079640D" w:rsidRDefault="0079640D"/>
    <w:p w14:paraId="161AA40C" w14:textId="7C5C5E6E" w:rsidR="006C632E" w:rsidRDefault="006B5843" w:rsidP="00D85947">
      <w:pPr>
        <w:pStyle w:val="Kop3"/>
      </w:pPr>
      <w:bookmarkStart w:id="41" w:name="_Toc357601241"/>
      <w:r w:rsidRPr="00D743CB">
        <w:lastRenderedPageBreak/>
        <w:t>DIDL Descriptors, Statements, Components en Resources</w:t>
      </w:r>
      <w:bookmarkEnd w:id="41"/>
    </w:p>
    <w:tbl>
      <w:tblPr>
        <w:tblW w:w="9478" w:type="dxa"/>
        <w:tblInd w:w="-5" w:type="dxa"/>
        <w:tblLayout w:type="fixed"/>
        <w:tblLook w:val="0000" w:firstRow="0" w:lastRow="0" w:firstColumn="0" w:lastColumn="0" w:noHBand="0" w:noVBand="0"/>
      </w:tblPr>
      <w:tblGrid>
        <w:gridCol w:w="1956"/>
        <w:gridCol w:w="7522"/>
      </w:tblGrid>
      <w:tr w:rsidR="001C2E86" w14:paraId="23EA63A9" w14:textId="77777777" w:rsidTr="009540B5">
        <w:tc>
          <w:tcPr>
            <w:tcW w:w="1956" w:type="dxa"/>
            <w:tcBorders>
              <w:top w:val="single" w:sz="4" w:space="0" w:color="000000"/>
              <w:left w:val="single" w:sz="4" w:space="0" w:color="000000"/>
              <w:bottom w:val="single" w:sz="4" w:space="0" w:color="000000"/>
            </w:tcBorders>
            <w:shd w:val="clear" w:color="auto" w:fill="000000"/>
          </w:tcPr>
          <w:p w14:paraId="171425D2" w14:textId="603FB18E" w:rsidR="001C2E86" w:rsidRDefault="00EA4D74" w:rsidP="00EA4D74">
            <w:pPr>
              <w:keepNext/>
              <w:snapToGrid w:val="0"/>
              <w:spacing w:after="120"/>
              <w:ind w:left="360"/>
              <w:jc w:val="both"/>
              <w:rPr>
                <w:b/>
                <w:color w:val="FFFFFF"/>
                <w:lang w:val="nl-NL"/>
              </w:rPr>
            </w:pPr>
            <w:r>
              <w:rPr>
                <w:b/>
                <w:color w:val="FFFFFF"/>
                <w:lang w:val="nl-NL"/>
              </w:rPr>
              <w:t>15</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7AFBAB5F" w14:textId="77777777" w:rsidR="001C2E86" w:rsidRPr="00D743CB" w:rsidRDefault="00D743CB" w:rsidP="00EA4D74">
            <w:pPr>
              <w:keepNext/>
              <w:snapToGrid w:val="0"/>
              <w:spacing w:after="120"/>
              <w:jc w:val="both"/>
              <w:rPr>
                <w:b/>
                <w:color w:val="FFFFFF"/>
              </w:rPr>
            </w:pPr>
            <w:r w:rsidRPr="00D743CB">
              <w:rPr>
                <w:b/>
                <w:color w:val="FFFFFF"/>
              </w:rPr>
              <w:t>DIDL Descriptors, Statements, Components en Resources</w:t>
            </w:r>
          </w:p>
        </w:tc>
      </w:tr>
      <w:tr w:rsidR="001C2E86" w:rsidRPr="00CB2E0C" w14:paraId="191C9D90" w14:textId="77777777" w:rsidTr="009540B5">
        <w:tc>
          <w:tcPr>
            <w:tcW w:w="1956" w:type="dxa"/>
            <w:tcBorders>
              <w:top w:val="single" w:sz="4" w:space="0" w:color="000000"/>
              <w:left w:val="single" w:sz="4" w:space="0" w:color="000000"/>
              <w:bottom w:val="single" w:sz="4" w:space="0" w:color="000000"/>
            </w:tcBorders>
            <w:shd w:val="clear" w:color="auto" w:fill="auto"/>
          </w:tcPr>
          <w:p w14:paraId="71FDFF84" w14:textId="77777777" w:rsidR="001C2E86" w:rsidRDefault="001C2E86"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84062D7" w14:textId="77777777" w:rsidR="001C2E86" w:rsidRDefault="00D743CB" w:rsidP="00EA4D74">
            <w:pPr>
              <w:keepNext/>
              <w:snapToGrid w:val="0"/>
              <w:spacing w:after="120"/>
              <w:jc w:val="both"/>
              <w:rPr>
                <w:lang w:val="nl-NL"/>
              </w:rPr>
            </w:pPr>
            <w:r w:rsidRPr="00BC7465">
              <w:rPr>
                <w:lang w:val="nl-NL"/>
              </w:rPr>
              <w:t xml:space="preserve">Elk DIDL Item bevat één of meer Descriptors en één Component. Een Descriptor bevat een Statement en een Component bevat een Resource. Verder kan een Component op zijn beurt nul of meer Descriptors bevatten. </w:t>
            </w:r>
            <w:r w:rsidRPr="00671356">
              <w:rPr>
                <w:lang w:val="nl-NL"/>
              </w:rPr>
              <w:t>Een Statement en een Resource hebben een mimeType-attribuut.</w:t>
            </w:r>
            <w:r w:rsidR="00671356" w:rsidRPr="00671356">
              <w:rPr>
                <w:lang w:val="nl-NL"/>
              </w:rPr>
              <w:t xml:space="preserve"> D</w:t>
            </w:r>
            <w:r w:rsidR="00671356">
              <w:rPr>
                <w:lang w:val="nl-NL"/>
              </w:rPr>
              <w:t xml:space="preserve">e waarde van het mimeType-attribuut van een Statement is altijd </w:t>
            </w:r>
            <w:r w:rsidR="00BA7129">
              <w:rPr>
                <w:lang w:val="nl-NL"/>
              </w:rPr>
              <w:t>“</w:t>
            </w:r>
            <w:r w:rsidR="00671356">
              <w:rPr>
                <w:lang w:val="nl-NL"/>
              </w:rPr>
              <w:t>application/xml</w:t>
            </w:r>
            <w:r w:rsidR="00BA7129">
              <w:rPr>
                <w:lang w:val="nl-NL"/>
              </w:rPr>
              <w:t>”</w:t>
            </w:r>
            <w:r w:rsidR="00671356">
              <w:rPr>
                <w:lang w:val="nl-NL"/>
              </w:rPr>
              <w:t>.</w:t>
            </w:r>
          </w:p>
        </w:tc>
      </w:tr>
      <w:tr w:rsidR="001C2E86" w:rsidRPr="00040B66" w14:paraId="02030159" w14:textId="77777777" w:rsidTr="009540B5">
        <w:tc>
          <w:tcPr>
            <w:tcW w:w="1956" w:type="dxa"/>
            <w:tcBorders>
              <w:top w:val="single" w:sz="4" w:space="0" w:color="000000"/>
              <w:left w:val="single" w:sz="4" w:space="0" w:color="000000"/>
              <w:bottom w:val="single" w:sz="4" w:space="0" w:color="000000"/>
            </w:tcBorders>
            <w:shd w:val="clear" w:color="auto" w:fill="auto"/>
          </w:tcPr>
          <w:p w14:paraId="79D54D6A" w14:textId="77777777" w:rsidR="001C2E86" w:rsidRDefault="001C2E86"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707CCE1" w14:textId="77777777" w:rsidR="001C2E86" w:rsidRDefault="00D743CB" w:rsidP="00EA4D74">
            <w:pPr>
              <w:keepNext/>
              <w:snapToGrid w:val="0"/>
              <w:spacing w:after="120"/>
              <w:jc w:val="both"/>
              <w:rPr>
                <w:lang w:val="nl-NL"/>
              </w:rPr>
            </w:pPr>
            <w:r>
              <w:rPr>
                <w:lang w:val="nl-NL"/>
              </w:rPr>
              <w:t>De volgende onderdelen zijn verplicht:</w:t>
            </w:r>
          </w:p>
          <w:p w14:paraId="514B8078" w14:textId="77777777" w:rsidR="00D743CB" w:rsidRPr="0056121B" w:rsidRDefault="00D3031D" w:rsidP="00EA4D74">
            <w:pPr>
              <w:pStyle w:val="Lijstalinea"/>
              <w:keepNext/>
              <w:numPr>
                <w:ilvl w:val="0"/>
                <w:numId w:val="1"/>
              </w:numPr>
              <w:snapToGrid w:val="0"/>
              <w:spacing w:after="120"/>
              <w:jc w:val="both"/>
            </w:pPr>
            <w:r w:rsidRPr="0056121B">
              <w:t xml:space="preserve">Element </w:t>
            </w:r>
            <w:r w:rsidR="00D743CB" w:rsidRPr="0056121B">
              <w:t>Descriptor : 1</w:t>
            </w:r>
            <w:r w:rsidR="0056121B" w:rsidRPr="0056121B">
              <w:t>.</w:t>
            </w:r>
            <w:r w:rsidR="0056121B">
              <w:t>.</w:t>
            </w:r>
            <w:r w:rsidR="00D743CB" w:rsidRPr="0056121B">
              <w:t xml:space="preserve">* </w:t>
            </w:r>
          </w:p>
          <w:p w14:paraId="588C664A" w14:textId="77777777" w:rsidR="00D743CB" w:rsidRPr="0056121B" w:rsidRDefault="00D3031D" w:rsidP="00EA4D74">
            <w:pPr>
              <w:pStyle w:val="Lijstalinea"/>
              <w:keepNext/>
              <w:numPr>
                <w:ilvl w:val="0"/>
                <w:numId w:val="1"/>
              </w:numPr>
              <w:snapToGrid w:val="0"/>
              <w:spacing w:after="120"/>
              <w:jc w:val="both"/>
            </w:pPr>
            <w:r w:rsidRPr="0056121B">
              <w:t xml:space="preserve">Element </w:t>
            </w:r>
            <w:r w:rsidR="00D743CB" w:rsidRPr="0056121B">
              <w:t>Statement: 1</w:t>
            </w:r>
            <w:r w:rsidR="00147EB5" w:rsidRPr="0056121B">
              <w:t xml:space="preserve"> per Descriptor</w:t>
            </w:r>
          </w:p>
          <w:p w14:paraId="1D3D17E6" w14:textId="77777777" w:rsidR="00D743CB" w:rsidRPr="0056121B" w:rsidRDefault="00D3031D" w:rsidP="00EA4D74">
            <w:pPr>
              <w:pStyle w:val="Lijstalinea"/>
              <w:keepNext/>
              <w:numPr>
                <w:ilvl w:val="0"/>
                <w:numId w:val="1"/>
              </w:numPr>
              <w:snapToGrid w:val="0"/>
              <w:spacing w:after="120"/>
              <w:jc w:val="both"/>
            </w:pPr>
            <w:r w:rsidRPr="0056121B">
              <w:t xml:space="preserve">Element </w:t>
            </w:r>
            <w:r w:rsidR="00D743CB" w:rsidRPr="0056121B">
              <w:t>Component: 1</w:t>
            </w:r>
            <w:r w:rsidR="00147EB5" w:rsidRPr="0056121B">
              <w:t xml:space="preserve"> per Descriptor</w:t>
            </w:r>
          </w:p>
          <w:p w14:paraId="4BCAA56D" w14:textId="77777777" w:rsidR="00D743CB" w:rsidRPr="0056121B" w:rsidRDefault="00D3031D" w:rsidP="00EA4D74">
            <w:pPr>
              <w:pStyle w:val="Lijstalinea"/>
              <w:keepNext/>
              <w:numPr>
                <w:ilvl w:val="0"/>
                <w:numId w:val="1"/>
              </w:numPr>
              <w:snapToGrid w:val="0"/>
              <w:spacing w:after="120"/>
              <w:jc w:val="both"/>
            </w:pPr>
            <w:r w:rsidRPr="0056121B">
              <w:t xml:space="preserve">Element </w:t>
            </w:r>
            <w:r w:rsidR="00D743CB" w:rsidRPr="0056121B">
              <w:t>Resource: 1</w:t>
            </w:r>
            <w:r w:rsidR="00147EB5" w:rsidRPr="0056121B">
              <w:t xml:space="preserve"> per Component</w:t>
            </w:r>
          </w:p>
          <w:p w14:paraId="38391C64" w14:textId="77777777" w:rsidR="00D743CB" w:rsidRPr="00040B66" w:rsidRDefault="00D3031D" w:rsidP="00EA4D74">
            <w:pPr>
              <w:pStyle w:val="Lijstalinea"/>
              <w:keepNext/>
              <w:numPr>
                <w:ilvl w:val="0"/>
                <w:numId w:val="1"/>
              </w:numPr>
              <w:snapToGrid w:val="0"/>
              <w:spacing w:after="120"/>
              <w:jc w:val="both"/>
            </w:pPr>
            <w:r>
              <w:t xml:space="preserve">Attribuut </w:t>
            </w:r>
            <w:r w:rsidR="00D743CB" w:rsidRPr="00040B66">
              <w:t>mimeType: 1</w:t>
            </w:r>
            <w:r w:rsidR="00147EB5" w:rsidRPr="00040B66">
              <w:t xml:space="preserve"> per Statement of Component</w:t>
            </w:r>
          </w:p>
        </w:tc>
      </w:tr>
      <w:tr w:rsidR="001C2E86" w:rsidRPr="00B510A1" w14:paraId="63178336" w14:textId="77777777" w:rsidTr="009540B5">
        <w:tc>
          <w:tcPr>
            <w:tcW w:w="1956" w:type="dxa"/>
            <w:tcBorders>
              <w:top w:val="single" w:sz="4" w:space="0" w:color="000000"/>
              <w:left w:val="single" w:sz="4" w:space="0" w:color="000000"/>
              <w:bottom w:val="single" w:sz="4" w:space="0" w:color="000000"/>
            </w:tcBorders>
            <w:shd w:val="clear" w:color="auto" w:fill="auto"/>
          </w:tcPr>
          <w:p w14:paraId="48575EB7" w14:textId="77777777" w:rsidR="001C2E86" w:rsidRDefault="001C2E86"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AD972D7" w14:textId="77777777" w:rsidR="001C2E86" w:rsidRDefault="0031197E" w:rsidP="00EA4D74">
            <w:pPr>
              <w:keepNext/>
              <w:spacing w:after="120"/>
              <w:jc w:val="both"/>
              <w:rPr>
                <w:lang w:val="nl-NL"/>
              </w:rPr>
            </w:pPr>
            <w:r>
              <w:rPr>
                <w:lang w:val="nl-NL"/>
              </w:rPr>
              <w:t>-</w:t>
            </w:r>
          </w:p>
        </w:tc>
      </w:tr>
      <w:tr w:rsidR="001C2E86" w:rsidRPr="0079640D" w14:paraId="5ED81AFE" w14:textId="77777777" w:rsidTr="009540B5">
        <w:tc>
          <w:tcPr>
            <w:tcW w:w="1956" w:type="dxa"/>
            <w:tcBorders>
              <w:top w:val="single" w:sz="4" w:space="0" w:color="000000"/>
              <w:left w:val="single" w:sz="4" w:space="0" w:color="000000"/>
              <w:bottom w:val="single" w:sz="4" w:space="0" w:color="000000"/>
            </w:tcBorders>
            <w:shd w:val="clear" w:color="auto" w:fill="auto"/>
          </w:tcPr>
          <w:p w14:paraId="1811980B" w14:textId="77777777" w:rsidR="001C2E86" w:rsidRDefault="001C2E86"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7602A746" w14:textId="77777777" w:rsidR="001C2E86" w:rsidRPr="0079640D" w:rsidRDefault="0031197E" w:rsidP="00EA4D74">
            <w:pPr>
              <w:keepNext/>
              <w:snapToGrid w:val="0"/>
              <w:spacing w:after="120"/>
              <w:jc w:val="both"/>
            </w:pPr>
            <w:r>
              <w:t>-</w:t>
            </w:r>
          </w:p>
        </w:tc>
      </w:tr>
      <w:tr w:rsidR="001C2E86" w:rsidRPr="00B510A1" w14:paraId="3BAFFBC1" w14:textId="77777777" w:rsidTr="009540B5">
        <w:tc>
          <w:tcPr>
            <w:tcW w:w="1956" w:type="dxa"/>
            <w:tcBorders>
              <w:top w:val="single" w:sz="4" w:space="0" w:color="000000"/>
              <w:left w:val="single" w:sz="4" w:space="0" w:color="000000"/>
              <w:bottom w:val="single" w:sz="4" w:space="0" w:color="000000"/>
            </w:tcBorders>
            <w:shd w:val="clear" w:color="auto" w:fill="auto"/>
          </w:tcPr>
          <w:p w14:paraId="23907823" w14:textId="77777777" w:rsidR="001C2E86" w:rsidRDefault="001C2E86"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785DA5D6" w14:textId="77777777" w:rsidR="001C2E86" w:rsidRDefault="0031197E" w:rsidP="00EA4D74">
            <w:pPr>
              <w:keepNext/>
              <w:snapToGrid w:val="0"/>
              <w:spacing w:after="120"/>
              <w:jc w:val="both"/>
              <w:rPr>
                <w:lang w:val="nl-NL"/>
              </w:rPr>
            </w:pPr>
            <w:r>
              <w:rPr>
                <w:lang w:val="nl-NL"/>
              </w:rPr>
              <w:t>-</w:t>
            </w:r>
          </w:p>
        </w:tc>
      </w:tr>
      <w:tr w:rsidR="001C2E86" w14:paraId="7A08B0C0" w14:textId="77777777" w:rsidTr="009540B5">
        <w:tc>
          <w:tcPr>
            <w:tcW w:w="1956" w:type="dxa"/>
            <w:tcBorders>
              <w:top w:val="single" w:sz="4" w:space="0" w:color="000000"/>
              <w:left w:val="single" w:sz="4" w:space="0" w:color="000000"/>
              <w:bottom w:val="single" w:sz="4" w:space="0" w:color="000000"/>
            </w:tcBorders>
            <w:shd w:val="clear" w:color="auto" w:fill="auto"/>
          </w:tcPr>
          <w:p w14:paraId="6959DC13" w14:textId="77777777" w:rsidR="001C2E86" w:rsidRDefault="001C2E86"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75CB140" w14:textId="77777777" w:rsidR="001C2E86" w:rsidRDefault="0031197E" w:rsidP="00EA4D74">
            <w:pPr>
              <w:keepNext/>
              <w:snapToGrid w:val="0"/>
              <w:spacing w:after="120"/>
              <w:jc w:val="both"/>
              <w:rPr>
                <w:lang w:val="nl-NL"/>
              </w:rPr>
            </w:pPr>
            <w:r>
              <w:rPr>
                <w:lang w:val="nl-NL"/>
              </w:rPr>
              <w:t>-</w:t>
            </w:r>
          </w:p>
        </w:tc>
      </w:tr>
      <w:tr w:rsidR="001C2E86" w14:paraId="15F724E5" w14:textId="77777777" w:rsidTr="009540B5">
        <w:tc>
          <w:tcPr>
            <w:tcW w:w="1956" w:type="dxa"/>
            <w:tcBorders>
              <w:top w:val="single" w:sz="4" w:space="0" w:color="000000"/>
              <w:left w:val="single" w:sz="4" w:space="0" w:color="000000"/>
              <w:bottom w:val="single" w:sz="4" w:space="0" w:color="000000"/>
            </w:tcBorders>
            <w:shd w:val="clear" w:color="auto" w:fill="auto"/>
          </w:tcPr>
          <w:p w14:paraId="3A71A10C" w14:textId="77777777" w:rsidR="001C2E86" w:rsidRDefault="001C2E86" w:rsidP="00EA4D74">
            <w:pPr>
              <w:keepNext/>
              <w:snapToGrid w:val="0"/>
              <w:spacing w:after="120"/>
              <w:jc w:val="both"/>
              <w:rPr>
                <w:lang w:val="nl-NL"/>
              </w:rPr>
            </w:pPr>
            <w:r>
              <w:rPr>
                <w:lang w:val="nl-NL"/>
              </w:rPr>
              <w:t>Voorbeeld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43C2765" w14:textId="77777777" w:rsidR="00D743CB" w:rsidRP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D743CB">
              <w:rPr>
                <w:rFonts w:ascii="Courier New" w:hAnsi="Courier New" w:cs="Courier New"/>
                <w:sz w:val="19"/>
                <w:szCs w:val="19"/>
                <w:lang w:eastAsia="nl-NL"/>
              </w:rPr>
              <w:t>&lt;didl:DIDL&gt;</w:t>
            </w:r>
          </w:p>
          <w:p w14:paraId="02C025F6"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D743CB">
              <w:rPr>
                <w:rFonts w:ascii="Courier New" w:hAnsi="Courier New" w:cs="Courier New"/>
                <w:sz w:val="19"/>
                <w:szCs w:val="19"/>
                <w:lang w:eastAsia="nl-NL"/>
              </w:rPr>
              <w:t xml:space="preserve">  </w:t>
            </w:r>
            <w:r>
              <w:rPr>
                <w:rFonts w:ascii="Courier New" w:hAnsi="Courier New" w:cs="Courier New"/>
                <w:sz w:val="19"/>
                <w:szCs w:val="19"/>
                <w:lang w:eastAsia="nl-NL"/>
              </w:rPr>
              <w:t>&lt;didl:Item&gt;</w:t>
            </w:r>
          </w:p>
          <w:p w14:paraId="207D00CC"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76944EF3" w14:textId="77777777" w:rsidR="00D743CB" w:rsidRDefault="002B4A77"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 mimeType=”application/xml”</w:t>
            </w:r>
            <w:r w:rsidR="00D743CB">
              <w:rPr>
                <w:rFonts w:ascii="Courier New" w:hAnsi="Courier New" w:cs="Courier New"/>
                <w:sz w:val="19"/>
                <w:szCs w:val="19"/>
                <w:lang w:eastAsia="nl-NL"/>
              </w:rPr>
              <w:t>&gt;</w:t>
            </w:r>
          </w:p>
          <w:p w14:paraId="32A5C401"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w:t>
            </w:r>
          </w:p>
          <w:p w14:paraId="1C5D1A6E"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&lt;/didl:Statement&gt;</w:t>
            </w:r>
          </w:p>
          <w:p w14:paraId="3ACBAD0D"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32BAA351"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3D181ADD" w14:textId="77777777" w:rsidR="00D743CB" w:rsidRDefault="002B4A77"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 mimeType=”application/xml”</w:t>
            </w:r>
            <w:r w:rsidR="00D743CB">
              <w:rPr>
                <w:rFonts w:ascii="Courier New" w:hAnsi="Courier New" w:cs="Courier New"/>
                <w:sz w:val="19"/>
                <w:szCs w:val="19"/>
                <w:lang w:eastAsia="nl-NL"/>
              </w:rPr>
              <w:t>&gt;</w:t>
            </w:r>
          </w:p>
          <w:p w14:paraId="60CB7237"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w:t>
            </w:r>
          </w:p>
          <w:p w14:paraId="77E99154"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&lt;/didl:Statement&gt;</w:t>
            </w:r>
          </w:p>
          <w:p w14:paraId="56792C30"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01A12434"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&lt;didl:Component&gt;</w:t>
            </w:r>
          </w:p>
          <w:p w14:paraId="1DF68E8C"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&lt;didl:Resource mimeType=…&gt;</w:t>
            </w:r>
          </w:p>
          <w:p w14:paraId="16C7586B" w14:textId="77777777" w:rsidR="00D743CB" w:rsidRP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r>
            <w:r w:rsidRPr="00D743CB">
              <w:rPr>
                <w:rFonts w:ascii="Courier New" w:hAnsi="Courier New" w:cs="Courier New"/>
                <w:sz w:val="19"/>
                <w:szCs w:val="19"/>
                <w:lang w:eastAsia="nl-NL"/>
              </w:rPr>
              <w:t>…</w:t>
            </w:r>
          </w:p>
          <w:p w14:paraId="7897D1C1" w14:textId="77777777" w:rsidR="00D743CB" w:rsidRP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D743CB">
              <w:rPr>
                <w:rFonts w:ascii="Courier New" w:hAnsi="Courier New" w:cs="Courier New"/>
                <w:sz w:val="19"/>
                <w:szCs w:val="19"/>
                <w:lang w:eastAsia="nl-NL"/>
              </w:rPr>
              <w:t xml:space="preserve">      &lt;/didl:Resource&gt;</w:t>
            </w:r>
          </w:p>
          <w:p w14:paraId="7356C93E" w14:textId="77777777" w:rsidR="00D743CB" w:rsidRPr="00A4340F"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D743CB">
              <w:rPr>
                <w:rFonts w:ascii="Courier New" w:hAnsi="Courier New" w:cs="Courier New"/>
                <w:sz w:val="19"/>
                <w:szCs w:val="19"/>
                <w:lang w:eastAsia="nl-NL"/>
              </w:rPr>
              <w:t xml:space="preserve">    </w:t>
            </w:r>
            <w:r w:rsidRPr="00A4340F">
              <w:rPr>
                <w:rFonts w:ascii="Courier New" w:hAnsi="Courier New" w:cs="Courier New"/>
                <w:sz w:val="19"/>
                <w:szCs w:val="19"/>
                <w:lang w:val="nl-NL" w:eastAsia="nl-NL"/>
              </w:rPr>
              <w:t>&lt;/didl:Component&gt;</w:t>
            </w:r>
          </w:p>
          <w:p w14:paraId="637335F3" w14:textId="77777777" w:rsidR="00D743CB" w:rsidRPr="006703F6"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Pr>
                <w:rFonts w:ascii="Courier New" w:hAnsi="Courier New" w:cs="Courier New"/>
                <w:sz w:val="19"/>
                <w:szCs w:val="19"/>
                <w:lang w:val="nl-NL" w:eastAsia="nl-NL"/>
              </w:rPr>
              <w:t xml:space="preserve">    &lt;!--</w:t>
            </w:r>
            <w:r w:rsidR="00C5524C">
              <w:rPr>
                <w:rFonts w:ascii="Courier New" w:hAnsi="Courier New" w:cs="Courier New"/>
                <w:sz w:val="19"/>
                <w:szCs w:val="19"/>
                <w:lang w:val="nl-NL" w:eastAsia="nl-NL"/>
              </w:rPr>
              <w:t xml:space="preserve"> </w:t>
            </w:r>
            <w:r w:rsidRPr="006703F6">
              <w:rPr>
                <w:rFonts w:ascii="Courier New" w:hAnsi="Courier New" w:cs="Courier New"/>
                <w:sz w:val="19"/>
                <w:szCs w:val="19"/>
                <w:lang w:val="nl-NL" w:eastAsia="nl-NL"/>
              </w:rPr>
              <w:t>Item op het tweede niveau --&gt;</w:t>
            </w:r>
          </w:p>
          <w:p w14:paraId="55E990CE"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6703F6">
              <w:rPr>
                <w:rFonts w:ascii="Courier New" w:hAnsi="Courier New" w:cs="Courier New"/>
                <w:sz w:val="19"/>
                <w:szCs w:val="19"/>
                <w:lang w:val="nl-NL" w:eastAsia="nl-NL"/>
              </w:rPr>
              <w:t xml:space="preserve">    </w:t>
            </w:r>
            <w:r>
              <w:rPr>
                <w:rFonts w:ascii="Courier New" w:hAnsi="Courier New" w:cs="Courier New"/>
                <w:sz w:val="19"/>
                <w:szCs w:val="19"/>
                <w:lang w:eastAsia="nl-NL"/>
              </w:rPr>
              <w:t>&lt;didl:Item&gt;…&lt;/didl:Item&gt;</w:t>
            </w:r>
          </w:p>
          <w:p w14:paraId="7C650D64" w14:textId="77777777" w:rsid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&lt;/didl:Item&gt;</w:t>
            </w:r>
          </w:p>
          <w:p w14:paraId="4BBFBE5F" w14:textId="77777777" w:rsidR="001C2E86" w:rsidRPr="00D743CB" w:rsidRDefault="00D743CB"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&lt;/didl:DIDL&gt;</w:t>
            </w:r>
          </w:p>
        </w:tc>
      </w:tr>
    </w:tbl>
    <w:p w14:paraId="454F2BA0" w14:textId="77777777" w:rsidR="001E4F4F" w:rsidRDefault="001E4F4F"/>
    <w:p w14:paraId="09496914" w14:textId="75A3A723" w:rsidR="006C632E" w:rsidRDefault="006B5843" w:rsidP="00D85947">
      <w:pPr>
        <w:pStyle w:val="Kop3"/>
      </w:pPr>
      <w:bookmarkStart w:id="42" w:name="_Toc357601242"/>
      <w:r w:rsidRPr="00D743CB">
        <w:lastRenderedPageBreak/>
        <w:t xml:space="preserve">DIDL </w:t>
      </w:r>
      <w:r>
        <w:t>top level-Item</w:t>
      </w:r>
      <w:bookmarkEnd w:id="42"/>
    </w:p>
    <w:tbl>
      <w:tblPr>
        <w:tblW w:w="9478" w:type="dxa"/>
        <w:tblInd w:w="-5" w:type="dxa"/>
        <w:tblLayout w:type="fixed"/>
        <w:tblLook w:val="0000" w:firstRow="0" w:lastRow="0" w:firstColumn="0" w:lastColumn="0" w:noHBand="0" w:noVBand="0"/>
      </w:tblPr>
      <w:tblGrid>
        <w:gridCol w:w="1956"/>
        <w:gridCol w:w="7522"/>
      </w:tblGrid>
      <w:tr w:rsidR="00D3031D" w14:paraId="08A917AA" w14:textId="77777777" w:rsidTr="009540B5">
        <w:tc>
          <w:tcPr>
            <w:tcW w:w="1956" w:type="dxa"/>
            <w:tcBorders>
              <w:top w:val="single" w:sz="4" w:space="0" w:color="000000"/>
              <w:left w:val="single" w:sz="4" w:space="0" w:color="000000"/>
              <w:bottom w:val="single" w:sz="4" w:space="0" w:color="000000"/>
            </w:tcBorders>
            <w:shd w:val="clear" w:color="auto" w:fill="000000"/>
          </w:tcPr>
          <w:p w14:paraId="6050D079" w14:textId="4075A1F3" w:rsidR="00D3031D" w:rsidRDefault="00EA4D74" w:rsidP="00EA4D74">
            <w:pPr>
              <w:keepNext/>
              <w:snapToGrid w:val="0"/>
              <w:spacing w:after="120"/>
              <w:ind w:left="360"/>
              <w:jc w:val="both"/>
              <w:rPr>
                <w:b/>
                <w:color w:val="FFFFFF"/>
                <w:lang w:val="nl-NL"/>
              </w:rPr>
            </w:pPr>
            <w:r>
              <w:rPr>
                <w:b/>
                <w:color w:val="FFFFFF"/>
                <w:lang w:val="nl-NL"/>
              </w:rPr>
              <w:t>16</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175A923E" w14:textId="77777777" w:rsidR="00D3031D" w:rsidRPr="00D743CB" w:rsidRDefault="00D3031D" w:rsidP="00EA4D74">
            <w:pPr>
              <w:keepNext/>
              <w:snapToGrid w:val="0"/>
              <w:spacing w:after="120"/>
              <w:jc w:val="both"/>
              <w:rPr>
                <w:b/>
                <w:color w:val="FFFFFF"/>
              </w:rPr>
            </w:pPr>
            <w:r w:rsidRPr="00D743CB">
              <w:rPr>
                <w:b/>
                <w:color w:val="FFFFFF"/>
              </w:rPr>
              <w:t xml:space="preserve">DIDL </w:t>
            </w:r>
            <w:r w:rsidR="00BA7129">
              <w:rPr>
                <w:b/>
                <w:color w:val="FFFFFF"/>
              </w:rPr>
              <w:t>top level-Item</w:t>
            </w:r>
          </w:p>
        </w:tc>
      </w:tr>
      <w:tr w:rsidR="00D3031D" w:rsidRPr="00CB2E0C" w14:paraId="31913FB1" w14:textId="77777777" w:rsidTr="009540B5">
        <w:tc>
          <w:tcPr>
            <w:tcW w:w="1956" w:type="dxa"/>
            <w:tcBorders>
              <w:top w:val="single" w:sz="4" w:space="0" w:color="000000"/>
              <w:left w:val="single" w:sz="4" w:space="0" w:color="000000"/>
              <w:bottom w:val="single" w:sz="4" w:space="0" w:color="000000"/>
            </w:tcBorders>
            <w:shd w:val="clear" w:color="auto" w:fill="auto"/>
          </w:tcPr>
          <w:p w14:paraId="59FD7EA4" w14:textId="77777777" w:rsidR="00D3031D" w:rsidRDefault="00D3031D"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CF04805" w14:textId="77777777" w:rsidR="000E4B8C" w:rsidRDefault="002B4A77" w:rsidP="00EA4D74">
            <w:pPr>
              <w:keepNext/>
              <w:rPr>
                <w:lang w:val="nl-NL"/>
              </w:rPr>
            </w:pPr>
            <w:r>
              <w:rPr>
                <w:lang w:val="nl-NL"/>
              </w:rPr>
              <w:t>Het top level-</w:t>
            </w:r>
            <w:r w:rsidR="00F8119C">
              <w:rPr>
                <w:lang w:val="nl-NL"/>
              </w:rPr>
              <w:t xml:space="preserve">DIDL </w:t>
            </w:r>
            <w:r w:rsidR="000E4B8C" w:rsidRPr="00E41964">
              <w:rPr>
                <w:lang w:val="nl-NL"/>
              </w:rPr>
              <w:t xml:space="preserve">Item bevat een Descriptor met de URN:NBN-identifier, </w:t>
            </w:r>
            <w:r w:rsidR="000E4B8C">
              <w:rPr>
                <w:lang w:val="nl-NL"/>
              </w:rPr>
              <w:t xml:space="preserve">een tweede Descriptor met de modificatie-datum en een Component met de URL behorend bij de URN:NBN-identifier. </w:t>
            </w:r>
          </w:p>
          <w:p w14:paraId="5907DDFA" w14:textId="77777777" w:rsidR="000E4B8C" w:rsidRDefault="000E4B8C" w:rsidP="00EA4D74">
            <w:pPr>
              <w:keepNext/>
              <w:rPr>
                <w:lang w:val="nl-NL"/>
              </w:rPr>
            </w:pPr>
          </w:p>
          <w:p w14:paraId="1DDBAAE5" w14:textId="77777777" w:rsidR="000E4B8C" w:rsidRDefault="000E4B8C" w:rsidP="00EA4D74">
            <w:pPr>
              <w:keepNext/>
              <w:snapToGrid w:val="0"/>
              <w:spacing w:after="120"/>
              <w:jc w:val="both"/>
              <w:rPr>
                <w:lang w:val="nl-NL"/>
              </w:rPr>
            </w:pPr>
            <w:r>
              <w:rPr>
                <w:lang w:val="nl-NL"/>
              </w:rPr>
              <w:t>De URN:NBN-identifier is de waarde van het dii:Identifier-element dat een subelement is van de Statement van de eerste Descriptor.</w:t>
            </w:r>
          </w:p>
          <w:p w14:paraId="0F37DC53" w14:textId="77777777" w:rsidR="001F4773" w:rsidRDefault="001F4773" w:rsidP="00EA4D74">
            <w:pPr>
              <w:keepNext/>
              <w:rPr>
                <w:lang w:val="nl-NL"/>
              </w:rPr>
            </w:pPr>
            <w:r>
              <w:rPr>
                <w:lang w:val="nl-NL"/>
              </w:rPr>
              <w:t>De modificatie-datum is de waarde van het dcterms:modified-element van de Statement van de tweede Descriptor. Bij creati</w:t>
            </w:r>
            <w:r w:rsidR="000F7AD6">
              <w:rPr>
                <w:lang w:val="nl-NL"/>
              </w:rPr>
              <w:t xml:space="preserve">e of wijziging van een </w:t>
            </w:r>
            <w:r>
              <w:rPr>
                <w:lang w:val="nl-NL"/>
              </w:rPr>
              <w:t xml:space="preserve">record dient deze datum </w:t>
            </w:r>
            <w:r w:rsidRPr="001F4773">
              <w:rPr>
                <w:i/>
                <w:lang w:val="nl-NL"/>
              </w:rPr>
              <w:t>altijd</w:t>
            </w:r>
            <w:r>
              <w:rPr>
                <w:lang w:val="nl-NL"/>
              </w:rPr>
              <w:t xml:space="preserve"> te worden aangepast evenals de </w:t>
            </w:r>
            <w:r w:rsidRPr="008A403C">
              <w:rPr>
                <w:i/>
                <w:lang w:val="nl-NL"/>
              </w:rPr>
              <w:t>datestamp</w:t>
            </w:r>
            <w:r>
              <w:rPr>
                <w:lang w:val="nl-NL"/>
              </w:rPr>
              <w:t xml:space="preserve"> in de OAI-PMH-</w:t>
            </w:r>
            <w:r w:rsidRPr="008A403C">
              <w:rPr>
                <w:i/>
                <w:lang w:val="nl-NL"/>
              </w:rPr>
              <w:t>header</w:t>
            </w:r>
            <w:r>
              <w:rPr>
                <w:lang w:val="nl-NL"/>
              </w:rPr>
              <w:t>.</w:t>
            </w:r>
          </w:p>
          <w:p w14:paraId="6D0C1A6A" w14:textId="77777777" w:rsidR="001F4773" w:rsidRDefault="001F4773" w:rsidP="00EA4D74">
            <w:pPr>
              <w:keepNext/>
              <w:rPr>
                <w:lang w:val="nl-NL"/>
              </w:rPr>
            </w:pPr>
          </w:p>
          <w:p w14:paraId="045E528B" w14:textId="77777777" w:rsidR="000E4B8C" w:rsidRPr="00671356" w:rsidRDefault="007E303C" w:rsidP="00EA4D74">
            <w:pPr>
              <w:keepNext/>
              <w:snapToGrid w:val="0"/>
              <w:spacing w:after="120"/>
              <w:jc w:val="both"/>
              <w:rPr>
                <w:lang w:val="nl-NL"/>
              </w:rPr>
            </w:pPr>
            <w:r w:rsidRPr="00485142">
              <w:rPr>
                <w:lang w:val="nl-NL"/>
              </w:rPr>
              <w:t>De URL behorend bij de URN:NBN-identifier wordt opgenomen als waarde van het ref-attribuut van de Resource van de Component. De mimeType van de Resource is afhankelijk van de mimeType van het object waar de URL naar wijst.</w:t>
            </w:r>
            <w:r w:rsidR="00485142" w:rsidRPr="00485142">
              <w:rPr>
                <w:lang w:val="nl-NL"/>
              </w:rPr>
              <w:t xml:space="preserve"> </w:t>
            </w:r>
            <w:r w:rsidR="00485142">
              <w:rPr>
                <w:lang w:val="nl-NL"/>
              </w:rPr>
              <w:t xml:space="preserve">Wat betreft de bij de URN:NBN-identifier behorende URL kunnen instellingen (repositories) zelf de keuze maken waarnaar ze deze laten wijzen. In de meeste gevallen zal de URL naar een webpagina met de metadata wijzen. Als er één publiek toegankelijk object is, bijvoorbeeld gerepresenteerd door een pdf-file, kan de URL ook hiernaar wijzen.   </w:t>
            </w:r>
          </w:p>
        </w:tc>
      </w:tr>
      <w:tr w:rsidR="00D3031D" w:rsidRPr="00CB2E0C" w14:paraId="6D8CEBFC" w14:textId="77777777" w:rsidTr="009540B5">
        <w:tc>
          <w:tcPr>
            <w:tcW w:w="1956" w:type="dxa"/>
            <w:tcBorders>
              <w:top w:val="single" w:sz="4" w:space="0" w:color="000000"/>
              <w:left w:val="single" w:sz="4" w:space="0" w:color="000000"/>
              <w:bottom w:val="single" w:sz="4" w:space="0" w:color="000000"/>
            </w:tcBorders>
            <w:shd w:val="clear" w:color="auto" w:fill="auto"/>
          </w:tcPr>
          <w:p w14:paraId="2C452EB0" w14:textId="77777777" w:rsidR="00D3031D" w:rsidRDefault="00D3031D"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751CD10E" w14:textId="77777777" w:rsidR="00D3031D" w:rsidRPr="001F56DB" w:rsidRDefault="001F56DB" w:rsidP="00EA4D74">
            <w:pPr>
              <w:keepNext/>
              <w:snapToGrid w:val="0"/>
              <w:spacing w:after="120"/>
              <w:jc w:val="both"/>
              <w:rPr>
                <w:lang w:val="nl-NL"/>
              </w:rPr>
            </w:pPr>
            <w:r w:rsidRPr="001F56DB">
              <w:rPr>
                <w:lang w:val="nl-NL"/>
              </w:rPr>
              <w:t xml:space="preserve">De URN:NBN-identfier, de modificatie-datum en de </w:t>
            </w:r>
            <w:r>
              <w:rPr>
                <w:lang w:val="nl-NL"/>
              </w:rPr>
              <w:t>URL behorend bij de URN:NBN-identifier zijn verplicht.</w:t>
            </w:r>
          </w:p>
        </w:tc>
      </w:tr>
      <w:tr w:rsidR="00D3031D" w:rsidRPr="00B510A1" w14:paraId="483713BF" w14:textId="77777777" w:rsidTr="009540B5">
        <w:tc>
          <w:tcPr>
            <w:tcW w:w="1956" w:type="dxa"/>
            <w:tcBorders>
              <w:top w:val="single" w:sz="4" w:space="0" w:color="000000"/>
              <w:left w:val="single" w:sz="4" w:space="0" w:color="000000"/>
              <w:bottom w:val="single" w:sz="4" w:space="0" w:color="000000"/>
            </w:tcBorders>
            <w:shd w:val="clear" w:color="auto" w:fill="auto"/>
          </w:tcPr>
          <w:p w14:paraId="524623F2" w14:textId="77777777" w:rsidR="00D3031D" w:rsidRDefault="00D3031D"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7DDEF6D" w14:textId="77777777" w:rsidR="00D3031D" w:rsidRDefault="0031197E" w:rsidP="00EA4D74">
            <w:pPr>
              <w:keepNext/>
              <w:spacing w:after="120"/>
              <w:jc w:val="both"/>
              <w:rPr>
                <w:lang w:val="nl-NL"/>
              </w:rPr>
            </w:pPr>
            <w:r>
              <w:rPr>
                <w:lang w:val="nl-NL"/>
              </w:rPr>
              <w:t>-</w:t>
            </w:r>
          </w:p>
        </w:tc>
      </w:tr>
      <w:tr w:rsidR="00D3031D" w:rsidRPr="0079640D" w14:paraId="755426A0" w14:textId="77777777" w:rsidTr="009540B5">
        <w:tc>
          <w:tcPr>
            <w:tcW w:w="1956" w:type="dxa"/>
            <w:tcBorders>
              <w:top w:val="single" w:sz="4" w:space="0" w:color="000000"/>
              <w:left w:val="single" w:sz="4" w:space="0" w:color="000000"/>
              <w:bottom w:val="single" w:sz="4" w:space="0" w:color="000000"/>
            </w:tcBorders>
            <w:shd w:val="clear" w:color="auto" w:fill="auto"/>
          </w:tcPr>
          <w:p w14:paraId="03FD567D" w14:textId="77777777" w:rsidR="00D3031D" w:rsidRDefault="00D3031D"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8EBB38E" w14:textId="77777777" w:rsidR="00D3031D" w:rsidRPr="0079640D" w:rsidRDefault="0031197E" w:rsidP="00EA4D74">
            <w:pPr>
              <w:keepNext/>
              <w:snapToGrid w:val="0"/>
              <w:spacing w:after="120"/>
              <w:jc w:val="both"/>
            </w:pPr>
            <w:r>
              <w:t>-</w:t>
            </w:r>
          </w:p>
        </w:tc>
      </w:tr>
      <w:tr w:rsidR="00D3031D" w:rsidRPr="00B510A1" w14:paraId="7F1C689A" w14:textId="77777777" w:rsidTr="009540B5">
        <w:tc>
          <w:tcPr>
            <w:tcW w:w="1956" w:type="dxa"/>
            <w:tcBorders>
              <w:top w:val="single" w:sz="4" w:space="0" w:color="000000"/>
              <w:left w:val="single" w:sz="4" w:space="0" w:color="000000"/>
              <w:bottom w:val="single" w:sz="4" w:space="0" w:color="000000"/>
            </w:tcBorders>
            <w:shd w:val="clear" w:color="auto" w:fill="auto"/>
          </w:tcPr>
          <w:p w14:paraId="385AB260" w14:textId="77777777" w:rsidR="00D3031D" w:rsidRDefault="00D3031D"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A79D63C" w14:textId="77777777" w:rsidR="00D3031D" w:rsidRDefault="0031197E" w:rsidP="00EA4D74">
            <w:pPr>
              <w:keepNext/>
              <w:snapToGrid w:val="0"/>
              <w:spacing w:after="120"/>
              <w:jc w:val="both"/>
              <w:rPr>
                <w:lang w:val="nl-NL"/>
              </w:rPr>
            </w:pPr>
            <w:r>
              <w:rPr>
                <w:lang w:val="nl-NL"/>
              </w:rPr>
              <w:t>-</w:t>
            </w:r>
          </w:p>
        </w:tc>
      </w:tr>
      <w:tr w:rsidR="00D3031D" w14:paraId="61D715DD" w14:textId="77777777" w:rsidTr="009540B5">
        <w:tc>
          <w:tcPr>
            <w:tcW w:w="1956" w:type="dxa"/>
            <w:tcBorders>
              <w:top w:val="single" w:sz="4" w:space="0" w:color="000000"/>
              <w:left w:val="single" w:sz="4" w:space="0" w:color="000000"/>
              <w:bottom w:val="single" w:sz="4" w:space="0" w:color="000000"/>
            </w:tcBorders>
            <w:shd w:val="clear" w:color="auto" w:fill="auto"/>
          </w:tcPr>
          <w:p w14:paraId="7FE5CD9C" w14:textId="77777777" w:rsidR="00D3031D" w:rsidRDefault="00D3031D"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E0DC8A4" w14:textId="77777777" w:rsidR="00D3031D" w:rsidRDefault="0031197E" w:rsidP="00EA4D74">
            <w:pPr>
              <w:keepNext/>
              <w:snapToGrid w:val="0"/>
              <w:spacing w:after="120"/>
              <w:jc w:val="both"/>
              <w:rPr>
                <w:lang w:val="nl-NL"/>
              </w:rPr>
            </w:pPr>
            <w:r>
              <w:rPr>
                <w:lang w:val="nl-NL"/>
              </w:rPr>
              <w:t>-</w:t>
            </w:r>
          </w:p>
        </w:tc>
      </w:tr>
      <w:tr w:rsidR="00D3031D" w14:paraId="237CB1A4" w14:textId="77777777" w:rsidTr="009540B5">
        <w:tc>
          <w:tcPr>
            <w:tcW w:w="1956" w:type="dxa"/>
            <w:tcBorders>
              <w:top w:val="single" w:sz="4" w:space="0" w:color="000000"/>
              <w:left w:val="single" w:sz="4" w:space="0" w:color="000000"/>
              <w:bottom w:val="single" w:sz="4" w:space="0" w:color="000000"/>
            </w:tcBorders>
            <w:shd w:val="clear" w:color="auto" w:fill="auto"/>
          </w:tcPr>
          <w:p w14:paraId="136EBAC5" w14:textId="77777777" w:rsidR="00D3031D" w:rsidRDefault="00D3031D" w:rsidP="00EA4D74">
            <w:pPr>
              <w:keepNext/>
              <w:snapToGrid w:val="0"/>
              <w:spacing w:after="120"/>
              <w:jc w:val="both"/>
              <w:rPr>
                <w:lang w:val="nl-NL"/>
              </w:rPr>
            </w:pPr>
            <w:r>
              <w:rPr>
                <w:lang w:val="nl-NL"/>
              </w:rPr>
              <w:t>Voorbeeld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9FFD83B" w14:textId="77777777" w:rsidR="00C42415" w:rsidRPr="00A01451"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A01451">
              <w:rPr>
                <w:rFonts w:ascii="Courier New" w:hAnsi="Courier New" w:cs="Courier New"/>
                <w:sz w:val="19"/>
                <w:szCs w:val="19"/>
                <w:lang w:eastAsia="nl-NL"/>
              </w:rPr>
              <w:t>&lt;didl:DIDL&gt;</w:t>
            </w:r>
          </w:p>
          <w:p w14:paraId="07171FE9"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&lt;didl:Item&gt;</w:t>
            </w:r>
          </w:p>
          <w:p w14:paraId="1D2FE445"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5154EE80"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 mimeType=”application/xml”&gt;</w:t>
            </w:r>
          </w:p>
          <w:p w14:paraId="424E909F"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&lt;dii:Identifier&gt;urn:nbn:nl:ui-…&lt;/dii:Identifier&gt;</w:t>
            </w:r>
          </w:p>
          <w:p w14:paraId="5B0F01B8"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&lt;/didl:Statement&gt;</w:t>
            </w:r>
          </w:p>
          <w:p w14:paraId="69C1E781"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4EDB1CC6"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46EBBAC3"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 mimeType=”application/xml”&gt;</w:t>
            </w:r>
          </w:p>
          <w:p w14:paraId="5C6894B8"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sz w:val="19"/>
                <w:szCs w:val="19"/>
                <w:lang w:eastAsia="nl-NL"/>
              </w:rPr>
            </w:pPr>
            <w:r>
              <w:rPr>
                <w:rFonts w:ascii="Courier New" w:hAnsi="Courier New" w:cs="Courier New"/>
                <w:sz w:val="19"/>
                <w:szCs w:val="19"/>
                <w:lang w:eastAsia="nl-NL"/>
              </w:rPr>
              <w:tab/>
            </w:r>
            <w:r w:rsidRPr="003C2196">
              <w:rPr>
                <w:rFonts w:ascii="Courier New" w:hAnsi="Courier New" w:cs="Courier New"/>
                <w:sz w:val="19"/>
                <w:szCs w:val="19"/>
                <w:lang w:eastAsia="nl-NL"/>
              </w:rPr>
              <w:t>&lt;dcterms:modified&gt;2013-03-15T08:03:21&lt;/dcterms:modified&gt;</w:t>
            </w:r>
            <w:r>
              <w:rPr>
                <w:rFonts w:ascii="Courier New" w:hAnsi="Courier New" w:cs="Courier New"/>
                <w:sz w:val="19"/>
                <w:szCs w:val="19"/>
                <w:lang w:eastAsia="nl-NL"/>
              </w:rPr>
              <w:t xml:space="preserve">      &lt;/didl:Statement&gt;</w:t>
            </w:r>
          </w:p>
          <w:p w14:paraId="331E346E"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28CE34C8"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&lt;didl:Component&gt;</w:t>
            </w:r>
          </w:p>
          <w:p w14:paraId="09CBA7D0"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sz w:val="19"/>
                <w:szCs w:val="19"/>
                <w:lang w:eastAsia="nl-NL"/>
              </w:rPr>
            </w:pPr>
            <w:r>
              <w:rPr>
                <w:rFonts w:ascii="Courier New" w:hAnsi="Courier New" w:cs="Courier New"/>
                <w:sz w:val="19"/>
                <w:szCs w:val="19"/>
                <w:lang w:eastAsia="nl-NL"/>
              </w:rPr>
              <w:t xml:space="preserve">&lt;didl:Resource mimeType=”text/html“ </w:t>
            </w:r>
            <w:r w:rsidRPr="008E78B5">
              <w:rPr>
                <w:rFonts w:ascii="Courier New" w:hAnsi="Courier New" w:cs="Courier New"/>
                <w:sz w:val="19"/>
                <w:szCs w:val="19"/>
                <w:lang w:eastAsia="nl-NL"/>
              </w:rPr>
              <w:t>ref=</w:t>
            </w:r>
          </w:p>
          <w:p w14:paraId="64F19128"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sz w:val="19"/>
                <w:szCs w:val="19"/>
                <w:lang w:eastAsia="nl-NL"/>
              </w:rPr>
            </w:pPr>
            <w:r>
              <w:rPr>
                <w:rFonts w:ascii="Courier New" w:hAnsi="Courier New" w:cs="Courier New"/>
                <w:sz w:val="19"/>
                <w:szCs w:val="19"/>
                <w:lang w:eastAsia="nl-NL"/>
              </w:rPr>
              <w:t>”</w:t>
            </w:r>
            <w:hyperlink r:id="rId31" w:history="1">
              <w:r w:rsidRPr="00CB6527">
                <w:rPr>
                  <w:rFonts w:ascii="Courier New" w:hAnsi="Courier New" w:cs="Courier New"/>
                  <w:sz w:val="19"/>
                  <w:szCs w:val="19"/>
                  <w:lang w:eastAsia="nl-NL"/>
                </w:rPr>
                <w:t>http://repository.cwi.nl/search/fullrecord.php?publnr=21317</w:t>
              </w:r>
            </w:hyperlink>
            <w:r>
              <w:rPr>
                <w:rFonts w:ascii="Courier New" w:hAnsi="Courier New" w:cs="Courier New"/>
                <w:sz w:val="19"/>
                <w:szCs w:val="19"/>
                <w:lang w:eastAsia="nl-NL"/>
              </w:rPr>
              <w:t>”/</w:t>
            </w:r>
            <w:r w:rsidRPr="00CB6527">
              <w:rPr>
                <w:rFonts w:ascii="Courier New" w:hAnsi="Courier New" w:cs="Courier New"/>
                <w:sz w:val="19"/>
                <w:szCs w:val="19"/>
                <w:lang w:eastAsia="nl-NL"/>
              </w:rPr>
              <w:t>&gt;</w:t>
            </w:r>
          </w:p>
          <w:p w14:paraId="225A8705" w14:textId="77777777" w:rsidR="00C42415" w:rsidRPr="00A4340F"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Pr>
                <w:rFonts w:ascii="Courier New" w:hAnsi="Courier New" w:cs="Courier New"/>
                <w:sz w:val="19"/>
                <w:szCs w:val="19"/>
                <w:lang w:eastAsia="nl-NL"/>
              </w:rPr>
              <w:t xml:space="preserve">    </w:t>
            </w:r>
            <w:r w:rsidRPr="00A4340F">
              <w:rPr>
                <w:rFonts w:ascii="Courier New" w:hAnsi="Courier New" w:cs="Courier New"/>
                <w:sz w:val="19"/>
                <w:szCs w:val="19"/>
                <w:lang w:val="nl-NL" w:eastAsia="nl-NL"/>
              </w:rPr>
              <w:t>&lt;/didl:Component&gt;</w:t>
            </w:r>
          </w:p>
          <w:p w14:paraId="05FA9C58" w14:textId="77777777" w:rsidR="00C42415" w:rsidRPr="006703F6"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6703F6">
              <w:rPr>
                <w:rFonts w:ascii="Courier New" w:hAnsi="Courier New" w:cs="Courier New"/>
                <w:sz w:val="19"/>
                <w:szCs w:val="19"/>
                <w:lang w:val="nl-NL" w:eastAsia="nl-NL"/>
              </w:rPr>
              <w:t xml:space="preserve">    </w:t>
            </w:r>
            <w:r>
              <w:rPr>
                <w:rFonts w:ascii="Courier New" w:hAnsi="Courier New" w:cs="Courier New"/>
                <w:sz w:val="19"/>
                <w:szCs w:val="19"/>
                <w:lang w:val="nl-NL" w:eastAsia="nl-NL"/>
              </w:rPr>
              <w:t>&lt;!--</w:t>
            </w:r>
            <w:r w:rsidRPr="006703F6">
              <w:rPr>
                <w:rFonts w:ascii="Courier New" w:hAnsi="Courier New" w:cs="Courier New"/>
                <w:sz w:val="19"/>
                <w:szCs w:val="19"/>
                <w:lang w:val="nl-NL" w:eastAsia="nl-NL"/>
              </w:rPr>
              <w:t>Item op het tweede niveau --&gt;</w:t>
            </w:r>
          </w:p>
          <w:p w14:paraId="7A4C810E"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6703F6">
              <w:rPr>
                <w:rFonts w:ascii="Courier New" w:hAnsi="Courier New" w:cs="Courier New"/>
                <w:sz w:val="19"/>
                <w:szCs w:val="19"/>
                <w:lang w:val="nl-NL" w:eastAsia="nl-NL"/>
              </w:rPr>
              <w:t xml:space="preserve">    </w:t>
            </w:r>
            <w:r>
              <w:rPr>
                <w:rFonts w:ascii="Courier New" w:hAnsi="Courier New" w:cs="Courier New"/>
                <w:sz w:val="19"/>
                <w:szCs w:val="19"/>
                <w:lang w:eastAsia="nl-NL"/>
              </w:rPr>
              <w:t>&lt;didl:Item&gt;…&lt;/didl:Item&gt;</w:t>
            </w:r>
          </w:p>
          <w:p w14:paraId="63FFF2EA" w14:textId="77777777" w:rsidR="00C42415"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&lt;/didl:Item&gt;</w:t>
            </w:r>
          </w:p>
          <w:p w14:paraId="6D16EC86" w14:textId="77777777" w:rsidR="00D3031D" w:rsidRPr="00D743CB" w:rsidRDefault="00C42415"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&lt;/didl:DIDL&gt;</w:t>
            </w:r>
          </w:p>
        </w:tc>
      </w:tr>
    </w:tbl>
    <w:p w14:paraId="01B795DB" w14:textId="77777777" w:rsidR="00D3031D" w:rsidRDefault="00D3031D"/>
    <w:p w14:paraId="7AFCABA7" w14:textId="0D1242BB" w:rsidR="002577C1" w:rsidRDefault="006B5843" w:rsidP="00D85947">
      <w:pPr>
        <w:pStyle w:val="Kop3"/>
      </w:pPr>
      <w:bookmarkStart w:id="43" w:name="_Toc357601243"/>
      <w:r>
        <w:rPr>
          <w:lang w:val="nl-NL"/>
        </w:rPr>
        <w:lastRenderedPageBreak/>
        <w:t>DIDL datums</w:t>
      </w:r>
      <w:bookmarkEnd w:id="43"/>
    </w:p>
    <w:tbl>
      <w:tblPr>
        <w:tblW w:w="9478" w:type="dxa"/>
        <w:tblInd w:w="-5" w:type="dxa"/>
        <w:tblLayout w:type="fixed"/>
        <w:tblLook w:val="0000" w:firstRow="0" w:lastRow="0" w:firstColumn="0" w:lastColumn="0" w:noHBand="0" w:noVBand="0"/>
      </w:tblPr>
      <w:tblGrid>
        <w:gridCol w:w="1956"/>
        <w:gridCol w:w="7522"/>
      </w:tblGrid>
      <w:tr w:rsidR="00B63008" w14:paraId="5F0C7947" w14:textId="77777777" w:rsidTr="009540B5">
        <w:tc>
          <w:tcPr>
            <w:tcW w:w="1956" w:type="dxa"/>
            <w:tcBorders>
              <w:top w:val="single" w:sz="4" w:space="0" w:color="000000"/>
              <w:left w:val="single" w:sz="4" w:space="0" w:color="000000"/>
              <w:bottom w:val="single" w:sz="4" w:space="0" w:color="000000"/>
            </w:tcBorders>
            <w:shd w:val="clear" w:color="auto" w:fill="000000"/>
          </w:tcPr>
          <w:p w14:paraId="4A520F3E" w14:textId="3E1C3678" w:rsidR="00B63008" w:rsidRDefault="00EA4D74" w:rsidP="00EA4D74">
            <w:pPr>
              <w:keepNext/>
              <w:snapToGrid w:val="0"/>
              <w:spacing w:after="120"/>
              <w:ind w:left="360"/>
              <w:jc w:val="both"/>
              <w:rPr>
                <w:b/>
                <w:color w:val="FFFFFF"/>
                <w:lang w:val="nl-NL"/>
              </w:rPr>
            </w:pPr>
            <w:r>
              <w:rPr>
                <w:b/>
                <w:color w:val="FFFFFF"/>
                <w:lang w:val="nl-NL"/>
              </w:rPr>
              <w:t>17</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491FABBE" w14:textId="77777777" w:rsidR="00B63008" w:rsidRDefault="00B63008" w:rsidP="00EA4D74">
            <w:pPr>
              <w:keepNext/>
              <w:snapToGrid w:val="0"/>
              <w:spacing w:after="120"/>
              <w:jc w:val="both"/>
              <w:rPr>
                <w:b/>
                <w:color w:val="FFFFFF"/>
                <w:lang w:val="nl-NL"/>
              </w:rPr>
            </w:pPr>
            <w:r>
              <w:rPr>
                <w:b/>
                <w:color w:val="FFFFFF"/>
                <w:lang w:val="nl-NL"/>
              </w:rPr>
              <w:t>DIDL datums</w:t>
            </w:r>
          </w:p>
        </w:tc>
      </w:tr>
      <w:tr w:rsidR="00B63008" w:rsidRPr="00CB2E0C" w14:paraId="660A20FD" w14:textId="77777777" w:rsidTr="009540B5">
        <w:tc>
          <w:tcPr>
            <w:tcW w:w="1956" w:type="dxa"/>
            <w:tcBorders>
              <w:top w:val="single" w:sz="4" w:space="0" w:color="000000"/>
              <w:left w:val="single" w:sz="4" w:space="0" w:color="000000"/>
              <w:bottom w:val="single" w:sz="4" w:space="0" w:color="000000"/>
            </w:tcBorders>
            <w:shd w:val="clear" w:color="auto" w:fill="auto"/>
          </w:tcPr>
          <w:p w14:paraId="7C959026" w14:textId="77777777" w:rsidR="00B63008" w:rsidRDefault="00B63008"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0C80F92" w14:textId="77777777" w:rsidR="00B63008" w:rsidRDefault="00B63008" w:rsidP="00EA4D74">
            <w:pPr>
              <w:keepNext/>
              <w:rPr>
                <w:lang w:val="nl-NL"/>
              </w:rPr>
            </w:pPr>
            <w:r>
              <w:rPr>
                <w:lang w:val="nl-NL"/>
              </w:rPr>
              <w:t>Datums in DIDL worden opgenomen volgens de ISO 8601-standaard</w:t>
            </w:r>
            <w:r w:rsidR="004D328A">
              <w:rPr>
                <w:lang w:val="nl-NL"/>
              </w:rPr>
              <w:t xml:space="preserve"> (</w:t>
            </w:r>
            <w:hyperlink r:id="rId32" w:history="1">
              <w:r w:rsidR="004D328A" w:rsidRPr="004D328A">
                <w:rPr>
                  <w:rStyle w:val="Hyperlink"/>
                  <w:szCs w:val="22"/>
                  <w:lang w:val="nl-NL"/>
                </w:rPr>
                <w:t>http://www.iso.org/iso/home/standards/iso8601.htm</w:t>
              </w:r>
            </w:hyperlink>
            <w:r w:rsidR="004D328A">
              <w:rPr>
                <w:lang w:val="nl-NL"/>
              </w:rPr>
              <w:t>)</w:t>
            </w:r>
            <w:r>
              <w:rPr>
                <w:lang w:val="nl-NL"/>
              </w:rPr>
              <w:t>.</w:t>
            </w:r>
          </w:p>
        </w:tc>
      </w:tr>
      <w:tr w:rsidR="00B63008" w14:paraId="6D65061E" w14:textId="77777777" w:rsidTr="009540B5">
        <w:tc>
          <w:tcPr>
            <w:tcW w:w="1956" w:type="dxa"/>
            <w:tcBorders>
              <w:top w:val="single" w:sz="4" w:space="0" w:color="000000"/>
              <w:left w:val="single" w:sz="4" w:space="0" w:color="000000"/>
              <w:bottom w:val="single" w:sz="4" w:space="0" w:color="000000"/>
            </w:tcBorders>
            <w:shd w:val="clear" w:color="auto" w:fill="auto"/>
          </w:tcPr>
          <w:p w14:paraId="2DA078A8" w14:textId="77777777" w:rsidR="00B63008" w:rsidRDefault="00B63008"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0418A58" w14:textId="77777777" w:rsidR="00B63008" w:rsidRDefault="00B63008" w:rsidP="00EA4D74">
            <w:pPr>
              <w:keepNext/>
              <w:snapToGrid w:val="0"/>
              <w:spacing w:after="120"/>
              <w:jc w:val="both"/>
              <w:rPr>
                <w:lang w:val="nl-NL"/>
              </w:rPr>
            </w:pPr>
            <w:r>
              <w:rPr>
                <w:lang w:val="nl-NL"/>
              </w:rPr>
              <w:t>Verplicht.</w:t>
            </w:r>
          </w:p>
        </w:tc>
      </w:tr>
      <w:tr w:rsidR="00B63008" w:rsidRPr="00B510A1" w14:paraId="5A36FFB1" w14:textId="77777777" w:rsidTr="009540B5">
        <w:tc>
          <w:tcPr>
            <w:tcW w:w="1956" w:type="dxa"/>
            <w:tcBorders>
              <w:top w:val="single" w:sz="4" w:space="0" w:color="000000"/>
              <w:left w:val="single" w:sz="4" w:space="0" w:color="000000"/>
              <w:bottom w:val="single" w:sz="4" w:space="0" w:color="000000"/>
            </w:tcBorders>
            <w:shd w:val="clear" w:color="auto" w:fill="auto"/>
          </w:tcPr>
          <w:p w14:paraId="57A896EC" w14:textId="77777777" w:rsidR="00B63008" w:rsidRDefault="00B63008"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79B2C4DB" w14:textId="77777777" w:rsidR="00B63008" w:rsidRDefault="00A46E8F" w:rsidP="00EA4D74">
            <w:pPr>
              <w:keepNext/>
              <w:spacing w:after="120"/>
              <w:jc w:val="both"/>
              <w:rPr>
                <w:lang w:val="nl-NL"/>
              </w:rPr>
            </w:pPr>
            <w:r>
              <w:rPr>
                <w:lang w:val="nl-NL"/>
              </w:rPr>
              <w:t>-</w:t>
            </w:r>
          </w:p>
        </w:tc>
      </w:tr>
      <w:tr w:rsidR="00B63008" w:rsidRPr="0079640D" w14:paraId="4AE123C4" w14:textId="77777777" w:rsidTr="009540B5">
        <w:tc>
          <w:tcPr>
            <w:tcW w:w="1956" w:type="dxa"/>
            <w:tcBorders>
              <w:top w:val="single" w:sz="4" w:space="0" w:color="000000"/>
              <w:left w:val="single" w:sz="4" w:space="0" w:color="000000"/>
              <w:bottom w:val="single" w:sz="4" w:space="0" w:color="000000"/>
            </w:tcBorders>
            <w:shd w:val="clear" w:color="auto" w:fill="auto"/>
          </w:tcPr>
          <w:p w14:paraId="0AFC0624" w14:textId="77777777" w:rsidR="00B63008" w:rsidRDefault="00B63008"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1844895" w14:textId="77777777" w:rsidR="00B63008" w:rsidRPr="0079640D" w:rsidRDefault="00A46E8F" w:rsidP="00EA4D74">
            <w:pPr>
              <w:keepNext/>
              <w:snapToGrid w:val="0"/>
              <w:spacing w:after="120"/>
              <w:jc w:val="both"/>
            </w:pPr>
            <w:r>
              <w:t>-</w:t>
            </w:r>
          </w:p>
        </w:tc>
      </w:tr>
      <w:tr w:rsidR="00B63008" w:rsidRPr="00B510A1" w14:paraId="33238DCE" w14:textId="77777777" w:rsidTr="009540B5">
        <w:tc>
          <w:tcPr>
            <w:tcW w:w="1956" w:type="dxa"/>
            <w:tcBorders>
              <w:top w:val="single" w:sz="4" w:space="0" w:color="000000"/>
              <w:left w:val="single" w:sz="4" w:space="0" w:color="000000"/>
              <w:bottom w:val="single" w:sz="4" w:space="0" w:color="000000"/>
            </w:tcBorders>
            <w:shd w:val="clear" w:color="auto" w:fill="auto"/>
          </w:tcPr>
          <w:p w14:paraId="3A25F36A" w14:textId="77777777" w:rsidR="00B63008" w:rsidRDefault="00B63008"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CF80D50" w14:textId="77777777" w:rsidR="00B63008" w:rsidRDefault="00A46E8F" w:rsidP="00EA4D74">
            <w:pPr>
              <w:keepNext/>
              <w:snapToGrid w:val="0"/>
              <w:spacing w:after="120"/>
              <w:jc w:val="both"/>
              <w:rPr>
                <w:lang w:val="nl-NL"/>
              </w:rPr>
            </w:pPr>
            <w:r>
              <w:rPr>
                <w:lang w:val="nl-NL"/>
              </w:rPr>
              <w:t>-</w:t>
            </w:r>
          </w:p>
        </w:tc>
      </w:tr>
      <w:tr w:rsidR="00B63008" w14:paraId="3157BD83" w14:textId="77777777" w:rsidTr="009540B5">
        <w:tc>
          <w:tcPr>
            <w:tcW w:w="1956" w:type="dxa"/>
            <w:tcBorders>
              <w:top w:val="single" w:sz="4" w:space="0" w:color="000000"/>
              <w:left w:val="single" w:sz="4" w:space="0" w:color="000000"/>
              <w:bottom w:val="single" w:sz="4" w:space="0" w:color="000000"/>
            </w:tcBorders>
            <w:shd w:val="clear" w:color="auto" w:fill="auto"/>
          </w:tcPr>
          <w:p w14:paraId="7603E635" w14:textId="77777777" w:rsidR="00B63008" w:rsidRDefault="00B63008"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EA37F4F" w14:textId="77777777" w:rsidR="00B63008" w:rsidRDefault="00A46E8F" w:rsidP="00EA4D74">
            <w:pPr>
              <w:keepNext/>
              <w:snapToGrid w:val="0"/>
              <w:spacing w:after="120"/>
              <w:jc w:val="both"/>
              <w:rPr>
                <w:lang w:val="nl-NL"/>
              </w:rPr>
            </w:pPr>
            <w:r>
              <w:rPr>
                <w:lang w:val="nl-NL"/>
              </w:rPr>
              <w:t>-</w:t>
            </w:r>
          </w:p>
        </w:tc>
      </w:tr>
      <w:tr w:rsidR="00274974" w14:paraId="19B1F03A" w14:textId="77777777" w:rsidTr="009540B5">
        <w:tc>
          <w:tcPr>
            <w:tcW w:w="1956" w:type="dxa"/>
            <w:tcBorders>
              <w:top w:val="single" w:sz="4" w:space="0" w:color="000000"/>
              <w:left w:val="single" w:sz="4" w:space="0" w:color="000000"/>
              <w:bottom w:val="single" w:sz="4" w:space="0" w:color="000000"/>
            </w:tcBorders>
            <w:shd w:val="clear" w:color="auto" w:fill="auto"/>
          </w:tcPr>
          <w:p w14:paraId="0E0E0CD4" w14:textId="77777777" w:rsidR="00274974" w:rsidRDefault="00274974" w:rsidP="00EA4D74">
            <w:pPr>
              <w:keepNext/>
              <w:snapToGrid w:val="0"/>
              <w:spacing w:after="120"/>
              <w:jc w:val="both"/>
              <w:rPr>
                <w:lang w:val="nl-NL"/>
              </w:rPr>
            </w:pPr>
            <w:r>
              <w:rPr>
                <w:lang w:val="nl-NL"/>
              </w:rPr>
              <w:t>Voorbeeld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4C0EEA5F" w14:textId="77777777" w:rsidR="00274974" w:rsidRDefault="00274974"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&lt;didl:Descriptor&gt;</w:t>
            </w:r>
          </w:p>
          <w:p w14:paraId="734211AE" w14:textId="77777777" w:rsidR="00274974" w:rsidRDefault="00274974"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 mimeType=”application/xml”&gt;</w:t>
            </w:r>
          </w:p>
          <w:p w14:paraId="48AD31E1" w14:textId="77777777" w:rsidR="00274974" w:rsidRDefault="00274974"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3C2196">
              <w:rPr>
                <w:rFonts w:ascii="Courier New" w:hAnsi="Courier New" w:cs="Courier New"/>
                <w:sz w:val="19"/>
                <w:szCs w:val="19"/>
                <w:lang w:eastAsia="nl-NL"/>
              </w:rPr>
              <w:t>&lt;dcterms:modified&gt;2013-03-15T08:03:21&lt;/dcterms:modified&gt;</w:t>
            </w:r>
            <w:r>
              <w:rPr>
                <w:rFonts w:ascii="Courier New" w:hAnsi="Courier New" w:cs="Courier New"/>
                <w:sz w:val="19"/>
                <w:szCs w:val="19"/>
                <w:lang w:eastAsia="nl-NL"/>
              </w:rPr>
              <w:t xml:space="preserve">  </w:t>
            </w:r>
          </w:p>
          <w:p w14:paraId="375F4D58" w14:textId="77777777" w:rsidR="00274974" w:rsidRDefault="00274974"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&lt;/didl:Statement&gt;</w:t>
            </w:r>
          </w:p>
          <w:p w14:paraId="5E27032E" w14:textId="77777777" w:rsidR="00274974" w:rsidRPr="00274974" w:rsidRDefault="00274974" w:rsidP="00EA4D74">
            <w:pPr>
              <w:keepNext/>
              <w:snapToGrid w:val="0"/>
              <w:spacing w:after="120"/>
              <w:jc w:val="both"/>
            </w:pPr>
            <w:r>
              <w:rPr>
                <w:rFonts w:ascii="Courier New" w:hAnsi="Courier New" w:cs="Courier New"/>
                <w:sz w:val="19"/>
                <w:szCs w:val="19"/>
                <w:lang w:eastAsia="nl-NL"/>
              </w:rPr>
              <w:t>&lt;/didl:Descriptor</w:t>
            </w:r>
          </w:p>
        </w:tc>
      </w:tr>
    </w:tbl>
    <w:p w14:paraId="5A59A5DA" w14:textId="77777777" w:rsidR="00B63008" w:rsidRDefault="00B63008"/>
    <w:p w14:paraId="3C3C92A8" w14:textId="7D5C1963" w:rsidR="00326537" w:rsidRPr="006B5843" w:rsidRDefault="006B5843" w:rsidP="00D85947">
      <w:pPr>
        <w:pStyle w:val="Kop3"/>
        <w:rPr>
          <w:lang w:val="nl-NL"/>
        </w:rPr>
      </w:pPr>
      <w:bookmarkStart w:id="44" w:name="_Toc357601244"/>
      <w:r w:rsidRPr="004D328A">
        <w:rPr>
          <w:lang w:val="nl-NL"/>
        </w:rPr>
        <w:lastRenderedPageBreak/>
        <w:t>DIDL Items van het tweede niveau</w:t>
      </w:r>
      <w:bookmarkEnd w:id="44"/>
    </w:p>
    <w:tbl>
      <w:tblPr>
        <w:tblW w:w="9478" w:type="dxa"/>
        <w:tblInd w:w="-5" w:type="dxa"/>
        <w:tblLayout w:type="fixed"/>
        <w:tblLook w:val="0000" w:firstRow="0" w:lastRow="0" w:firstColumn="0" w:lastColumn="0" w:noHBand="0" w:noVBand="0"/>
      </w:tblPr>
      <w:tblGrid>
        <w:gridCol w:w="1956"/>
        <w:gridCol w:w="7522"/>
      </w:tblGrid>
      <w:tr w:rsidR="004D328A" w:rsidRPr="00CB2E0C" w14:paraId="60DD3F4E" w14:textId="77777777" w:rsidTr="009540B5">
        <w:tc>
          <w:tcPr>
            <w:tcW w:w="1956" w:type="dxa"/>
            <w:tcBorders>
              <w:top w:val="single" w:sz="4" w:space="0" w:color="000000"/>
              <w:left w:val="single" w:sz="4" w:space="0" w:color="000000"/>
              <w:bottom w:val="single" w:sz="4" w:space="0" w:color="000000"/>
            </w:tcBorders>
            <w:shd w:val="clear" w:color="auto" w:fill="000000"/>
          </w:tcPr>
          <w:p w14:paraId="7AD31789" w14:textId="34EC58BA" w:rsidR="004D328A" w:rsidRDefault="00EA4D74" w:rsidP="00EA4D74">
            <w:pPr>
              <w:keepNext/>
              <w:snapToGrid w:val="0"/>
              <w:spacing w:after="120"/>
              <w:ind w:left="360"/>
              <w:jc w:val="both"/>
              <w:rPr>
                <w:b/>
                <w:color w:val="FFFFFF"/>
                <w:lang w:val="nl-NL"/>
              </w:rPr>
            </w:pPr>
            <w:r>
              <w:rPr>
                <w:b/>
                <w:color w:val="FFFFFF"/>
                <w:lang w:val="nl-NL"/>
              </w:rPr>
              <w:t>18</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0F3AE12D" w14:textId="77777777" w:rsidR="004D328A" w:rsidRPr="004D328A" w:rsidRDefault="004D328A" w:rsidP="00EA4D74">
            <w:pPr>
              <w:keepNext/>
              <w:snapToGrid w:val="0"/>
              <w:spacing w:after="120"/>
              <w:jc w:val="both"/>
              <w:rPr>
                <w:b/>
                <w:color w:val="FFFFFF"/>
                <w:lang w:val="nl-NL"/>
              </w:rPr>
            </w:pPr>
            <w:r w:rsidRPr="004D328A">
              <w:rPr>
                <w:b/>
                <w:color w:val="FFFFFF"/>
                <w:lang w:val="nl-NL"/>
              </w:rPr>
              <w:t>DIDL Items van het tweede niveau</w:t>
            </w:r>
          </w:p>
        </w:tc>
      </w:tr>
      <w:tr w:rsidR="004D328A" w:rsidRPr="00FF266C" w14:paraId="70D78323" w14:textId="77777777" w:rsidTr="009540B5">
        <w:tc>
          <w:tcPr>
            <w:tcW w:w="1956" w:type="dxa"/>
            <w:tcBorders>
              <w:top w:val="single" w:sz="4" w:space="0" w:color="000000"/>
              <w:left w:val="single" w:sz="4" w:space="0" w:color="000000"/>
              <w:bottom w:val="single" w:sz="4" w:space="0" w:color="000000"/>
            </w:tcBorders>
            <w:shd w:val="clear" w:color="auto" w:fill="auto"/>
          </w:tcPr>
          <w:p w14:paraId="22D289E0" w14:textId="77777777" w:rsidR="004D328A" w:rsidRDefault="004D328A"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200177E" w14:textId="77777777" w:rsidR="00F8119C" w:rsidRDefault="00F37FA2" w:rsidP="00EA4D74">
            <w:pPr>
              <w:keepNext/>
              <w:snapToGrid w:val="0"/>
              <w:spacing w:after="120"/>
              <w:rPr>
                <w:lang w:val="nl-NL"/>
              </w:rPr>
            </w:pPr>
            <w:r>
              <w:rPr>
                <w:lang w:val="nl-NL"/>
              </w:rPr>
              <w:t xml:space="preserve">Van de DIDL </w:t>
            </w:r>
            <w:r w:rsidRPr="00F37FA2">
              <w:rPr>
                <w:lang w:val="nl-NL"/>
              </w:rPr>
              <w:t xml:space="preserve">Items van het tweede niveau is er één verplicht, namelijk het Item waarin de metadata </w:t>
            </w:r>
            <w:r w:rsidR="002B4A77">
              <w:rPr>
                <w:lang w:val="nl-NL"/>
              </w:rPr>
              <w:t>is</w:t>
            </w:r>
            <w:r w:rsidRPr="00F37FA2">
              <w:rPr>
                <w:lang w:val="nl-NL"/>
              </w:rPr>
              <w:t xml:space="preserve"> opgenomen. Verder kunnen als Items van het tweede niveau nul of meer object files worden opgenomen en nul of één humanStartPage.</w:t>
            </w:r>
          </w:p>
          <w:p w14:paraId="5891EA54" w14:textId="77777777" w:rsidR="00EA6438" w:rsidRPr="00671356" w:rsidRDefault="00F8119C" w:rsidP="00EA4D74">
            <w:pPr>
              <w:keepNext/>
              <w:snapToGrid w:val="0"/>
              <w:spacing w:after="120"/>
              <w:rPr>
                <w:lang w:val="nl-NL"/>
              </w:rPr>
            </w:pPr>
            <w:r>
              <w:rPr>
                <w:lang w:val="nl-NL"/>
              </w:rPr>
              <w:t>Het metadata-DIDL Item en de object</w:t>
            </w:r>
            <w:r w:rsidR="00573553">
              <w:rPr>
                <w:lang w:val="nl-NL"/>
              </w:rPr>
              <w:t xml:space="preserve"> f</w:t>
            </w:r>
            <w:r>
              <w:rPr>
                <w:lang w:val="nl-NL"/>
              </w:rPr>
              <w:t>ile-DIDL Items kunnen optioneel een identifier krijgen, al dan niet persistent. Deze identifiers worden, net als in het top level-DIDL Item, opgenomen in een dii:Identifier-element dat is ingebed in de Statement van een Descriptor.</w:t>
            </w:r>
            <w:r w:rsidR="00EA6438">
              <w:rPr>
                <w:lang w:val="nl-NL"/>
              </w:rPr>
              <w:t xml:space="preserve"> De identifiers hoeven niet van het type URN:NBN te zijn. </w:t>
            </w:r>
            <w:r w:rsidR="0009491A">
              <w:rPr>
                <w:lang w:val="nl-NL"/>
              </w:rPr>
              <w:t>De identifier van het metadata-DIDL</w:t>
            </w:r>
            <w:r w:rsidR="00BF30DF">
              <w:rPr>
                <w:lang w:val="nl-NL"/>
              </w:rPr>
              <w:t xml:space="preserve"> Item</w:t>
            </w:r>
            <w:r w:rsidR="0009491A">
              <w:rPr>
                <w:lang w:val="nl-NL"/>
              </w:rPr>
              <w:t xml:space="preserve"> mag zelfs niet van het type URN:NBN zijn, omdat een URN:NBN-identifier alleen een digitaal object kan identificeren. (Zelfs als een objectFile-DIDL Item ontbreekt, identificeert de URN:NBN-identifier in het top level-DIDL Item het (in de DIDL afwezige) object dat door de metadata wordt beschreven. </w:t>
            </w:r>
            <w:r w:rsidR="00573553">
              <w:rPr>
                <w:lang w:val="nl-NL"/>
              </w:rPr>
              <w:t>Identifiers van de object f</w:t>
            </w:r>
            <w:r w:rsidR="00BF30DF">
              <w:rPr>
                <w:lang w:val="nl-NL"/>
              </w:rPr>
              <w:t>ile-DIDL Item</w:t>
            </w:r>
            <w:r w:rsidR="00654458">
              <w:rPr>
                <w:lang w:val="nl-NL"/>
              </w:rPr>
              <w:t>s</w:t>
            </w:r>
            <w:r w:rsidR="00BF30DF">
              <w:rPr>
                <w:lang w:val="nl-NL"/>
              </w:rPr>
              <w:t xml:space="preserve"> mogen wel van het type URN:NBN zijn, zolang ze</w:t>
            </w:r>
            <w:r w:rsidR="00573553">
              <w:rPr>
                <w:lang w:val="nl-NL"/>
              </w:rPr>
              <w:t xml:space="preserve"> persistent zijn en</w:t>
            </w:r>
            <w:r w:rsidR="00BF30DF">
              <w:rPr>
                <w:lang w:val="nl-NL"/>
              </w:rPr>
              <w:t xml:space="preserve"> verschillen van de URN:NBN-identifier in het top level-DIDL Item. Even</w:t>
            </w:r>
            <w:r w:rsidR="00FF266C">
              <w:rPr>
                <w:lang w:val="nl-NL"/>
              </w:rPr>
              <w:t xml:space="preserve">min </w:t>
            </w:r>
            <w:r w:rsidR="00BF30DF">
              <w:rPr>
                <w:lang w:val="nl-NL"/>
              </w:rPr>
              <w:t>als de URN:NBN-identifier in het top level-DIDL Item mogen U</w:t>
            </w:r>
            <w:r w:rsidR="00573553">
              <w:rPr>
                <w:lang w:val="nl-NL"/>
              </w:rPr>
              <w:t>RN:NBN-identifiers in de object f</w:t>
            </w:r>
            <w:r w:rsidR="00BF30DF">
              <w:rPr>
                <w:lang w:val="nl-NL"/>
              </w:rPr>
              <w:t>ile-DIDL Items</w:t>
            </w:r>
            <w:r w:rsidR="00654458">
              <w:rPr>
                <w:lang w:val="nl-NL"/>
              </w:rPr>
              <w:t xml:space="preserve"> </w:t>
            </w:r>
            <w:r w:rsidR="00BF30DF">
              <w:rPr>
                <w:lang w:val="nl-NL"/>
              </w:rPr>
              <w:t>‘semantiek’ bevatten. Dat wil zeggen dat strings zoals ‘/mods’ of ‘/obj’ geen deel mogen uitmaken van de identifier</w:t>
            </w:r>
            <w:r w:rsidR="00FF266C">
              <w:rPr>
                <w:lang w:val="nl-NL"/>
              </w:rPr>
              <w:t>-</w:t>
            </w:r>
            <w:r w:rsidR="00BF30DF">
              <w:rPr>
                <w:lang w:val="nl-NL"/>
              </w:rPr>
              <w:t>s</w:t>
            </w:r>
            <w:r w:rsidR="00FF266C">
              <w:rPr>
                <w:lang w:val="nl-NL"/>
              </w:rPr>
              <w:t>trings</w:t>
            </w:r>
            <w:r w:rsidR="00BF30DF">
              <w:rPr>
                <w:lang w:val="nl-NL"/>
              </w:rPr>
              <w:t>.</w:t>
            </w:r>
            <w:r w:rsidR="00654458">
              <w:rPr>
                <w:lang w:val="nl-NL"/>
              </w:rPr>
              <w:t xml:space="preserve"> NB: de Nationale Resolver registreert alleen de URN:NBN-identifier in het top level-DIDL Item.</w:t>
            </w:r>
          </w:p>
        </w:tc>
      </w:tr>
      <w:tr w:rsidR="004D328A" w:rsidRPr="00FF266C" w14:paraId="7BAE8CDB" w14:textId="77777777" w:rsidTr="009540B5">
        <w:tc>
          <w:tcPr>
            <w:tcW w:w="1956" w:type="dxa"/>
            <w:tcBorders>
              <w:top w:val="single" w:sz="4" w:space="0" w:color="000000"/>
              <w:left w:val="single" w:sz="4" w:space="0" w:color="000000"/>
              <w:bottom w:val="single" w:sz="4" w:space="0" w:color="000000"/>
            </w:tcBorders>
            <w:shd w:val="clear" w:color="auto" w:fill="auto"/>
          </w:tcPr>
          <w:p w14:paraId="16CED8C4" w14:textId="77777777" w:rsidR="004D328A" w:rsidRPr="00EA6438" w:rsidRDefault="004D328A" w:rsidP="00EA4D74">
            <w:pPr>
              <w:keepNext/>
              <w:snapToGrid w:val="0"/>
              <w:spacing w:after="120"/>
              <w:jc w:val="both"/>
              <w:rPr>
                <w:lang w:val="nl-NL"/>
              </w:rPr>
            </w:pPr>
            <w:r w:rsidRPr="00EA6438">
              <w:rPr>
                <w:lang w:val="nl-NL"/>
              </w:rP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85EA535" w14:textId="77777777" w:rsidR="00F37FA2" w:rsidRDefault="00F37FA2" w:rsidP="00EA4D74">
            <w:pPr>
              <w:pStyle w:val="Geenafstand"/>
              <w:keepNext/>
              <w:rPr>
                <w:lang w:val="nl-NL"/>
              </w:rPr>
            </w:pPr>
            <w:r>
              <w:rPr>
                <w:lang w:val="nl-NL"/>
              </w:rPr>
              <w:t>Het metadata-Item is verplicht, andere Item-typen zijn optioneel.</w:t>
            </w:r>
          </w:p>
          <w:p w14:paraId="01F4991B" w14:textId="77777777" w:rsidR="00815774" w:rsidRDefault="00815774" w:rsidP="00EA4D74">
            <w:pPr>
              <w:pStyle w:val="Geenafstand"/>
              <w:keepNext/>
              <w:rPr>
                <w:lang w:val="nl-NL"/>
              </w:rPr>
            </w:pPr>
          </w:p>
          <w:p w14:paraId="1FA252CA" w14:textId="77777777" w:rsidR="003E0B1D" w:rsidRPr="002B4A77" w:rsidRDefault="003E0B1D" w:rsidP="00EA4D74">
            <w:pPr>
              <w:pStyle w:val="Geenafstand"/>
              <w:keepNext/>
            </w:pPr>
            <w:r w:rsidRPr="002B4A77">
              <w:t>Cardinaliteit:</w:t>
            </w:r>
          </w:p>
          <w:p w14:paraId="314EC8C8" w14:textId="77777777" w:rsidR="004D328A" w:rsidRPr="002B4A77" w:rsidRDefault="00F37FA2" w:rsidP="00EA4D74">
            <w:pPr>
              <w:pStyle w:val="Geenafstand"/>
              <w:keepNext/>
            </w:pPr>
            <w:r w:rsidRPr="002B4A77">
              <w:t>Item metadata: 1</w:t>
            </w:r>
          </w:p>
          <w:p w14:paraId="36797062" w14:textId="77777777" w:rsidR="00F37FA2" w:rsidRPr="00BC7465" w:rsidRDefault="00F37FA2" w:rsidP="00EA4D74">
            <w:pPr>
              <w:pStyle w:val="Geenafstand"/>
              <w:keepNext/>
            </w:pPr>
            <w:r w:rsidRPr="002B4A77">
              <w:t>Item o</w:t>
            </w:r>
            <w:r w:rsidRPr="00BC7465">
              <w:t>bjectFile: 0</w:t>
            </w:r>
            <w:r w:rsidR="00EF47DE" w:rsidRPr="00BC7465">
              <w:t>..</w:t>
            </w:r>
            <w:r w:rsidRPr="00BC7465">
              <w:t>*</w:t>
            </w:r>
          </w:p>
          <w:p w14:paraId="6BD91D44" w14:textId="77777777" w:rsidR="00EA6438" w:rsidRPr="002B4A77" w:rsidRDefault="00F37FA2" w:rsidP="00EA4D74">
            <w:pPr>
              <w:keepNext/>
              <w:snapToGrid w:val="0"/>
              <w:spacing w:after="120"/>
              <w:jc w:val="both"/>
              <w:rPr>
                <w:lang w:val="nl-NL"/>
              </w:rPr>
            </w:pPr>
            <w:r w:rsidRPr="002B4A77">
              <w:rPr>
                <w:lang w:val="nl-NL"/>
              </w:rPr>
              <w:t>Item humanStartPage: 0</w:t>
            </w:r>
            <w:r w:rsidR="00EF47DE" w:rsidRPr="002B4A77">
              <w:rPr>
                <w:lang w:val="nl-NL"/>
              </w:rPr>
              <w:t>..</w:t>
            </w:r>
            <w:r w:rsidRPr="002B4A77">
              <w:rPr>
                <w:lang w:val="nl-NL"/>
              </w:rPr>
              <w:t>1</w:t>
            </w:r>
          </w:p>
          <w:p w14:paraId="0344A65A" w14:textId="77777777" w:rsidR="00EA6438" w:rsidRPr="001F56DB" w:rsidRDefault="00EA6438" w:rsidP="00EA4D74">
            <w:pPr>
              <w:keepNext/>
              <w:snapToGrid w:val="0"/>
              <w:spacing w:after="120"/>
              <w:jc w:val="both"/>
              <w:rPr>
                <w:lang w:val="nl-NL"/>
              </w:rPr>
            </w:pPr>
            <w:r w:rsidRPr="00EA6438">
              <w:rPr>
                <w:lang w:val="nl-NL"/>
              </w:rPr>
              <w:t xml:space="preserve">(Persistent) identifiers zijn optioneel voor </w:t>
            </w:r>
            <w:r>
              <w:rPr>
                <w:lang w:val="nl-NL"/>
              </w:rPr>
              <w:t xml:space="preserve">het </w:t>
            </w:r>
            <w:r w:rsidR="00FF266C">
              <w:rPr>
                <w:lang w:val="nl-NL"/>
              </w:rPr>
              <w:t>metadata-DIDL Item en de object f</w:t>
            </w:r>
            <w:r>
              <w:rPr>
                <w:lang w:val="nl-NL"/>
              </w:rPr>
              <w:t>ile-DIDL Items. Het humanStartPage-DIDL Item mag geen identifier krijgen.</w:t>
            </w:r>
          </w:p>
        </w:tc>
      </w:tr>
      <w:tr w:rsidR="004D328A" w:rsidRPr="00B510A1" w14:paraId="2B4ED272" w14:textId="77777777" w:rsidTr="009540B5">
        <w:tc>
          <w:tcPr>
            <w:tcW w:w="1956" w:type="dxa"/>
            <w:tcBorders>
              <w:top w:val="single" w:sz="4" w:space="0" w:color="000000"/>
              <w:left w:val="single" w:sz="4" w:space="0" w:color="000000"/>
              <w:bottom w:val="single" w:sz="4" w:space="0" w:color="000000"/>
            </w:tcBorders>
            <w:shd w:val="clear" w:color="auto" w:fill="auto"/>
          </w:tcPr>
          <w:p w14:paraId="725E964F" w14:textId="77777777" w:rsidR="004D328A" w:rsidRDefault="004D328A"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1B94312" w14:textId="77777777" w:rsidR="004D328A" w:rsidRDefault="00A46E8F" w:rsidP="00EA4D74">
            <w:pPr>
              <w:keepNext/>
              <w:spacing w:after="120"/>
              <w:jc w:val="both"/>
              <w:rPr>
                <w:lang w:val="nl-NL"/>
              </w:rPr>
            </w:pPr>
            <w:r>
              <w:rPr>
                <w:lang w:val="nl-NL"/>
              </w:rPr>
              <w:t>-</w:t>
            </w:r>
          </w:p>
        </w:tc>
      </w:tr>
      <w:tr w:rsidR="004D328A" w:rsidRPr="0079640D" w14:paraId="5BEFA6AB" w14:textId="77777777" w:rsidTr="009540B5">
        <w:tc>
          <w:tcPr>
            <w:tcW w:w="1956" w:type="dxa"/>
            <w:tcBorders>
              <w:top w:val="single" w:sz="4" w:space="0" w:color="000000"/>
              <w:left w:val="single" w:sz="4" w:space="0" w:color="000000"/>
              <w:bottom w:val="single" w:sz="4" w:space="0" w:color="000000"/>
            </w:tcBorders>
            <w:shd w:val="clear" w:color="auto" w:fill="auto"/>
          </w:tcPr>
          <w:p w14:paraId="09EC2F24" w14:textId="77777777" w:rsidR="004D328A" w:rsidRDefault="004D328A"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44D935BF" w14:textId="77777777" w:rsidR="004D328A" w:rsidRPr="0079640D" w:rsidRDefault="00A46E8F" w:rsidP="00EA4D74">
            <w:pPr>
              <w:keepNext/>
              <w:snapToGrid w:val="0"/>
              <w:spacing w:after="120"/>
              <w:jc w:val="both"/>
            </w:pPr>
            <w:r>
              <w:t>-</w:t>
            </w:r>
          </w:p>
        </w:tc>
      </w:tr>
      <w:tr w:rsidR="004D328A" w:rsidRPr="00B510A1" w14:paraId="445969D0" w14:textId="77777777" w:rsidTr="009540B5">
        <w:tc>
          <w:tcPr>
            <w:tcW w:w="1956" w:type="dxa"/>
            <w:tcBorders>
              <w:top w:val="single" w:sz="4" w:space="0" w:color="000000"/>
              <w:left w:val="single" w:sz="4" w:space="0" w:color="000000"/>
              <w:bottom w:val="single" w:sz="4" w:space="0" w:color="000000"/>
            </w:tcBorders>
            <w:shd w:val="clear" w:color="auto" w:fill="auto"/>
          </w:tcPr>
          <w:p w14:paraId="13D9D680" w14:textId="77777777" w:rsidR="004D328A" w:rsidRDefault="004D328A"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706A0F4" w14:textId="77777777" w:rsidR="004D328A" w:rsidRDefault="00A46E8F" w:rsidP="00EA4D74">
            <w:pPr>
              <w:keepNext/>
              <w:snapToGrid w:val="0"/>
              <w:spacing w:after="120"/>
              <w:jc w:val="both"/>
              <w:rPr>
                <w:lang w:val="nl-NL"/>
              </w:rPr>
            </w:pPr>
            <w:r>
              <w:rPr>
                <w:lang w:val="nl-NL"/>
              </w:rPr>
              <w:t>-</w:t>
            </w:r>
          </w:p>
        </w:tc>
      </w:tr>
      <w:tr w:rsidR="004D328A" w14:paraId="69856F98" w14:textId="77777777" w:rsidTr="009540B5">
        <w:tc>
          <w:tcPr>
            <w:tcW w:w="1956" w:type="dxa"/>
            <w:tcBorders>
              <w:top w:val="single" w:sz="4" w:space="0" w:color="000000"/>
              <w:left w:val="single" w:sz="4" w:space="0" w:color="000000"/>
              <w:bottom w:val="single" w:sz="4" w:space="0" w:color="000000"/>
            </w:tcBorders>
            <w:shd w:val="clear" w:color="auto" w:fill="auto"/>
          </w:tcPr>
          <w:p w14:paraId="353D1ABE" w14:textId="77777777" w:rsidR="004D328A" w:rsidRDefault="004D328A"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437BE1F" w14:textId="77777777" w:rsidR="004D328A" w:rsidRDefault="00A46E8F" w:rsidP="00EA4D74">
            <w:pPr>
              <w:keepNext/>
              <w:snapToGrid w:val="0"/>
              <w:spacing w:after="120"/>
              <w:jc w:val="both"/>
              <w:rPr>
                <w:lang w:val="nl-NL"/>
              </w:rPr>
            </w:pPr>
            <w:r>
              <w:rPr>
                <w:lang w:val="nl-NL"/>
              </w:rPr>
              <w:t>-</w:t>
            </w:r>
          </w:p>
        </w:tc>
      </w:tr>
    </w:tbl>
    <w:p w14:paraId="3F170D3C" w14:textId="77777777" w:rsidR="004D328A" w:rsidRDefault="004D328A"/>
    <w:p w14:paraId="726389AA" w14:textId="29FAB1AB" w:rsidR="00326537" w:rsidRPr="006B5843" w:rsidRDefault="006B5843" w:rsidP="00D85947">
      <w:pPr>
        <w:pStyle w:val="Kop3"/>
        <w:rPr>
          <w:lang w:val="nl-NL"/>
        </w:rPr>
      </w:pPr>
      <w:bookmarkStart w:id="45" w:name="_Toc357601245"/>
      <w:r w:rsidRPr="004D328A">
        <w:rPr>
          <w:lang w:val="nl-NL"/>
        </w:rPr>
        <w:lastRenderedPageBreak/>
        <w:t>DIDL Item</w:t>
      </w:r>
      <w:r>
        <w:rPr>
          <w:lang w:val="nl-NL"/>
        </w:rPr>
        <w:t>s</w:t>
      </w:r>
      <w:r w:rsidRPr="004D328A">
        <w:rPr>
          <w:lang w:val="nl-NL"/>
        </w:rPr>
        <w:t xml:space="preserve"> van het tweede niveau</w:t>
      </w:r>
      <w:r>
        <w:rPr>
          <w:lang w:val="nl-NL"/>
        </w:rPr>
        <w:t>: metadata</w:t>
      </w:r>
      <w:bookmarkEnd w:id="45"/>
    </w:p>
    <w:tbl>
      <w:tblPr>
        <w:tblW w:w="9478" w:type="dxa"/>
        <w:tblInd w:w="-5" w:type="dxa"/>
        <w:tblLayout w:type="fixed"/>
        <w:tblLook w:val="0000" w:firstRow="0" w:lastRow="0" w:firstColumn="0" w:lastColumn="0" w:noHBand="0" w:noVBand="0"/>
      </w:tblPr>
      <w:tblGrid>
        <w:gridCol w:w="1956"/>
        <w:gridCol w:w="7522"/>
      </w:tblGrid>
      <w:tr w:rsidR="00326537" w:rsidRPr="00CB2E0C" w14:paraId="02C123E0" w14:textId="77777777" w:rsidTr="009540B5">
        <w:tc>
          <w:tcPr>
            <w:tcW w:w="1956" w:type="dxa"/>
            <w:tcBorders>
              <w:top w:val="single" w:sz="4" w:space="0" w:color="000000"/>
              <w:left w:val="single" w:sz="4" w:space="0" w:color="000000"/>
              <w:bottom w:val="single" w:sz="4" w:space="0" w:color="000000"/>
            </w:tcBorders>
            <w:shd w:val="clear" w:color="auto" w:fill="000000"/>
          </w:tcPr>
          <w:p w14:paraId="6FA53AE9" w14:textId="67BF60AD" w:rsidR="00326537" w:rsidRDefault="00EA4D74" w:rsidP="00EA4D74">
            <w:pPr>
              <w:keepNext/>
              <w:snapToGrid w:val="0"/>
              <w:spacing w:after="120"/>
              <w:ind w:left="360"/>
              <w:jc w:val="both"/>
              <w:rPr>
                <w:b/>
                <w:color w:val="FFFFFF"/>
                <w:lang w:val="nl-NL"/>
              </w:rPr>
            </w:pPr>
            <w:r>
              <w:rPr>
                <w:b/>
                <w:color w:val="FFFFFF"/>
                <w:lang w:val="nl-NL"/>
              </w:rPr>
              <w:t>19</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30D1FC19" w14:textId="77777777" w:rsidR="00326537" w:rsidRPr="004D328A" w:rsidRDefault="00326537" w:rsidP="00EA4D74">
            <w:pPr>
              <w:keepNext/>
              <w:snapToGrid w:val="0"/>
              <w:spacing w:after="120"/>
              <w:jc w:val="both"/>
              <w:rPr>
                <w:b/>
                <w:color w:val="FFFFFF"/>
                <w:lang w:val="nl-NL"/>
              </w:rPr>
            </w:pPr>
            <w:r w:rsidRPr="004D328A">
              <w:rPr>
                <w:b/>
                <w:color w:val="FFFFFF"/>
                <w:lang w:val="nl-NL"/>
              </w:rPr>
              <w:t>DIDL Item</w:t>
            </w:r>
            <w:r w:rsidR="00876620">
              <w:rPr>
                <w:b/>
                <w:color w:val="FFFFFF"/>
                <w:lang w:val="nl-NL"/>
              </w:rPr>
              <w:t>s</w:t>
            </w:r>
            <w:r w:rsidRPr="004D328A">
              <w:rPr>
                <w:b/>
                <w:color w:val="FFFFFF"/>
                <w:lang w:val="nl-NL"/>
              </w:rPr>
              <w:t xml:space="preserve"> van het tweede niveau</w:t>
            </w:r>
            <w:r>
              <w:rPr>
                <w:b/>
                <w:color w:val="FFFFFF"/>
                <w:lang w:val="nl-NL"/>
              </w:rPr>
              <w:t>: metadata</w:t>
            </w:r>
          </w:p>
        </w:tc>
      </w:tr>
      <w:tr w:rsidR="00326537" w:rsidRPr="00CB2E0C" w14:paraId="4836B9FE" w14:textId="77777777" w:rsidTr="009540B5">
        <w:tc>
          <w:tcPr>
            <w:tcW w:w="1956" w:type="dxa"/>
            <w:tcBorders>
              <w:top w:val="single" w:sz="4" w:space="0" w:color="000000"/>
              <w:left w:val="single" w:sz="4" w:space="0" w:color="000000"/>
              <w:bottom w:val="single" w:sz="4" w:space="0" w:color="000000"/>
            </w:tcBorders>
            <w:shd w:val="clear" w:color="auto" w:fill="auto"/>
          </w:tcPr>
          <w:p w14:paraId="468A0537" w14:textId="77777777" w:rsidR="00326537" w:rsidRDefault="00326537"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7F6FBB4" w14:textId="16E7195D" w:rsidR="00326537" w:rsidRDefault="00326537"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 xml:space="preserve">Het eerste Item van het tweede niveau bevat de metadata. Volgens afspraak wordt, sinds DIDL:NL versie 2.3.1, uitsluitend het </w:t>
            </w:r>
            <w:r w:rsidR="00C80EBD">
              <w:rPr>
                <w:lang w:val="nl-NL"/>
              </w:rPr>
              <w:t>toepassingprofiel</w:t>
            </w:r>
            <w:r>
              <w:rPr>
                <w:lang w:val="nl-NL"/>
              </w:rPr>
              <w:t xml:space="preserve"> MODS</w:t>
            </w:r>
            <w:r w:rsidR="00C80EBD">
              <w:rPr>
                <w:lang w:val="nl-NL"/>
              </w:rPr>
              <w:t>:NL</w:t>
            </w:r>
            <w:r>
              <w:rPr>
                <w:lang w:val="nl-NL"/>
              </w:rPr>
              <w:t xml:space="preserve"> gebruikt</w:t>
            </w:r>
            <w:r>
              <w:rPr>
                <w:rStyle w:val="Voetnootmarkering"/>
                <w:lang w:val="nl-NL"/>
              </w:rPr>
              <w:footnoteReference w:id="2"/>
            </w:r>
            <w:r>
              <w:rPr>
                <w:lang w:val="nl-NL"/>
              </w:rPr>
              <w:t xml:space="preserve">. Het metadata-Item bevat een Descriptor met een Statement. Binnen de Statement wordt een rdf:type-element opgenomen met als waarde van het rdf:resource-attribuut het object-type van het Item, in dit geval een object van het </w:t>
            </w:r>
            <w:r w:rsidRPr="002A69F0">
              <w:rPr>
                <w:lang w:val="nl-NL"/>
              </w:rPr>
              <w:t>type</w:t>
            </w:r>
            <w:r w:rsidRPr="002A69F0">
              <w:rPr>
                <w:i/>
                <w:lang w:val="nl-NL"/>
              </w:rPr>
              <w:t xml:space="preserve"> info:eu-repo/semantics/descriptiveMetadata</w:t>
            </w:r>
            <w:r>
              <w:rPr>
                <w:lang w:val="nl-NL"/>
              </w:rPr>
              <w:t xml:space="preserve">. </w:t>
            </w:r>
          </w:p>
          <w:p w14:paraId="19230860" w14:textId="77777777" w:rsidR="00326537" w:rsidRDefault="00326537"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70051880" w14:textId="77777777" w:rsidR="00326537" w:rsidRDefault="00326537"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Als er verder nog een Descriptor met een dcterm</w:t>
            </w:r>
            <w:r w:rsidR="00C21DD4">
              <w:rPr>
                <w:lang w:val="nl-NL"/>
              </w:rPr>
              <w:t>s:modified-element aanwezig is -</w:t>
            </w:r>
            <w:r>
              <w:rPr>
                <w:lang w:val="nl-NL"/>
              </w:rPr>
              <w:t xml:space="preserve"> dit element is </w:t>
            </w:r>
            <w:r w:rsidRPr="000F7AD6">
              <w:rPr>
                <w:i/>
                <w:lang w:val="nl-NL"/>
              </w:rPr>
              <w:t>verplicht</w:t>
            </w:r>
            <w:r>
              <w:rPr>
                <w:lang w:val="nl-NL"/>
              </w:rPr>
              <w:t xml:space="preserve"> als een wijziging van de metadata heeft plaatsgevonden</w:t>
            </w:r>
            <w:r w:rsidR="00C21DD4">
              <w:rPr>
                <w:lang w:val="nl-NL"/>
              </w:rPr>
              <w:t xml:space="preserve"> </w:t>
            </w:r>
            <w:r>
              <w:rPr>
                <w:lang w:val="nl-NL"/>
              </w:rPr>
              <w:t xml:space="preserve">-, </w:t>
            </w:r>
            <w:r w:rsidRPr="006B62CB">
              <w:rPr>
                <w:i/>
                <w:lang w:val="nl-NL"/>
              </w:rPr>
              <w:t>moet</w:t>
            </w:r>
            <w:r>
              <w:rPr>
                <w:lang w:val="nl-NL"/>
              </w:rPr>
              <w:t xml:space="preserve"> deze gepropageerd worden naar het dcterms:modified-element in het top level didl:Item én naar de </w:t>
            </w:r>
            <w:r w:rsidRPr="005C4FA1">
              <w:rPr>
                <w:i/>
                <w:lang w:val="nl-NL"/>
              </w:rPr>
              <w:t>datestamp</w:t>
            </w:r>
            <w:r>
              <w:rPr>
                <w:lang w:val="nl-NL"/>
              </w:rPr>
              <w:t xml:space="preserve"> in de OAI-PMH</w:t>
            </w:r>
            <w:r w:rsidR="002B17DF">
              <w:rPr>
                <w:lang w:val="nl-NL"/>
              </w:rPr>
              <w:t>-header</w:t>
            </w:r>
            <w:r>
              <w:rPr>
                <w:lang w:val="nl-NL"/>
              </w:rPr>
              <w:t>.</w:t>
            </w:r>
          </w:p>
          <w:p w14:paraId="0E89C73C" w14:textId="77777777" w:rsidR="00326537" w:rsidRDefault="00326537"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56AD0F74" w14:textId="77777777" w:rsidR="00326537" w:rsidRPr="00671356" w:rsidRDefault="00326537" w:rsidP="00EA4D74">
            <w:pPr>
              <w:keepNext/>
              <w:snapToGrid w:val="0"/>
              <w:spacing w:after="120"/>
              <w:jc w:val="both"/>
              <w:rPr>
                <w:lang w:val="nl-NL"/>
              </w:rPr>
            </w:pPr>
            <w:r w:rsidRPr="00BC7465">
              <w:rPr>
                <w:lang w:val="nl-NL"/>
              </w:rPr>
              <w:t xml:space="preserve">Na de Descriptors volgt een Component met een Resource waarbinnen de MODS-metadata </w:t>
            </w:r>
            <w:r w:rsidR="003E0B1D" w:rsidRPr="00BC7465">
              <w:rPr>
                <w:lang w:val="nl-NL"/>
              </w:rPr>
              <w:t>is</w:t>
            </w:r>
            <w:r w:rsidRPr="00BC7465">
              <w:rPr>
                <w:lang w:val="nl-NL"/>
              </w:rPr>
              <w:t xml:space="preserve"> opgenomen. </w:t>
            </w:r>
          </w:p>
        </w:tc>
      </w:tr>
      <w:tr w:rsidR="00326537" w:rsidRPr="00CB2E0C" w14:paraId="70EC48B0" w14:textId="77777777" w:rsidTr="009540B5">
        <w:tc>
          <w:tcPr>
            <w:tcW w:w="1956" w:type="dxa"/>
            <w:tcBorders>
              <w:top w:val="single" w:sz="4" w:space="0" w:color="000000"/>
              <w:left w:val="single" w:sz="4" w:space="0" w:color="000000"/>
              <w:bottom w:val="single" w:sz="4" w:space="0" w:color="000000"/>
            </w:tcBorders>
            <w:shd w:val="clear" w:color="auto" w:fill="auto"/>
          </w:tcPr>
          <w:p w14:paraId="768A31D7" w14:textId="77777777" w:rsidR="00326537" w:rsidRDefault="00326537"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EA70CE0" w14:textId="77777777" w:rsidR="00326537" w:rsidRDefault="00326537" w:rsidP="00EA4D74">
            <w:pPr>
              <w:pStyle w:val="Geenafstand"/>
              <w:keepNext/>
              <w:rPr>
                <w:lang w:val="nl-NL"/>
              </w:rPr>
            </w:pPr>
            <w:r>
              <w:rPr>
                <w:lang w:val="nl-NL"/>
              </w:rPr>
              <w:t>Het metadata-Item is verplicht.</w:t>
            </w:r>
          </w:p>
          <w:p w14:paraId="59A5CC4F" w14:textId="77777777" w:rsidR="00326537" w:rsidRDefault="00326537" w:rsidP="00EA4D74">
            <w:pPr>
              <w:pStyle w:val="Geenafstand"/>
              <w:keepNext/>
              <w:rPr>
                <w:lang w:val="nl-NL"/>
              </w:rPr>
            </w:pPr>
          </w:p>
          <w:p w14:paraId="489BD1DC" w14:textId="77777777" w:rsidR="003E0B1D" w:rsidRDefault="003E0B1D" w:rsidP="00EA4D74">
            <w:pPr>
              <w:pStyle w:val="Geenafstand"/>
              <w:keepNext/>
              <w:rPr>
                <w:lang w:val="nl-NL"/>
              </w:rPr>
            </w:pPr>
            <w:r>
              <w:rPr>
                <w:lang w:val="nl-NL"/>
              </w:rPr>
              <w:t>Cardinaliteit:</w:t>
            </w:r>
          </w:p>
          <w:p w14:paraId="1CCEB2A0" w14:textId="77777777" w:rsidR="005F5D9D" w:rsidRPr="00BC7465" w:rsidRDefault="00326537" w:rsidP="00EA4D74">
            <w:pPr>
              <w:keepNext/>
              <w:snapToGrid w:val="0"/>
              <w:spacing w:after="120"/>
              <w:jc w:val="both"/>
              <w:rPr>
                <w:lang w:val="nl-NL"/>
              </w:rPr>
            </w:pPr>
            <w:r w:rsidRPr="00BC7465">
              <w:rPr>
                <w:lang w:val="nl-NL"/>
              </w:rPr>
              <w:t>Item metadata: 1</w:t>
            </w:r>
          </w:p>
          <w:p w14:paraId="40A76576" w14:textId="77777777" w:rsidR="005F5D9D" w:rsidRPr="005F5D9D" w:rsidRDefault="005F5D9D" w:rsidP="00EA4D74">
            <w:pPr>
              <w:keepNext/>
              <w:snapToGrid w:val="0"/>
              <w:spacing w:after="120"/>
              <w:rPr>
                <w:lang w:val="nl-NL"/>
              </w:rPr>
            </w:pPr>
            <w:r>
              <w:rPr>
                <w:lang w:val="nl-NL"/>
              </w:rPr>
              <w:t xml:space="preserve">Als </w:t>
            </w:r>
            <w:r w:rsidRPr="005F5D9D">
              <w:rPr>
                <w:lang w:val="nl-NL"/>
              </w:rPr>
              <w:t>een wijziging van de metadata heeft plaatsgevonden moet een dcterms:</w:t>
            </w:r>
            <w:r>
              <w:rPr>
                <w:lang w:val="nl-NL"/>
              </w:rPr>
              <w:t>modified-element worden opgenomen. De waarde van dit element moet worden gepropageerd zoals boven beschreven.</w:t>
            </w:r>
          </w:p>
        </w:tc>
      </w:tr>
      <w:tr w:rsidR="00326537" w:rsidRPr="00B510A1" w14:paraId="37B32C6E" w14:textId="77777777" w:rsidTr="009540B5">
        <w:tc>
          <w:tcPr>
            <w:tcW w:w="1956" w:type="dxa"/>
            <w:tcBorders>
              <w:top w:val="single" w:sz="4" w:space="0" w:color="000000"/>
              <w:left w:val="single" w:sz="4" w:space="0" w:color="000000"/>
              <w:bottom w:val="single" w:sz="4" w:space="0" w:color="000000"/>
            </w:tcBorders>
            <w:shd w:val="clear" w:color="auto" w:fill="auto"/>
          </w:tcPr>
          <w:p w14:paraId="33AD8C90" w14:textId="77777777" w:rsidR="00326537" w:rsidRDefault="00326537"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3F63746" w14:textId="77777777" w:rsidR="00326537" w:rsidRDefault="00A46E8F" w:rsidP="00EA4D74">
            <w:pPr>
              <w:keepNext/>
              <w:spacing w:after="120"/>
              <w:jc w:val="both"/>
              <w:rPr>
                <w:lang w:val="nl-NL"/>
              </w:rPr>
            </w:pPr>
            <w:r>
              <w:rPr>
                <w:lang w:val="nl-NL"/>
              </w:rPr>
              <w:t>-</w:t>
            </w:r>
          </w:p>
        </w:tc>
      </w:tr>
      <w:tr w:rsidR="00326537" w:rsidRPr="0079640D" w14:paraId="0E48888E" w14:textId="77777777" w:rsidTr="009540B5">
        <w:tc>
          <w:tcPr>
            <w:tcW w:w="1956" w:type="dxa"/>
            <w:tcBorders>
              <w:top w:val="single" w:sz="4" w:space="0" w:color="000000"/>
              <w:left w:val="single" w:sz="4" w:space="0" w:color="000000"/>
              <w:bottom w:val="single" w:sz="4" w:space="0" w:color="000000"/>
            </w:tcBorders>
            <w:shd w:val="clear" w:color="auto" w:fill="auto"/>
          </w:tcPr>
          <w:p w14:paraId="6FBC540C" w14:textId="77777777" w:rsidR="00326537" w:rsidRDefault="00326537"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6F13344" w14:textId="77777777" w:rsidR="00326537" w:rsidRPr="0079640D" w:rsidRDefault="00A46E8F" w:rsidP="00EA4D74">
            <w:pPr>
              <w:keepNext/>
              <w:snapToGrid w:val="0"/>
              <w:spacing w:after="120"/>
              <w:jc w:val="both"/>
            </w:pPr>
            <w:r>
              <w:t>-</w:t>
            </w:r>
          </w:p>
        </w:tc>
      </w:tr>
      <w:tr w:rsidR="00326537" w:rsidRPr="00B510A1" w14:paraId="3D1812FC" w14:textId="77777777" w:rsidTr="009540B5">
        <w:tc>
          <w:tcPr>
            <w:tcW w:w="1956" w:type="dxa"/>
            <w:tcBorders>
              <w:top w:val="single" w:sz="4" w:space="0" w:color="000000"/>
              <w:left w:val="single" w:sz="4" w:space="0" w:color="000000"/>
              <w:bottom w:val="single" w:sz="4" w:space="0" w:color="000000"/>
            </w:tcBorders>
            <w:shd w:val="clear" w:color="auto" w:fill="auto"/>
          </w:tcPr>
          <w:p w14:paraId="0FAB62B1" w14:textId="77777777" w:rsidR="00326537" w:rsidRDefault="00326537"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CF5CF22" w14:textId="77777777" w:rsidR="00326537" w:rsidRDefault="00A46E8F" w:rsidP="00EA4D74">
            <w:pPr>
              <w:keepNext/>
              <w:snapToGrid w:val="0"/>
              <w:spacing w:after="120"/>
              <w:jc w:val="both"/>
              <w:rPr>
                <w:lang w:val="nl-NL"/>
              </w:rPr>
            </w:pPr>
            <w:r>
              <w:rPr>
                <w:lang w:val="nl-NL"/>
              </w:rPr>
              <w:t>-</w:t>
            </w:r>
          </w:p>
        </w:tc>
      </w:tr>
      <w:tr w:rsidR="00326537" w14:paraId="36A71C49" w14:textId="77777777" w:rsidTr="009540B5">
        <w:tc>
          <w:tcPr>
            <w:tcW w:w="1956" w:type="dxa"/>
            <w:tcBorders>
              <w:top w:val="single" w:sz="4" w:space="0" w:color="000000"/>
              <w:left w:val="single" w:sz="4" w:space="0" w:color="000000"/>
              <w:bottom w:val="single" w:sz="4" w:space="0" w:color="000000"/>
            </w:tcBorders>
            <w:shd w:val="clear" w:color="auto" w:fill="auto"/>
          </w:tcPr>
          <w:p w14:paraId="5F9D19E6" w14:textId="77777777" w:rsidR="00326537" w:rsidRDefault="00326537"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8F769EB" w14:textId="77777777" w:rsidR="00326537" w:rsidRDefault="00A46E8F" w:rsidP="00EA4D74">
            <w:pPr>
              <w:keepNext/>
              <w:snapToGrid w:val="0"/>
              <w:spacing w:after="120"/>
              <w:jc w:val="both"/>
              <w:rPr>
                <w:lang w:val="nl-NL"/>
              </w:rPr>
            </w:pPr>
            <w:r>
              <w:rPr>
                <w:lang w:val="nl-NL"/>
              </w:rPr>
              <w:t>-</w:t>
            </w:r>
          </w:p>
        </w:tc>
      </w:tr>
      <w:tr w:rsidR="007D7125" w14:paraId="307E3D7C" w14:textId="77777777" w:rsidTr="009540B5">
        <w:tc>
          <w:tcPr>
            <w:tcW w:w="1956" w:type="dxa"/>
            <w:tcBorders>
              <w:top w:val="single" w:sz="4" w:space="0" w:color="000000"/>
              <w:left w:val="single" w:sz="4" w:space="0" w:color="000000"/>
              <w:bottom w:val="single" w:sz="4" w:space="0" w:color="000000"/>
            </w:tcBorders>
            <w:shd w:val="clear" w:color="auto" w:fill="auto"/>
          </w:tcPr>
          <w:p w14:paraId="43F4F409" w14:textId="77777777" w:rsidR="007D7125" w:rsidRDefault="007D7125" w:rsidP="00EA4D74">
            <w:pPr>
              <w:keepNext/>
              <w:snapToGrid w:val="0"/>
              <w:spacing w:after="120"/>
              <w:jc w:val="both"/>
              <w:rPr>
                <w:lang w:val="nl-NL"/>
              </w:rPr>
            </w:pPr>
            <w:r>
              <w:rPr>
                <w:lang w:val="nl-NL"/>
              </w:rPr>
              <w:t>Voorbeeld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2742DD1B" w14:textId="77777777" w:rsidR="00A01C73" w:rsidRPr="00A4340F"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&lt;didl:DIDL&gt;</w:t>
            </w:r>
          </w:p>
          <w:p w14:paraId="4B29147F" w14:textId="77777777" w:rsidR="00A01C73" w:rsidRPr="00A4340F"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&lt;didl:Item&gt;</w:t>
            </w:r>
          </w:p>
          <w:p w14:paraId="0204351E" w14:textId="77777777" w:rsidR="00A01C73" w:rsidRPr="00A4340F"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w:t>
            </w:r>
          </w:p>
          <w:p w14:paraId="76765F5E" w14:textId="77777777" w:rsidR="00A01C73" w:rsidRPr="006703F6"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6703F6">
              <w:rPr>
                <w:rFonts w:ascii="Courier New" w:hAnsi="Courier New" w:cs="Courier New"/>
                <w:sz w:val="19"/>
                <w:szCs w:val="19"/>
                <w:lang w:val="nl-NL" w:eastAsia="nl-NL"/>
              </w:rPr>
              <w:t xml:space="preserve">    </w:t>
            </w:r>
            <w:r>
              <w:rPr>
                <w:rFonts w:ascii="Courier New" w:hAnsi="Courier New" w:cs="Courier New"/>
                <w:sz w:val="19"/>
                <w:szCs w:val="19"/>
                <w:lang w:val="nl-NL" w:eastAsia="nl-NL"/>
              </w:rPr>
              <w:t>&lt;!--</w:t>
            </w:r>
            <w:r w:rsidRPr="006703F6">
              <w:rPr>
                <w:rFonts w:ascii="Courier New" w:hAnsi="Courier New" w:cs="Courier New"/>
                <w:sz w:val="19"/>
                <w:szCs w:val="19"/>
                <w:lang w:val="nl-NL" w:eastAsia="nl-NL"/>
              </w:rPr>
              <w:t>Item op het tweede niveau --&gt;</w:t>
            </w:r>
          </w:p>
          <w:p w14:paraId="36357E15"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6703F6">
              <w:rPr>
                <w:rFonts w:ascii="Courier New" w:hAnsi="Courier New" w:cs="Courier New"/>
                <w:sz w:val="19"/>
                <w:szCs w:val="19"/>
                <w:lang w:val="nl-NL" w:eastAsia="nl-NL"/>
              </w:rPr>
              <w:t xml:space="preserve">    </w:t>
            </w:r>
            <w:r>
              <w:rPr>
                <w:rFonts w:ascii="Courier New" w:hAnsi="Courier New" w:cs="Courier New"/>
                <w:sz w:val="19"/>
                <w:szCs w:val="19"/>
                <w:lang w:eastAsia="nl-NL"/>
              </w:rPr>
              <w:t>&lt;didl:Item&gt;</w:t>
            </w:r>
          </w:p>
          <w:p w14:paraId="3D32A972"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5B9B4EA2"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 mimeType=”application/xml”&gt;</w:t>
            </w:r>
          </w:p>
          <w:p w14:paraId="70247CFB"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w:t>
            </w:r>
            <w:r w:rsidRPr="008A403C">
              <w:rPr>
                <w:rFonts w:ascii="Courier New" w:hAnsi="Courier New" w:cs="Courier New"/>
                <w:sz w:val="19"/>
                <w:szCs w:val="19"/>
                <w:lang w:eastAsia="nl-NL"/>
              </w:rPr>
              <w:t>&lt;rdf:type rdf:resource=</w:t>
            </w:r>
          </w:p>
          <w:p w14:paraId="42DBAB1C"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w:t>
            </w:r>
            <w:r w:rsidRPr="008A403C">
              <w:rPr>
                <w:rFonts w:ascii="Courier New" w:hAnsi="Courier New" w:cs="Courier New"/>
                <w:sz w:val="19"/>
                <w:szCs w:val="19"/>
                <w:lang w:eastAsia="nl-NL"/>
              </w:rPr>
              <w:t>"info:eu-repo/semantics/descriptiveMetadata"/&gt;</w:t>
            </w:r>
          </w:p>
          <w:p w14:paraId="004029D1"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&lt;/didl:Statement&gt;</w:t>
            </w:r>
          </w:p>
          <w:p w14:paraId="3890E5D5"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29CDEAFB"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&lt;didl:Component&gt;</w:t>
            </w:r>
          </w:p>
          <w:p w14:paraId="5BBC75CD"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&lt;didl:Resource mimeType=”application/xml“&gt;</w:t>
            </w:r>
          </w:p>
          <w:p w14:paraId="68001269" w14:textId="77777777" w:rsidR="00A01C73" w:rsidRPr="00BC7465"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w:t>
            </w:r>
            <w:r w:rsidRPr="00BC7465">
              <w:rPr>
                <w:rFonts w:ascii="Courier New" w:hAnsi="Courier New" w:cs="Courier New"/>
                <w:sz w:val="19"/>
                <w:szCs w:val="19"/>
                <w:lang w:eastAsia="nl-NL"/>
              </w:rPr>
              <w:t xml:space="preserve">&lt;mods version="…" </w:t>
            </w:r>
          </w:p>
          <w:p w14:paraId="65CF3749" w14:textId="77777777" w:rsidR="005212DD" w:rsidRPr="00BC7465"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BC7465">
              <w:rPr>
                <w:rFonts w:ascii="Courier New" w:hAnsi="Courier New" w:cs="Courier New"/>
                <w:sz w:val="19"/>
                <w:szCs w:val="19"/>
                <w:lang w:eastAsia="nl-NL"/>
              </w:rPr>
              <w:tab/>
              <w:t xml:space="preserve">    xsi:schemaLocation=</w:t>
            </w:r>
          </w:p>
          <w:p w14:paraId="5988CFFF" w14:textId="77777777" w:rsidR="00A01C73" w:rsidRPr="003B7BB8" w:rsidRDefault="005212DD"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3B7BB8">
              <w:rPr>
                <w:rFonts w:ascii="Courier New" w:hAnsi="Courier New" w:cs="Courier New"/>
                <w:sz w:val="19"/>
                <w:szCs w:val="19"/>
                <w:lang w:eastAsia="nl-NL"/>
              </w:rPr>
              <w:t xml:space="preserve">              </w:t>
            </w:r>
            <w:r w:rsidR="00A01C73" w:rsidRPr="003B7BB8">
              <w:rPr>
                <w:rFonts w:ascii="Courier New" w:hAnsi="Courier New" w:cs="Courier New"/>
                <w:sz w:val="19"/>
                <w:szCs w:val="19"/>
                <w:lang w:eastAsia="nl-NL"/>
              </w:rPr>
              <w:t>"http://www.loc.gov/mods/v3 ….xsd"&gt;</w:t>
            </w:r>
          </w:p>
          <w:p w14:paraId="70A059BA" w14:textId="334E8DA5" w:rsidR="00A01C73" w:rsidRPr="00BC7465"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3B7BB8">
              <w:rPr>
                <w:rFonts w:ascii="Courier New" w:hAnsi="Courier New" w:cs="Courier New"/>
                <w:sz w:val="19"/>
                <w:szCs w:val="19"/>
                <w:lang w:eastAsia="nl-NL"/>
              </w:rPr>
              <w:tab/>
              <w:t xml:space="preserve">    </w:t>
            </w:r>
            <w:r w:rsidRPr="00BC7465">
              <w:rPr>
                <w:rFonts w:ascii="Courier New" w:hAnsi="Courier New" w:cs="Courier New"/>
                <w:sz w:val="19"/>
                <w:szCs w:val="19"/>
                <w:lang w:eastAsia="nl-NL"/>
              </w:rPr>
              <w:t>&lt;!-- mods-</w:t>
            </w:r>
            <w:r w:rsidR="008B028C">
              <w:rPr>
                <w:rFonts w:ascii="Courier New" w:hAnsi="Courier New" w:cs="Courier New"/>
                <w:sz w:val="19"/>
                <w:szCs w:val="19"/>
                <w:lang w:eastAsia="nl-NL"/>
              </w:rPr>
              <w:t>elementen</w:t>
            </w:r>
            <w:r w:rsidRPr="00BC7465">
              <w:rPr>
                <w:rFonts w:ascii="Courier New" w:hAnsi="Courier New" w:cs="Courier New"/>
                <w:sz w:val="19"/>
                <w:szCs w:val="19"/>
                <w:lang w:eastAsia="nl-NL"/>
              </w:rPr>
              <w:t xml:space="preserve"> --&gt;</w:t>
            </w:r>
          </w:p>
          <w:p w14:paraId="529F2A95"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BC7465">
              <w:rPr>
                <w:rFonts w:ascii="Courier New" w:hAnsi="Courier New" w:cs="Courier New"/>
                <w:sz w:val="19"/>
                <w:szCs w:val="19"/>
                <w:lang w:eastAsia="nl-NL"/>
              </w:rPr>
              <w:tab/>
              <w:t xml:space="preserve">  </w:t>
            </w:r>
            <w:r>
              <w:rPr>
                <w:rFonts w:ascii="Courier New" w:hAnsi="Courier New" w:cs="Courier New"/>
                <w:sz w:val="19"/>
                <w:szCs w:val="19"/>
                <w:lang w:eastAsia="nl-NL"/>
              </w:rPr>
              <w:t xml:space="preserve">&lt;/mods&gt;          </w:t>
            </w:r>
          </w:p>
          <w:p w14:paraId="3F317344"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&lt;/didl:Resource</w:t>
            </w:r>
            <w:r w:rsidRPr="00CB6527">
              <w:rPr>
                <w:rFonts w:ascii="Courier New" w:hAnsi="Courier New" w:cs="Courier New"/>
                <w:sz w:val="19"/>
                <w:szCs w:val="19"/>
                <w:lang w:eastAsia="nl-NL"/>
              </w:rPr>
              <w:t>&gt;</w:t>
            </w:r>
          </w:p>
          <w:p w14:paraId="671FC913"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&lt;/didl:Component&gt;</w:t>
            </w:r>
          </w:p>
          <w:p w14:paraId="4971C1C8" w14:textId="77777777" w:rsidR="00A01C73"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&lt;/didl:Item&gt;</w:t>
            </w:r>
          </w:p>
          <w:p w14:paraId="2C23F45E" w14:textId="77777777" w:rsidR="00A01C73" w:rsidRPr="00BC7465"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BC7465">
              <w:rPr>
                <w:rFonts w:ascii="Courier New" w:hAnsi="Courier New" w:cs="Courier New"/>
                <w:sz w:val="19"/>
                <w:szCs w:val="19"/>
                <w:lang w:eastAsia="nl-NL"/>
              </w:rPr>
              <w:t>&lt;/didl:Item&gt;</w:t>
            </w:r>
          </w:p>
          <w:p w14:paraId="7A628466" w14:textId="77777777" w:rsidR="007D7125" w:rsidRPr="00BC7465" w:rsidRDefault="00A01C73"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BC7465">
              <w:rPr>
                <w:rFonts w:ascii="Courier New" w:hAnsi="Courier New" w:cs="Courier New"/>
                <w:sz w:val="19"/>
                <w:szCs w:val="19"/>
                <w:lang w:eastAsia="nl-NL"/>
              </w:rPr>
              <w:lastRenderedPageBreak/>
              <w:t>&lt;/didl:DIDL&gt;</w:t>
            </w:r>
          </w:p>
        </w:tc>
      </w:tr>
    </w:tbl>
    <w:p w14:paraId="76097E68" w14:textId="77777777" w:rsidR="00326537" w:rsidRDefault="00326537"/>
    <w:p w14:paraId="65435D1B" w14:textId="3C0A6907" w:rsidR="003B7BB8" w:rsidRPr="006B5843" w:rsidRDefault="006B5843" w:rsidP="00D85947">
      <w:pPr>
        <w:pStyle w:val="Kop3"/>
        <w:rPr>
          <w:lang w:val="nl-NL"/>
        </w:rPr>
      </w:pPr>
      <w:bookmarkStart w:id="46" w:name="_Toc357601246"/>
      <w:r w:rsidRPr="004D328A">
        <w:rPr>
          <w:lang w:val="nl-NL"/>
        </w:rPr>
        <w:lastRenderedPageBreak/>
        <w:t>DIDL Item</w:t>
      </w:r>
      <w:r>
        <w:rPr>
          <w:lang w:val="nl-NL"/>
        </w:rPr>
        <w:t>s</w:t>
      </w:r>
      <w:r w:rsidRPr="004D328A">
        <w:rPr>
          <w:lang w:val="nl-NL"/>
        </w:rPr>
        <w:t xml:space="preserve"> van het tweede niveau</w:t>
      </w:r>
      <w:r>
        <w:rPr>
          <w:lang w:val="nl-NL"/>
        </w:rPr>
        <w:t>: object files</w:t>
      </w:r>
      <w:bookmarkEnd w:id="46"/>
    </w:p>
    <w:tbl>
      <w:tblPr>
        <w:tblW w:w="9478" w:type="dxa"/>
        <w:tblInd w:w="-5" w:type="dxa"/>
        <w:tblLayout w:type="fixed"/>
        <w:tblLook w:val="0000" w:firstRow="0" w:lastRow="0" w:firstColumn="0" w:lastColumn="0" w:noHBand="0" w:noVBand="0"/>
      </w:tblPr>
      <w:tblGrid>
        <w:gridCol w:w="1956"/>
        <w:gridCol w:w="7522"/>
      </w:tblGrid>
      <w:tr w:rsidR="003B7BB8" w:rsidRPr="00CB2E0C" w14:paraId="1F146E59" w14:textId="77777777" w:rsidTr="009540B5">
        <w:tc>
          <w:tcPr>
            <w:tcW w:w="1956" w:type="dxa"/>
            <w:tcBorders>
              <w:top w:val="single" w:sz="4" w:space="0" w:color="000000"/>
              <w:left w:val="single" w:sz="4" w:space="0" w:color="000000"/>
              <w:bottom w:val="single" w:sz="4" w:space="0" w:color="000000"/>
            </w:tcBorders>
            <w:shd w:val="clear" w:color="auto" w:fill="000000"/>
          </w:tcPr>
          <w:p w14:paraId="6457C26D" w14:textId="4F39CBEE" w:rsidR="003B7BB8" w:rsidRDefault="00EA4D74" w:rsidP="00EA4D74">
            <w:pPr>
              <w:keepNext/>
              <w:snapToGrid w:val="0"/>
              <w:spacing w:after="120"/>
              <w:ind w:left="360"/>
              <w:jc w:val="both"/>
              <w:rPr>
                <w:b/>
                <w:color w:val="FFFFFF"/>
                <w:lang w:val="nl-NL"/>
              </w:rPr>
            </w:pPr>
            <w:r>
              <w:rPr>
                <w:b/>
                <w:color w:val="FFFFFF"/>
                <w:lang w:val="nl-NL"/>
              </w:rPr>
              <w:t>20</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15CAC5D6" w14:textId="77777777" w:rsidR="003B7BB8" w:rsidRPr="004D328A" w:rsidRDefault="003B7BB8" w:rsidP="00EA4D74">
            <w:pPr>
              <w:keepNext/>
              <w:snapToGrid w:val="0"/>
              <w:spacing w:after="120"/>
              <w:jc w:val="both"/>
              <w:rPr>
                <w:b/>
                <w:color w:val="FFFFFF"/>
                <w:lang w:val="nl-NL"/>
              </w:rPr>
            </w:pPr>
            <w:r w:rsidRPr="004D328A">
              <w:rPr>
                <w:b/>
                <w:color w:val="FFFFFF"/>
                <w:lang w:val="nl-NL"/>
              </w:rPr>
              <w:t>DIDL Item</w:t>
            </w:r>
            <w:r w:rsidR="00876620">
              <w:rPr>
                <w:b/>
                <w:color w:val="FFFFFF"/>
                <w:lang w:val="nl-NL"/>
              </w:rPr>
              <w:t>s</w:t>
            </w:r>
            <w:r w:rsidRPr="004D328A">
              <w:rPr>
                <w:b/>
                <w:color w:val="FFFFFF"/>
                <w:lang w:val="nl-NL"/>
              </w:rPr>
              <w:t xml:space="preserve"> van het tweede niveau</w:t>
            </w:r>
            <w:r>
              <w:rPr>
                <w:b/>
                <w:color w:val="FFFFFF"/>
                <w:lang w:val="nl-NL"/>
              </w:rPr>
              <w:t xml:space="preserve">: </w:t>
            </w:r>
            <w:r w:rsidR="00EF03AD">
              <w:rPr>
                <w:b/>
                <w:color w:val="FFFFFF"/>
                <w:lang w:val="nl-NL"/>
              </w:rPr>
              <w:t>object files</w:t>
            </w:r>
          </w:p>
        </w:tc>
      </w:tr>
      <w:tr w:rsidR="003B7BB8" w:rsidRPr="00CB2E0C" w14:paraId="72132E87" w14:textId="77777777" w:rsidTr="009540B5">
        <w:tc>
          <w:tcPr>
            <w:tcW w:w="1956" w:type="dxa"/>
            <w:tcBorders>
              <w:top w:val="single" w:sz="4" w:space="0" w:color="000000"/>
              <w:left w:val="single" w:sz="4" w:space="0" w:color="000000"/>
              <w:bottom w:val="single" w:sz="4" w:space="0" w:color="000000"/>
            </w:tcBorders>
            <w:shd w:val="clear" w:color="auto" w:fill="auto"/>
          </w:tcPr>
          <w:p w14:paraId="6DDA0A5F" w14:textId="77777777" w:rsidR="003B7BB8" w:rsidRDefault="003B7BB8"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60CCC7A2" w14:textId="77777777" w:rsidR="00B21958" w:rsidRDefault="00B21958"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Het tweede Item op het tweede niveau betreft de object files. Hiervan kunnen er nul of meer zijn. Bij meerdere object files moet voor elke object file een nieuw Item worden opgenomen.</w:t>
            </w:r>
          </w:p>
          <w:p w14:paraId="2B138C10" w14:textId="77777777" w:rsidR="00B21958" w:rsidRDefault="00B21958"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27F0FF1B" w14:textId="77777777" w:rsidR="003B7BB8" w:rsidRDefault="00B21958"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 xml:space="preserve">Een object file-Item bevat een Descriptor met een Statement. Binnen de Statement wordt een rdf:type-element opgenomen met als waarde van het rdf:resource-attribuut het object-type van het Item, in dit geval een object van het </w:t>
            </w:r>
            <w:r w:rsidRPr="002A69F0">
              <w:rPr>
                <w:lang w:val="nl-NL"/>
              </w:rPr>
              <w:t>type</w:t>
            </w:r>
            <w:r w:rsidRPr="002A69F0">
              <w:rPr>
                <w:i/>
                <w:lang w:val="nl-NL"/>
              </w:rPr>
              <w:t xml:space="preserve"> info:eu-r</w:t>
            </w:r>
            <w:r>
              <w:rPr>
                <w:i/>
                <w:lang w:val="nl-NL"/>
              </w:rPr>
              <w:t>epo/semantics/objectFile</w:t>
            </w:r>
            <w:r>
              <w:rPr>
                <w:lang w:val="nl-NL"/>
              </w:rPr>
              <w:t xml:space="preserve">. </w:t>
            </w:r>
          </w:p>
          <w:p w14:paraId="6377789C" w14:textId="77777777" w:rsidR="00CD521F" w:rsidRDefault="00CD521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795AF5A6" w14:textId="77777777" w:rsidR="000F7AD6" w:rsidRDefault="00CD521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 xml:space="preserve">Verder </w:t>
            </w:r>
            <w:r w:rsidRPr="0069323D">
              <w:rPr>
                <w:i/>
                <w:lang w:val="nl-NL"/>
              </w:rPr>
              <w:t>moet</w:t>
            </w:r>
            <w:r>
              <w:rPr>
                <w:lang w:val="nl-NL"/>
              </w:rPr>
              <w:t xml:space="preserve"> een object file-Item een Descriptor met een dcterms:accessRights-element bevatten en </w:t>
            </w:r>
            <w:r w:rsidRPr="0069323D">
              <w:rPr>
                <w:i/>
                <w:lang w:val="nl-NL"/>
              </w:rPr>
              <w:t>kan</w:t>
            </w:r>
            <w:r>
              <w:rPr>
                <w:lang w:val="nl-NL"/>
              </w:rPr>
              <w:t xml:space="preserve"> het Descriptors m</w:t>
            </w:r>
            <w:r w:rsidR="000F7AD6">
              <w:rPr>
                <w:lang w:val="nl-NL"/>
              </w:rPr>
              <w:t>et een dcterms:modified-element</w:t>
            </w:r>
            <w:r>
              <w:rPr>
                <w:lang w:val="nl-NL"/>
              </w:rPr>
              <w:t xml:space="preserve"> en één of meer dc:description-elementen bevatten. </w:t>
            </w:r>
          </w:p>
          <w:p w14:paraId="318EE09C" w14:textId="77777777" w:rsidR="000F7AD6" w:rsidRDefault="000F7AD6"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514B8B86" w14:textId="77777777" w:rsidR="00CD521F" w:rsidRDefault="00CD521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Als er een dcterms:modified-element aanwezig is</w:t>
            </w:r>
            <w:r w:rsidR="000F7AD6">
              <w:rPr>
                <w:lang w:val="nl-NL"/>
              </w:rPr>
              <w:t xml:space="preserve"> - dit element is </w:t>
            </w:r>
            <w:r w:rsidR="000F7AD6" w:rsidRPr="000F7AD6">
              <w:rPr>
                <w:i/>
                <w:lang w:val="nl-NL"/>
              </w:rPr>
              <w:t>verplicht</w:t>
            </w:r>
            <w:r w:rsidR="000F7AD6">
              <w:rPr>
                <w:lang w:val="nl-NL"/>
              </w:rPr>
              <w:t xml:space="preserve"> als een wijziging van de object</w:t>
            </w:r>
            <w:r w:rsidR="00B82F59">
              <w:rPr>
                <w:lang w:val="nl-NL"/>
              </w:rPr>
              <w:t xml:space="preserve"> f</w:t>
            </w:r>
            <w:r w:rsidR="000F7AD6">
              <w:rPr>
                <w:lang w:val="nl-NL"/>
              </w:rPr>
              <w:t>ile heeft plaatsgevonden -,</w:t>
            </w:r>
            <w:r>
              <w:rPr>
                <w:lang w:val="nl-NL"/>
              </w:rPr>
              <w:t xml:space="preserve"> </w:t>
            </w:r>
            <w:r w:rsidRPr="006B62CB">
              <w:rPr>
                <w:i/>
                <w:lang w:val="nl-NL"/>
              </w:rPr>
              <w:t>moet</w:t>
            </w:r>
            <w:r>
              <w:rPr>
                <w:lang w:val="nl-NL"/>
              </w:rPr>
              <w:t xml:space="preserve"> deze gepropageerd worden naar het dcterms:modified-element in het top level Item én naar de </w:t>
            </w:r>
            <w:r w:rsidRPr="005C4FA1">
              <w:rPr>
                <w:i/>
                <w:lang w:val="nl-NL"/>
              </w:rPr>
              <w:t>datestamp</w:t>
            </w:r>
            <w:r>
              <w:rPr>
                <w:lang w:val="nl-NL"/>
              </w:rPr>
              <w:t xml:space="preserve"> in de OAI-PMH-header. </w:t>
            </w:r>
          </w:p>
          <w:p w14:paraId="5A347F20" w14:textId="77777777" w:rsidR="00CD521F" w:rsidRDefault="00CD521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2AFDDA99" w14:textId="77777777" w:rsidR="00CD521F" w:rsidRPr="00A4340F" w:rsidRDefault="00CD521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xmltext"/>
                <w:rFonts w:eastAsia="Times New Roman"/>
                <w:lang w:val="nl-NL"/>
              </w:rPr>
            </w:pPr>
            <w:r>
              <w:rPr>
                <w:lang w:val="nl-NL"/>
              </w:rPr>
              <w:t xml:space="preserve">Bij dcterms:accessRights is één van de volgende Eprints-vocabulary-typen verplicht: </w:t>
            </w:r>
            <w:hyperlink r:id="rId33" w:history="1">
              <w:r w:rsidRPr="005C4FA1">
                <w:rPr>
                  <w:lang w:val="nl-NL"/>
                </w:rPr>
                <w:t>http://purl.org/eprint/accessRights/OpenAccess</w:t>
              </w:r>
            </w:hyperlink>
            <w:r w:rsidRPr="005C4FA1">
              <w:rPr>
                <w:lang w:val="nl-NL"/>
              </w:rPr>
              <w:t>, …/RestrictedAccess</w:t>
            </w:r>
            <w:r w:rsidRPr="00A4340F">
              <w:rPr>
                <w:rStyle w:val="xmltext"/>
                <w:rFonts w:eastAsia="Times New Roman"/>
                <w:lang w:val="nl-NL"/>
              </w:rPr>
              <w:t xml:space="preserve"> of …/ClosedAccess.</w:t>
            </w:r>
            <w:r>
              <w:rPr>
                <w:rStyle w:val="xmltext"/>
                <w:rFonts w:eastAsia="Times New Roman"/>
                <w:lang w:val="nl-NL"/>
              </w:rPr>
              <w:t xml:space="preserve"> Bij e</w:t>
            </w:r>
            <w:r w:rsidR="004C2040">
              <w:rPr>
                <w:rStyle w:val="xmltext"/>
                <w:rFonts w:eastAsia="Times New Roman"/>
                <w:lang w:val="nl-NL"/>
              </w:rPr>
              <w:t>en verandering in de accessR</w:t>
            </w:r>
            <w:r>
              <w:rPr>
                <w:rStyle w:val="xmltext"/>
                <w:rFonts w:eastAsia="Times New Roman"/>
                <w:lang w:val="nl-NL"/>
              </w:rPr>
              <w:t>ights (</w:t>
            </w:r>
            <w:r w:rsidR="004C2040">
              <w:rPr>
                <w:rStyle w:val="xmltext"/>
                <w:rFonts w:eastAsia="Times New Roman"/>
                <w:lang w:val="nl-NL"/>
              </w:rPr>
              <w:t xml:space="preserve">bijvoorbeeld bij een </w:t>
            </w:r>
            <w:r>
              <w:rPr>
                <w:rStyle w:val="xmltext"/>
                <w:rFonts w:eastAsia="Times New Roman"/>
                <w:lang w:val="nl-NL"/>
              </w:rPr>
              <w:t xml:space="preserve">verlopen mandaat) is de repository </w:t>
            </w:r>
            <w:r w:rsidR="004C2040">
              <w:rPr>
                <w:rStyle w:val="xmltext"/>
                <w:rFonts w:eastAsia="Times New Roman"/>
                <w:lang w:val="nl-NL"/>
              </w:rPr>
              <w:t>verplicht</w:t>
            </w:r>
            <w:r>
              <w:rPr>
                <w:rStyle w:val="xmltext"/>
                <w:rFonts w:eastAsia="Times New Roman"/>
                <w:lang w:val="nl-NL"/>
              </w:rPr>
              <w:t xml:space="preserve"> </w:t>
            </w:r>
            <w:r w:rsidR="004C2040">
              <w:rPr>
                <w:rStyle w:val="xmltext"/>
                <w:rFonts w:eastAsia="Times New Roman"/>
                <w:lang w:val="nl-NL"/>
              </w:rPr>
              <w:t>het aangepaste record</w:t>
            </w:r>
            <w:r>
              <w:rPr>
                <w:rStyle w:val="xmltext"/>
                <w:rFonts w:eastAsia="Times New Roman"/>
                <w:lang w:val="nl-NL"/>
              </w:rPr>
              <w:t xml:space="preserve"> opnieuw aan</w:t>
            </w:r>
            <w:r w:rsidR="004C2040">
              <w:rPr>
                <w:rStyle w:val="xmltext"/>
                <w:rFonts w:eastAsia="Times New Roman"/>
                <w:lang w:val="nl-NL"/>
              </w:rPr>
              <w:t xml:space="preserve"> te bieden</w:t>
            </w:r>
            <w:r>
              <w:rPr>
                <w:rStyle w:val="xmltext"/>
                <w:rFonts w:eastAsia="Times New Roman"/>
                <w:lang w:val="nl-NL"/>
              </w:rPr>
              <w:t>.</w:t>
            </w:r>
          </w:p>
          <w:p w14:paraId="67B7EF9A" w14:textId="77777777" w:rsidR="00CD521F" w:rsidRPr="00A4340F" w:rsidRDefault="00CD521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xmltext"/>
                <w:rFonts w:eastAsia="Times New Roman"/>
                <w:lang w:val="nl-NL"/>
              </w:rPr>
            </w:pPr>
          </w:p>
          <w:p w14:paraId="166FE6DA" w14:textId="77777777" w:rsidR="00CD521F" w:rsidRPr="00A4340F" w:rsidRDefault="00CD521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xmltext"/>
                <w:rFonts w:eastAsia="Times New Roman"/>
                <w:lang w:val="nl-NL"/>
              </w:rPr>
            </w:pPr>
            <w:r w:rsidRPr="00A4340F">
              <w:rPr>
                <w:rStyle w:val="xmltext"/>
                <w:rFonts w:eastAsia="Times New Roman"/>
                <w:lang w:val="nl-NL"/>
              </w:rPr>
              <w:t xml:space="preserve">Na de Descriptors volgt een Component met een Resource waarvan het ref-attribuut als </w:t>
            </w:r>
            <w:r w:rsidR="00E56F52">
              <w:rPr>
                <w:rStyle w:val="xmltext"/>
                <w:rFonts w:eastAsia="Times New Roman"/>
                <w:lang w:val="nl-NL"/>
              </w:rPr>
              <w:t xml:space="preserve">waarde de locatie van de object </w:t>
            </w:r>
            <w:r w:rsidRPr="00A4340F">
              <w:rPr>
                <w:rStyle w:val="xmltext"/>
                <w:rFonts w:eastAsia="Times New Roman"/>
                <w:lang w:val="nl-NL"/>
              </w:rPr>
              <w:t>file binnen de repository heeft. De waarde van het mimeType-attribuut van de Resource is afhankelij</w:t>
            </w:r>
            <w:r w:rsidR="00E56F52">
              <w:rPr>
                <w:rStyle w:val="xmltext"/>
                <w:rFonts w:eastAsia="Times New Roman"/>
                <w:lang w:val="nl-NL"/>
              </w:rPr>
              <w:t xml:space="preserve">k van de mimeType van de object </w:t>
            </w:r>
            <w:r w:rsidRPr="00A4340F">
              <w:rPr>
                <w:rStyle w:val="xmltext"/>
                <w:rFonts w:eastAsia="Times New Roman"/>
                <w:lang w:val="nl-NL"/>
              </w:rPr>
              <w:t>file.</w:t>
            </w:r>
          </w:p>
          <w:p w14:paraId="5DF7EEFE" w14:textId="77777777" w:rsidR="00CD521F" w:rsidRPr="00A4340F" w:rsidRDefault="00CD521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xmltext"/>
                <w:rFonts w:eastAsia="Times New Roman"/>
                <w:lang w:val="nl-NL"/>
              </w:rPr>
            </w:pPr>
          </w:p>
          <w:p w14:paraId="0B987027" w14:textId="77777777" w:rsidR="00CD521F" w:rsidRPr="004C2040" w:rsidRDefault="00CD521F" w:rsidP="00EA4D74">
            <w:pPr>
              <w:keepNext/>
              <w:snapToGrid w:val="0"/>
              <w:spacing w:after="120"/>
              <w:jc w:val="both"/>
              <w:rPr>
                <w:lang w:val="nl-NL"/>
              </w:rPr>
            </w:pPr>
            <w:r w:rsidRPr="004C2040">
              <w:rPr>
                <w:lang w:val="nl-NL"/>
              </w:rPr>
              <w:t>NB: als de mimeType van de object</w:t>
            </w:r>
            <w:r w:rsidR="00B82F59">
              <w:rPr>
                <w:lang w:val="nl-NL"/>
              </w:rPr>
              <w:t xml:space="preserve"> </w:t>
            </w:r>
            <w:r w:rsidRPr="004C2040">
              <w:rPr>
                <w:lang w:val="nl-NL"/>
              </w:rPr>
              <w:t>file .pdf is, moet platte tekst in de pdf worden teruggegeven in plaats van een (gescande) afbeelding met tekst.</w:t>
            </w:r>
          </w:p>
        </w:tc>
      </w:tr>
      <w:tr w:rsidR="003B7BB8" w:rsidRPr="001D5E1B" w14:paraId="7EA8D776" w14:textId="77777777" w:rsidTr="009540B5">
        <w:tc>
          <w:tcPr>
            <w:tcW w:w="1956" w:type="dxa"/>
            <w:tcBorders>
              <w:top w:val="single" w:sz="4" w:space="0" w:color="000000"/>
              <w:left w:val="single" w:sz="4" w:space="0" w:color="000000"/>
              <w:bottom w:val="single" w:sz="4" w:space="0" w:color="000000"/>
            </w:tcBorders>
            <w:shd w:val="clear" w:color="auto" w:fill="auto"/>
          </w:tcPr>
          <w:p w14:paraId="64ECF13E" w14:textId="77777777" w:rsidR="003B7BB8" w:rsidRDefault="003B7BB8"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70EFCFA1" w14:textId="77777777" w:rsidR="003B7BB8" w:rsidRPr="001D5E1B" w:rsidRDefault="001D5E1B" w:rsidP="00EA4D74">
            <w:pPr>
              <w:keepNext/>
              <w:snapToGrid w:val="0"/>
              <w:spacing w:after="120"/>
              <w:rPr>
                <w:lang w:val="nl-NL"/>
              </w:rPr>
            </w:pPr>
            <w:r w:rsidRPr="001D5E1B">
              <w:rPr>
                <w:lang w:val="nl-NL"/>
              </w:rPr>
              <w:t>Cardinaliteit:</w:t>
            </w:r>
          </w:p>
          <w:p w14:paraId="3AFD5A36" w14:textId="77777777" w:rsidR="001D5E1B" w:rsidRDefault="001D5E1B" w:rsidP="00EA4D74">
            <w:pPr>
              <w:keepNext/>
              <w:snapToGrid w:val="0"/>
              <w:spacing w:after="120"/>
              <w:rPr>
                <w:lang w:val="nl-NL"/>
              </w:rPr>
            </w:pPr>
            <w:r w:rsidRPr="001D5E1B">
              <w:rPr>
                <w:lang w:val="nl-NL"/>
              </w:rPr>
              <w:t>Item objectFile: 0..*</w:t>
            </w:r>
          </w:p>
          <w:p w14:paraId="247A93E0" w14:textId="77777777" w:rsidR="001D5E1B" w:rsidRDefault="001D5E1B" w:rsidP="00EA4D74">
            <w:pPr>
              <w:keepNext/>
              <w:snapToGrid w:val="0"/>
              <w:spacing w:after="120"/>
              <w:rPr>
                <w:lang w:val="nl-NL"/>
              </w:rPr>
            </w:pPr>
            <w:r>
              <w:rPr>
                <w:lang w:val="nl-NL"/>
              </w:rPr>
              <w:t xml:space="preserve">Elke object file </w:t>
            </w:r>
            <w:r w:rsidR="00A57652">
              <w:rPr>
                <w:lang w:val="nl-NL"/>
              </w:rPr>
              <w:t>moet</w:t>
            </w:r>
            <w:r>
              <w:rPr>
                <w:lang w:val="nl-NL"/>
              </w:rPr>
              <w:t xml:space="preserve"> in een apart DIDL Item </w:t>
            </w:r>
            <w:r w:rsidR="00A57652">
              <w:rPr>
                <w:lang w:val="nl-NL"/>
              </w:rPr>
              <w:t xml:space="preserve">worden </w:t>
            </w:r>
            <w:r>
              <w:rPr>
                <w:lang w:val="nl-NL"/>
              </w:rPr>
              <w:t>opgenomen.</w:t>
            </w:r>
          </w:p>
          <w:p w14:paraId="0D87AC14" w14:textId="77777777" w:rsidR="001D5E1B" w:rsidRDefault="00A57652" w:rsidP="00EA4D74">
            <w:pPr>
              <w:keepNext/>
              <w:snapToGrid w:val="0"/>
              <w:spacing w:after="120"/>
              <w:rPr>
                <w:lang w:val="nl-NL"/>
              </w:rPr>
            </w:pPr>
            <w:r>
              <w:rPr>
                <w:lang w:val="nl-NL"/>
              </w:rPr>
              <w:t>Elke object file moet een dcterms:accessRights-element hebben.</w:t>
            </w:r>
            <w:r w:rsidR="005F5D9D">
              <w:rPr>
                <w:lang w:val="nl-NL"/>
              </w:rPr>
              <w:t xml:space="preserve"> De waarde van het accessRights-element moet een waarde zijn uit de boven genoemde controlled vocabulary.</w:t>
            </w:r>
          </w:p>
          <w:p w14:paraId="28E13B7B" w14:textId="77777777" w:rsidR="00A57652" w:rsidRDefault="005F5D9D" w:rsidP="00EA4D74">
            <w:pPr>
              <w:keepNext/>
              <w:snapToGrid w:val="0"/>
              <w:spacing w:after="120"/>
              <w:rPr>
                <w:lang w:val="nl-NL"/>
              </w:rPr>
            </w:pPr>
            <w:r>
              <w:rPr>
                <w:lang w:val="nl-NL"/>
              </w:rPr>
              <w:t xml:space="preserve">Als </w:t>
            </w:r>
            <w:r w:rsidRPr="005F5D9D">
              <w:rPr>
                <w:lang w:val="nl-NL"/>
              </w:rPr>
              <w:t xml:space="preserve">een wijziging van de </w:t>
            </w:r>
            <w:r w:rsidR="00B82F59">
              <w:rPr>
                <w:lang w:val="nl-NL"/>
              </w:rPr>
              <w:t>object f</w:t>
            </w:r>
            <w:r w:rsidR="005A552C">
              <w:rPr>
                <w:lang w:val="nl-NL"/>
              </w:rPr>
              <w:t>ile</w:t>
            </w:r>
            <w:r w:rsidRPr="005F5D9D">
              <w:rPr>
                <w:lang w:val="nl-NL"/>
              </w:rPr>
              <w:t xml:space="preserve"> heeft plaatsgevonden moet een dcterms:</w:t>
            </w:r>
            <w:r>
              <w:rPr>
                <w:lang w:val="nl-NL"/>
              </w:rPr>
              <w:t>modified-element worden opgenomen. De waarde van dit element moet worden gepropageerd zoals boven beschreven.</w:t>
            </w:r>
          </w:p>
          <w:p w14:paraId="63B3AAB5" w14:textId="77777777" w:rsidR="001D5E1B" w:rsidRPr="001D5E1B" w:rsidRDefault="00235C25" w:rsidP="00EA4D74">
            <w:pPr>
              <w:keepNext/>
              <w:snapToGrid w:val="0"/>
              <w:spacing w:after="120"/>
              <w:rPr>
                <w:lang w:val="nl-NL"/>
              </w:rPr>
            </w:pPr>
            <w:r>
              <w:rPr>
                <w:lang w:val="nl-NL"/>
              </w:rPr>
              <w:t xml:space="preserve">Het ref-attribuut </w:t>
            </w:r>
            <w:r w:rsidR="00886E20">
              <w:rPr>
                <w:lang w:val="nl-NL"/>
              </w:rPr>
              <w:t xml:space="preserve">van de Resource </w:t>
            </w:r>
            <w:r>
              <w:rPr>
                <w:lang w:val="nl-NL"/>
              </w:rPr>
              <w:t>met als waarde de locatie van de object file in de repository is verplicht.</w:t>
            </w:r>
            <w:r w:rsidR="00886E20">
              <w:rPr>
                <w:lang w:val="nl-NL"/>
              </w:rPr>
              <w:t xml:space="preserve"> Het mimeType-attribuut van de Resource is verplicht.</w:t>
            </w:r>
          </w:p>
        </w:tc>
      </w:tr>
      <w:tr w:rsidR="003B7BB8" w:rsidRPr="00B510A1" w14:paraId="2B39F0BE" w14:textId="77777777" w:rsidTr="009540B5">
        <w:tc>
          <w:tcPr>
            <w:tcW w:w="1956" w:type="dxa"/>
            <w:tcBorders>
              <w:top w:val="single" w:sz="4" w:space="0" w:color="000000"/>
              <w:left w:val="single" w:sz="4" w:space="0" w:color="000000"/>
              <w:bottom w:val="single" w:sz="4" w:space="0" w:color="000000"/>
            </w:tcBorders>
            <w:shd w:val="clear" w:color="auto" w:fill="auto"/>
          </w:tcPr>
          <w:p w14:paraId="2E5ED7C8" w14:textId="77777777" w:rsidR="003B7BB8" w:rsidRPr="001D5E1B" w:rsidRDefault="003B7BB8" w:rsidP="00EA4D74">
            <w:pPr>
              <w:keepNext/>
              <w:snapToGrid w:val="0"/>
              <w:spacing w:after="120"/>
              <w:jc w:val="both"/>
              <w:rPr>
                <w:lang w:val="nl-NL"/>
              </w:rPr>
            </w:pPr>
            <w:r w:rsidRPr="001D5E1B">
              <w:rPr>
                <w:lang w:val="nl-NL"/>
              </w:rP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788EEB3" w14:textId="77777777" w:rsidR="003B7BB8" w:rsidRDefault="00A46E8F" w:rsidP="00EA4D74">
            <w:pPr>
              <w:keepNext/>
              <w:spacing w:after="120"/>
              <w:jc w:val="both"/>
              <w:rPr>
                <w:lang w:val="nl-NL"/>
              </w:rPr>
            </w:pPr>
            <w:r>
              <w:rPr>
                <w:lang w:val="nl-NL"/>
              </w:rPr>
              <w:t>-</w:t>
            </w:r>
          </w:p>
        </w:tc>
      </w:tr>
      <w:tr w:rsidR="003B7BB8" w:rsidRPr="001D5E1B" w14:paraId="2019C24A" w14:textId="77777777" w:rsidTr="009540B5">
        <w:tc>
          <w:tcPr>
            <w:tcW w:w="1956" w:type="dxa"/>
            <w:tcBorders>
              <w:top w:val="single" w:sz="4" w:space="0" w:color="000000"/>
              <w:left w:val="single" w:sz="4" w:space="0" w:color="000000"/>
              <w:bottom w:val="single" w:sz="4" w:space="0" w:color="000000"/>
            </w:tcBorders>
            <w:shd w:val="clear" w:color="auto" w:fill="auto"/>
          </w:tcPr>
          <w:p w14:paraId="68D566D6" w14:textId="77777777" w:rsidR="003B7BB8" w:rsidRDefault="003B7BB8"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DD71A53" w14:textId="77777777" w:rsidR="003B7BB8" w:rsidRPr="001D5E1B" w:rsidRDefault="00A46E8F" w:rsidP="00EA4D74">
            <w:pPr>
              <w:keepNext/>
              <w:snapToGrid w:val="0"/>
              <w:spacing w:after="120"/>
              <w:jc w:val="both"/>
              <w:rPr>
                <w:lang w:val="nl-NL"/>
              </w:rPr>
            </w:pPr>
            <w:r>
              <w:rPr>
                <w:lang w:val="nl-NL"/>
              </w:rPr>
              <w:t>-</w:t>
            </w:r>
          </w:p>
        </w:tc>
      </w:tr>
      <w:tr w:rsidR="003B7BB8" w:rsidRPr="00B510A1" w14:paraId="00F0A899" w14:textId="77777777" w:rsidTr="009540B5">
        <w:tc>
          <w:tcPr>
            <w:tcW w:w="1956" w:type="dxa"/>
            <w:tcBorders>
              <w:top w:val="single" w:sz="4" w:space="0" w:color="000000"/>
              <w:left w:val="single" w:sz="4" w:space="0" w:color="000000"/>
              <w:bottom w:val="single" w:sz="4" w:space="0" w:color="000000"/>
            </w:tcBorders>
            <w:shd w:val="clear" w:color="auto" w:fill="auto"/>
          </w:tcPr>
          <w:p w14:paraId="173F4616" w14:textId="77777777" w:rsidR="003B7BB8" w:rsidRPr="001D5E1B" w:rsidRDefault="003B7BB8" w:rsidP="00EA4D74">
            <w:pPr>
              <w:keepNext/>
              <w:snapToGrid w:val="0"/>
              <w:spacing w:after="120"/>
              <w:jc w:val="both"/>
              <w:rPr>
                <w:lang w:val="nl-NL"/>
              </w:rPr>
            </w:pPr>
            <w:r w:rsidRPr="001D5E1B">
              <w:rPr>
                <w:lang w:val="nl-NL"/>
              </w:rPr>
              <w:lastRenderedPageBreak/>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71706C1E" w14:textId="77777777" w:rsidR="003B7BB8" w:rsidRDefault="00A46E8F" w:rsidP="00EA4D74">
            <w:pPr>
              <w:keepNext/>
              <w:snapToGrid w:val="0"/>
              <w:spacing w:after="120"/>
              <w:jc w:val="both"/>
              <w:rPr>
                <w:lang w:val="nl-NL"/>
              </w:rPr>
            </w:pPr>
            <w:r>
              <w:rPr>
                <w:lang w:val="nl-NL"/>
              </w:rPr>
              <w:t>-</w:t>
            </w:r>
          </w:p>
        </w:tc>
      </w:tr>
      <w:tr w:rsidR="003B7BB8" w:rsidRPr="001D5E1B" w14:paraId="2CD9DC87" w14:textId="77777777" w:rsidTr="009540B5">
        <w:tc>
          <w:tcPr>
            <w:tcW w:w="1956" w:type="dxa"/>
            <w:tcBorders>
              <w:top w:val="single" w:sz="4" w:space="0" w:color="000000"/>
              <w:left w:val="single" w:sz="4" w:space="0" w:color="000000"/>
              <w:bottom w:val="single" w:sz="4" w:space="0" w:color="000000"/>
            </w:tcBorders>
            <w:shd w:val="clear" w:color="auto" w:fill="auto"/>
          </w:tcPr>
          <w:p w14:paraId="2B80A610" w14:textId="77777777" w:rsidR="003B7BB8" w:rsidRDefault="003B7BB8"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16F7B4D" w14:textId="77777777" w:rsidR="003B7BB8" w:rsidRDefault="00A46E8F" w:rsidP="00EA4D74">
            <w:pPr>
              <w:keepNext/>
              <w:snapToGrid w:val="0"/>
              <w:spacing w:after="120"/>
              <w:jc w:val="both"/>
              <w:rPr>
                <w:lang w:val="nl-NL"/>
              </w:rPr>
            </w:pPr>
            <w:r>
              <w:rPr>
                <w:lang w:val="nl-NL"/>
              </w:rPr>
              <w:t>-</w:t>
            </w:r>
          </w:p>
        </w:tc>
      </w:tr>
      <w:tr w:rsidR="003B7BB8" w:rsidRPr="001D5E1B" w14:paraId="266CA009" w14:textId="77777777" w:rsidTr="009540B5">
        <w:tc>
          <w:tcPr>
            <w:tcW w:w="1956" w:type="dxa"/>
            <w:tcBorders>
              <w:top w:val="single" w:sz="4" w:space="0" w:color="000000"/>
              <w:left w:val="single" w:sz="4" w:space="0" w:color="000000"/>
              <w:bottom w:val="single" w:sz="4" w:space="0" w:color="000000"/>
            </w:tcBorders>
            <w:shd w:val="clear" w:color="auto" w:fill="auto"/>
          </w:tcPr>
          <w:p w14:paraId="3CEDF4EF" w14:textId="77777777" w:rsidR="003B7BB8" w:rsidRDefault="003B7BB8" w:rsidP="00EA4D74">
            <w:pPr>
              <w:keepNext/>
              <w:snapToGrid w:val="0"/>
              <w:spacing w:after="120"/>
              <w:jc w:val="both"/>
              <w:rPr>
                <w:lang w:val="nl-NL"/>
              </w:rPr>
            </w:pPr>
            <w:r>
              <w:rPr>
                <w:lang w:val="nl-NL"/>
              </w:rPr>
              <w:t>Voorbeeld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FDA3FE8" w14:textId="77777777" w:rsidR="0068418F" w:rsidRPr="00AA1C6A"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AA1C6A">
              <w:rPr>
                <w:rFonts w:ascii="Courier New" w:hAnsi="Courier New" w:cs="Courier New"/>
                <w:sz w:val="19"/>
                <w:szCs w:val="19"/>
                <w:lang w:eastAsia="nl-NL"/>
              </w:rPr>
              <w:t>&lt;?xml version="1.0" encoding="UTF-8"?&gt;</w:t>
            </w:r>
          </w:p>
          <w:p w14:paraId="42D25AE8" w14:textId="77777777" w:rsidR="0068418F" w:rsidRPr="00243742"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&lt;OAI-PMH </w:t>
            </w:r>
            <w:r>
              <w:rPr>
                <w:rFonts w:ascii="Courier New" w:hAnsi="Courier New" w:cs="Courier New"/>
                <w:sz w:val="19"/>
                <w:szCs w:val="19"/>
                <w:lang w:eastAsia="nl-NL"/>
              </w:rPr>
              <w:t>…</w:t>
            </w:r>
            <w:r w:rsidRPr="00243742">
              <w:rPr>
                <w:rFonts w:ascii="Courier New" w:hAnsi="Courier New" w:cs="Courier New"/>
                <w:sz w:val="19"/>
                <w:szCs w:val="19"/>
                <w:lang w:eastAsia="nl-NL"/>
              </w:rPr>
              <w:t>&gt;</w:t>
            </w:r>
          </w:p>
          <w:p w14:paraId="1AF655E4" w14:textId="77777777" w:rsidR="0068418F" w:rsidRPr="00243742"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&lt;r</w:t>
            </w:r>
            <w:r>
              <w:rPr>
                <w:rFonts w:ascii="Courier New" w:hAnsi="Courier New" w:cs="Courier New"/>
                <w:sz w:val="19"/>
                <w:szCs w:val="19"/>
                <w:lang w:eastAsia="nl-NL"/>
              </w:rPr>
              <w:t>esponseDate&gt;…</w:t>
            </w:r>
            <w:r w:rsidRPr="00243742">
              <w:rPr>
                <w:rFonts w:ascii="Courier New" w:hAnsi="Courier New" w:cs="Courier New"/>
                <w:sz w:val="19"/>
                <w:szCs w:val="19"/>
                <w:lang w:eastAsia="nl-NL"/>
              </w:rPr>
              <w:t xml:space="preserve">&lt;/responseDate&gt; </w:t>
            </w:r>
          </w:p>
          <w:p w14:paraId="7749DCF9"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&lt;request verb="GetRecord</w:t>
            </w:r>
            <w:r w:rsidRPr="00243742">
              <w:rPr>
                <w:rFonts w:ascii="Courier New" w:hAnsi="Courier New" w:cs="Courier New"/>
                <w:sz w:val="19"/>
                <w:szCs w:val="19"/>
                <w:lang w:eastAsia="nl-NL"/>
              </w:rPr>
              <w:t xml:space="preserve">" </w:t>
            </w:r>
            <w:r w:rsidRPr="00F416E9">
              <w:rPr>
                <w:rFonts w:ascii="Courier New" w:hAnsi="Courier New" w:cs="Courier New"/>
                <w:sz w:val="19"/>
                <w:szCs w:val="19"/>
                <w:lang w:eastAsia="nl-NL"/>
              </w:rPr>
              <w:t>identifier</w:t>
            </w:r>
            <w:r w:rsidRPr="00A869E4">
              <w:rPr>
                <w:rFonts w:ascii="Courier New" w:hAnsi="Courier New" w:cs="Courier New"/>
                <w:sz w:val="19"/>
                <w:szCs w:val="19"/>
                <w:lang w:eastAsia="nl-NL"/>
              </w:rPr>
              <w:t>="…"</w:t>
            </w:r>
            <w:r>
              <w:rPr>
                <w:rFonts w:ascii="Courier New" w:hAnsi="Courier New" w:cs="Courier New"/>
                <w:sz w:val="19"/>
                <w:szCs w:val="19"/>
                <w:lang w:eastAsia="nl-NL"/>
              </w:rPr>
              <w:t xml:space="preserve"> </w:t>
            </w:r>
          </w:p>
          <w:p w14:paraId="67AF31CB" w14:textId="77777777" w:rsidR="0068418F" w:rsidRPr="00243742"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metadataPrefix="nl_didl</w:t>
            </w:r>
            <w:r w:rsidRPr="00243742">
              <w:rPr>
                <w:rFonts w:ascii="Courier New" w:hAnsi="Courier New" w:cs="Courier New"/>
                <w:sz w:val="19"/>
                <w:szCs w:val="19"/>
                <w:lang w:eastAsia="nl-NL"/>
              </w:rPr>
              <w:t>"&gt;</w:t>
            </w:r>
            <w:r>
              <w:rPr>
                <w:rFonts w:ascii="Courier New" w:hAnsi="Courier New" w:cs="Courier New"/>
                <w:sz w:val="19"/>
                <w:szCs w:val="19"/>
                <w:lang w:eastAsia="nl-NL"/>
              </w:rPr>
              <w:t>…</w:t>
            </w:r>
            <w:r w:rsidRPr="00243742">
              <w:rPr>
                <w:rFonts w:ascii="Courier New" w:hAnsi="Courier New" w:cs="Courier New"/>
                <w:sz w:val="19"/>
                <w:szCs w:val="19"/>
                <w:lang w:eastAsia="nl-NL"/>
              </w:rPr>
              <w:t>&lt;/request&gt;</w:t>
            </w:r>
          </w:p>
          <w:p w14:paraId="471623F8" w14:textId="77777777" w:rsidR="0068418F" w:rsidRPr="00243742"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&lt;GetRecord</w:t>
            </w:r>
            <w:r w:rsidRPr="00243742">
              <w:rPr>
                <w:rFonts w:ascii="Courier New" w:hAnsi="Courier New" w:cs="Courier New"/>
                <w:sz w:val="19"/>
                <w:szCs w:val="19"/>
                <w:lang w:eastAsia="nl-NL"/>
              </w:rPr>
              <w:t>&gt;</w:t>
            </w:r>
          </w:p>
          <w:p w14:paraId="376EB829" w14:textId="77777777" w:rsidR="0068418F" w:rsidRPr="00BC7465"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BC7465">
              <w:rPr>
                <w:rFonts w:ascii="Courier New" w:hAnsi="Courier New" w:cs="Courier New"/>
                <w:sz w:val="19"/>
                <w:szCs w:val="19"/>
                <w:lang w:val="nl-NL" w:eastAsia="nl-NL"/>
              </w:rPr>
              <w:t>&lt;record&gt;</w:t>
            </w:r>
          </w:p>
          <w:p w14:paraId="2D9BD948" w14:textId="77777777" w:rsidR="0068418F" w:rsidRPr="00BC7465"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BC7465">
              <w:rPr>
                <w:rFonts w:ascii="Courier New" w:hAnsi="Courier New" w:cs="Courier New"/>
                <w:sz w:val="19"/>
                <w:szCs w:val="19"/>
                <w:lang w:val="nl-NL" w:eastAsia="nl-NL"/>
              </w:rPr>
              <w:t xml:space="preserve">      &lt;header&gt;</w:t>
            </w:r>
          </w:p>
          <w:p w14:paraId="4EEB7792" w14:textId="77777777" w:rsidR="0068418F" w:rsidRPr="00BC7465"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BC7465">
              <w:rPr>
                <w:rFonts w:ascii="Courier New" w:hAnsi="Courier New" w:cs="Courier New"/>
                <w:sz w:val="19"/>
                <w:szCs w:val="19"/>
                <w:lang w:val="nl-NL" w:eastAsia="nl-NL"/>
              </w:rPr>
              <w:t xml:space="preserve">        &lt;identifier&gt;…&lt;/identifier&gt;</w:t>
            </w:r>
          </w:p>
          <w:p w14:paraId="3A5702C4" w14:textId="77777777" w:rsidR="00E91D5F" w:rsidRPr="00BC7465" w:rsidRDefault="00E91D5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BC7465">
              <w:rPr>
                <w:rFonts w:ascii="Courier New" w:hAnsi="Courier New" w:cs="Courier New"/>
                <w:sz w:val="19"/>
                <w:szCs w:val="19"/>
                <w:lang w:val="nl-NL" w:eastAsia="nl-NL"/>
              </w:rPr>
              <w:t xml:space="preserve">        &lt;!</w:t>
            </w:r>
            <w:r w:rsidR="00D0678E" w:rsidRPr="00BC7465">
              <w:rPr>
                <w:rFonts w:ascii="Courier New" w:hAnsi="Courier New" w:cs="Courier New"/>
                <w:sz w:val="19"/>
                <w:szCs w:val="19"/>
                <w:lang w:val="nl-NL" w:eastAsia="nl-NL"/>
              </w:rPr>
              <w:t xml:space="preserve">-- </w:t>
            </w:r>
            <w:r w:rsidRPr="00BC7465">
              <w:rPr>
                <w:rFonts w:ascii="Courier New" w:hAnsi="Courier New" w:cs="Courier New"/>
                <w:sz w:val="19"/>
                <w:szCs w:val="19"/>
                <w:lang w:val="nl-NL" w:eastAsia="nl-NL"/>
              </w:rPr>
              <w:t>verplichte datum-aanpassing --&gt;</w:t>
            </w:r>
          </w:p>
          <w:p w14:paraId="3711F42B" w14:textId="77777777" w:rsidR="0068418F" w:rsidRPr="00243742"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BC7465">
              <w:rPr>
                <w:rFonts w:ascii="Courier New" w:hAnsi="Courier New" w:cs="Courier New"/>
                <w:sz w:val="19"/>
                <w:szCs w:val="19"/>
                <w:lang w:val="nl-NL" w:eastAsia="nl-NL"/>
              </w:rPr>
              <w:t xml:space="preserve">        </w:t>
            </w:r>
            <w:r w:rsidRPr="00243742">
              <w:rPr>
                <w:rFonts w:ascii="Courier New" w:hAnsi="Courier New" w:cs="Courier New"/>
                <w:sz w:val="19"/>
                <w:szCs w:val="19"/>
                <w:lang w:eastAsia="nl-NL"/>
              </w:rPr>
              <w:t>&lt;</w:t>
            </w:r>
            <w:r>
              <w:rPr>
                <w:rFonts w:ascii="Courier New" w:hAnsi="Courier New" w:cs="Courier New"/>
                <w:sz w:val="19"/>
                <w:szCs w:val="19"/>
                <w:lang w:eastAsia="nl-NL"/>
              </w:rPr>
              <w:t>datestamp&gt;</w:t>
            </w:r>
            <w:r w:rsidRPr="002954DB">
              <w:rPr>
                <w:rFonts w:ascii="Courier New" w:hAnsi="Courier New" w:cs="Courier New"/>
                <w:color w:val="0000FF"/>
                <w:sz w:val="19"/>
                <w:szCs w:val="19"/>
                <w:lang w:eastAsia="nl-NL"/>
              </w:rPr>
              <w:t>2011-06-01T14:42:01Z</w:t>
            </w:r>
            <w:r w:rsidRPr="00243742">
              <w:rPr>
                <w:rFonts w:ascii="Courier New" w:hAnsi="Courier New" w:cs="Courier New"/>
                <w:sz w:val="19"/>
                <w:szCs w:val="19"/>
                <w:lang w:eastAsia="nl-NL"/>
              </w:rPr>
              <w:t>&lt;/datestamp&gt;</w:t>
            </w:r>
          </w:p>
          <w:p w14:paraId="46D0DCBA" w14:textId="77777777" w:rsidR="0068418F" w:rsidRPr="00243742"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&lt;/header&gt;</w:t>
            </w:r>
          </w:p>
          <w:p w14:paraId="55B0B3DF"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&lt;metadata&gt;</w:t>
            </w:r>
          </w:p>
          <w:p w14:paraId="76F145DA"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&lt;didl:DIDL&gt;</w:t>
            </w:r>
          </w:p>
          <w:p w14:paraId="2111C637"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&lt;didl:Item&gt;</w:t>
            </w:r>
          </w:p>
          <w:p w14:paraId="41EDF5EF"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w:t>
            </w:r>
          </w:p>
          <w:p w14:paraId="6100B660"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&lt;didl:Descriptor&gt;</w:t>
            </w:r>
          </w:p>
          <w:p w14:paraId="736177EF" w14:textId="77777777" w:rsidR="0068418F" w:rsidRDefault="0068418F" w:rsidP="00EA4D74">
            <w:pPr>
              <w:keepNext/>
              <w:ind w:firstLine="720"/>
              <w:rPr>
                <w:rFonts w:ascii="Courier New" w:hAnsi="Courier New" w:cs="Courier New"/>
                <w:sz w:val="19"/>
                <w:szCs w:val="19"/>
                <w:lang w:eastAsia="nl-NL"/>
              </w:rPr>
            </w:pPr>
            <w:r>
              <w:rPr>
                <w:rFonts w:ascii="Courier New" w:hAnsi="Courier New" w:cs="Courier New"/>
                <w:sz w:val="19"/>
                <w:szCs w:val="19"/>
                <w:lang w:eastAsia="nl-NL"/>
              </w:rPr>
              <w:t xml:space="preserve">        &lt;didl:Statement </w:t>
            </w:r>
            <w:r w:rsidRPr="00831B57">
              <w:rPr>
                <w:rFonts w:ascii="Courier New" w:hAnsi="Courier New" w:cs="Courier New"/>
                <w:sz w:val="19"/>
                <w:szCs w:val="19"/>
                <w:lang w:eastAsia="nl-NL"/>
              </w:rPr>
              <w:t>mimeType="application/xml</w:t>
            </w:r>
            <w:r>
              <w:rPr>
                <w:rFonts w:ascii="Courier New" w:hAnsi="Courier New" w:cs="Courier New"/>
                <w:sz w:val="19"/>
                <w:szCs w:val="19"/>
                <w:lang w:eastAsia="nl-NL"/>
              </w:rPr>
              <w:t>"</w:t>
            </w:r>
            <w:r w:rsidRPr="00831B57">
              <w:rPr>
                <w:rFonts w:ascii="Courier New" w:hAnsi="Courier New" w:cs="Courier New"/>
                <w:sz w:val="19"/>
                <w:szCs w:val="19"/>
                <w:lang w:eastAsia="nl-NL"/>
              </w:rPr>
              <w:t>&gt;</w:t>
            </w:r>
          </w:p>
          <w:p w14:paraId="7D42FDB6" w14:textId="77777777" w:rsidR="003B3F8B" w:rsidRPr="00BC7465" w:rsidRDefault="003B3F8B" w:rsidP="00EA4D74">
            <w:pPr>
              <w:keepNext/>
              <w:ind w:firstLine="720"/>
              <w:rPr>
                <w:rFonts w:ascii="Courier New" w:hAnsi="Courier New" w:cs="Courier New"/>
                <w:sz w:val="19"/>
                <w:szCs w:val="19"/>
                <w:lang w:val="nl-NL" w:eastAsia="nl-NL"/>
              </w:rPr>
            </w:pPr>
            <w:r>
              <w:rPr>
                <w:rFonts w:ascii="Courier New" w:hAnsi="Courier New" w:cs="Courier New"/>
                <w:sz w:val="19"/>
                <w:szCs w:val="19"/>
                <w:lang w:eastAsia="nl-NL"/>
              </w:rPr>
              <w:t xml:space="preserve">          </w:t>
            </w:r>
            <w:r w:rsidRPr="00BC7465">
              <w:rPr>
                <w:rFonts w:ascii="Courier New" w:hAnsi="Courier New" w:cs="Courier New"/>
                <w:sz w:val="19"/>
                <w:szCs w:val="19"/>
                <w:lang w:val="nl-NL" w:eastAsia="nl-NL"/>
              </w:rPr>
              <w:t>&lt;!-- verplichte datum-aanpassing --&gt;</w:t>
            </w:r>
          </w:p>
          <w:p w14:paraId="0E0C32EB" w14:textId="77777777" w:rsidR="0068418F" w:rsidRPr="00BC7465" w:rsidRDefault="0068418F" w:rsidP="00EA4D74">
            <w:pPr>
              <w:keepNext/>
              <w:ind w:left="720" w:firstLine="720"/>
              <w:rPr>
                <w:rFonts w:ascii="Courier New" w:hAnsi="Courier New" w:cs="Courier New"/>
                <w:sz w:val="19"/>
                <w:szCs w:val="19"/>
                <w:lang w:val="nl-NL" w:eastAsia="nl-NL"/>
              </w:rPr>
            </w:pPr>
            <w:r w:rsidRPr="00BC7465">
              <w:rPr>
                <w:rFonts w:ascii="Courier New" w:hAnsi="Courier New" w:cs="Courier New"/>
                <w:sz w:val="19"/>
                <w:szCs w:val="19"/>
                <w:lang w:val="nl-NL" w:eastAsia="nl-NL"/>
              </w:rPr>
              <w:t xml:space="preserve">    &lt;dcterms:modified&gt;</w:t>
            </w:r>
            <w:r w:rsidRPr="00BC7465">
              <w:rPr>
                <w:rFonts w:ascii="Courier New" w:hAnsi="Courier New" w:cs="Courier New"/>
                <w:color w:val="0000FF"/>
                <w:sz w:val="19"/>
                <w:szCs w:val="19"/>
                <w:lang w:val="nl-NL" w:eastAsia="nl-NL"/>
              </w:rPr>
              <w:t>2011-06-01T14:42:01Z</w:t>
            </w:r>
          </w:p>
          <w:p w14:paraId="050A2855" w14:textId="77777777" w:rsidR="0068418F" w:rsidRPr="00831B57" w:rsidRDefault="0068418F" w:rsidP="00EA4D74">
            <w:pPr>
              <w:keepNext/>
              <w:ind w:left="720" w:firstLine="720"/>
              <w:rPr>
                <w:rFonts w:ascii="Courier New" w:hAnsi="Courier New" w:cs="Courier New"/>
                <w:sz w:val="19"/>
                <w:szCs w:val="19"/>
                <w:lang w:eastAsia="nl-NL"/>
              </w:rPr>
            </w:pPr>
            <w:r w:rsidRPr="00BC7465">
              <w:rPr>
                <w:rFonts w:ascii="Courier New" w:hAnsi="Courier New" w:cs="Courier New"/>
                <w:sz w:val="19"/>
                <w:szCs w:val="19"/>
                <w:lang w:val="nl-NL" w:eastAsia="nl-NL"/>
              </w:rPr>
              <w:t xml:space="preserve">    </w:t>
            </w:r>
            <w:r w:rsidRPr="00831B57">
              <w:rPr>
                <w:rFonts w:ascii="Courier New" w:hAnsi="Courier New" w:cs="Courier New"/>
                <w:sz w:val="19"/>
                <w:szCs w:val="19"/>
                <w:lang w:eastAsia="nl-NL"/>
              </w:rPr>
              <w:t xml:space="preserve">&lt;/dcterms:modified&gt; </w:t>
            </w:r>
          </w:p>
          <w:p w14:paraId="71B9F8E0" w14:textId="77777777" w:rsidR="0068418F" w:rsidRPr="003B3F8B"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3B3F8B">
              <w:rPr>
                <w:rFonts w:ascii="Courier New" w:hAnsi="Courier New" w:cs="Courier New"/>
                <w:sz w:val="19"/>
                <w:szCs w:val="19"/>
                <w:lang w:eastAsia="nl-NL"/>
              </w:rPr>
              <w:t xml:space="preserve">&lt;/didl:Statement&gt; </w:t>
            </w:r>
          </w:p>
          <w:p w14:paraId="068DABD4" w14:textId="77777777" w:rsidR="0068418F" w:rsidRPr="003B3F8B"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3B3F8B">
              <w:rPr>
                <w:rFonts w:ascii="Courier New" w:hAnsi="Courier New" w:cs="Courier New"/>
                <w:sz w:val="19"/>
                <w:szCs w:val="19"/>
                <w:lang w:eastAsia="nl-NL"/>
              </w:rPr>
              <w:t xml:space="preserve">            &lt;/didl:Descriptor&gt;</w:t>
            </w:r>
          </w:p>
          <w:p w14:paraId="0405A0A3" w14:textId="77777777" w:rsidR="0068418F" w:rsidRPr="00BC7465"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3B3F8B">
              <w:rPr>
                <w:rFonts w:ascii="Courier New" w:hAnsi="Courier New" w:cs="Courier New"/>
                <w:sz w:val="19"/>
                <w:szCs w:val="19"/>
                <w:lang w:eastAsia="nl-NL"/>
              </w:rPr>
              <w:tab/>
              <w:t xml:space="preserve">    </w:t>
            </w:r>
            <w:r w:rsidRPr="00BC7465">
              <w:rPr>
                <w:rFonts w:ascii="Courier New" w:hAnsi="Courier New" w:cs="Courier New"/>
                <w:sz w:val="19"/>
                <w:szCs w:val="19"/>
                <w:lang w:val="nl-NL" w:eastAsia="nl-NL"/>
              </w:rPr>
              <w:t>…</w:t>
            </w:r>
          </w:p>
          <w:p w14:paraId="66F03EAA" w14:textId="77777777" w:rsidR="0068418F" w:rsidRPr="006703F6"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BC7465">
              <w:rPr>
                <w:rFonts w:ascii="Courier New" w:hAnsi="Courier New" w:cs="Courier New"/>
                <w:sz w:val="19"/>
                <w:szCs w:val="19"/>
                <w:lang w:val="nl-NL" w:eastAsia="nl-NL"/>
              </w:rPr>
              <w:tab/>
              <w:t xml:space="preserve">    </w:t>
            </w:r>
            <w:r>
              <w:rPr>
                <w:rFonts w:ascii="Courier New" w:hAnsi="Courier New" w:cs="Courier New"/>
                <w:sz w:val="19"/>
                <w:szCs w:val="19"/>
                <w:lang w:val="nl-NL" w:eastAsia="nl-NL"/>
              </w:rPr>
              <w:t>&lt;!--</w:t>
            </w:r>
            <w:r w:rsidRPr="006703F6">
              <w:rPr>
                <w:rFonts w:ascii="Courier New" w:hAnsi="Courier New" w:cs="Courier New"/>
                <w:sz w:val="19"/>
                <w:szCs w:val="19"/>
                <w:lang w:val="nl-NL" w:eastAsia="nl-NL"/>
              </w:rPr>
              <w:t>Item op het tweede niveau</w:t>
            </w:r>
            <w:r>
              <w:rPr>
                <w:rFonts w:ascii="Courier New" w:hAnsi="Courier New" w:cs="Courier New"/>
                <w:sz w:val="19"/>
                <w:szCs w:val="19"/>
                <w:lang w:val="nl-NL" w:eastAsia="nl-NL"/>
              </w:rPr>
              <w:t>: metadata</w:t>
            </w:r>
            <w:r w:rsidRPr="006703F6">
              <w:rPr>
                <w:rFonts w:ascii="Courier New" w:hAnsi="Courier New" w:cs="Courier New"/>
                <w:sz w:val="19"/>
                <w:szCs w:val="19"/>
                <w:lang w:val="nl-NL" w:eastAsia="nl-NL"/>
              </w:rPr>
              <w:t xml:space="preserve"> --&gt;</w:t>
            </w:r>
          </w:p>
          <w:p w14:paraId="29A0FB77" w14:textId="77777777" w:rsidR="0068418F" w:rsidRPr="00A4340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6703F6">
              <w:rPr>
                <w:rFonts w:ascii="Courier New" w:hAnsi="Courier New" w:cs="Courier New"/>
                <w:sz w:val="19"/>
                <w:szCs w:val="19"/>
                <w:lang w:val="nl-NL" w:eastAsia="nl-NL"/>
              </w:rPr>
              <w:t xml:space="preserve">    </w:t>
            </w:r>
            <w:r>
              <w:rPr>
                <w:rFonts w:ascii="Courier New" w:hAnsi="Courier New" w:cs="Courier New"/>
                <w:sz w:val="19"/>
                <w:szCs w:val="19"/>
                <w:lang w:val="nl-NL" w:eastAsia="nl-NL"/>
              </w:rPr>
              <w:tab/>
              <w:t xml:space="preserve">    </w:t>
            </w:r>
            <w:r w:rsidRPr="00A4340F">
              <w:rPr>
                <w:rFonts w:ascii="Courier New" w:hAnsi="Courier New" w:cs="Courier New"/>
                <w:sz w:val="19"/>
                <w:szCs w:val="19"/>
                <w:lang w:val="nl-NL" w:eastAsia="nl-NL"/>
              </w:rPr>
              <w:t>&lt;didl:Item&gt;…&lt;/</w:t>
            </w:r>
            <w:r w:rsidR="005A78B9">
              <w:rPr>
                <w:rFonts w:ascii="Courier New" w:hAnsi="Courier New" w:cs="Courier New"/>
                <w:sz w:val="19"/>
                <w:szCs w:val="19"/>
                <w:lang w:val="nl-NL" w:eastAsia="nl-NL"/>
              </w:rPr>
              <w:t>didl:</w:t>
            </w:r>
            <w:r w:rsidRPr="00A4340F">
              <w:rPr>
                <w:rFonts w:ascii="Courier New" w:hAnsi="Courier New" w:cs="Courier New"/>
                <w:sz w:val="19"/>
                <w:szCs w:val="19"/>
                <w:lang w:val="nl-NL" w:eastAsia="nl-NL"/>
              </w:rPr>
              <w:t>Item&gt;</w:t>
            </w:r>
          </w:p>
          <w:p w14:paraId="1FDBD9CD" w14:textId="77777777" w:rsidR="0068418F" w:rsidRPr="00A4340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w:t>
            </w:r>
            <w:r w:rsidRPr="00A4340F">
              <w:rPr>
                <w:rFonts w:ascii="Courier New" w:hAnsi="Courier New" w:cs="Courier New"/>
                <w:sz w:val="19"/>
                <w:szCs w:val="19"/>
                <w:lang w:val="nl-NL" w:eastAsia="nl-NL"/>
              </w:rPr>
              <w:tab/>
              <w:t xml:space="preserve">    &lt;!-- Item op het tweede niveau: object file --&gt;</w:t>
            </w:r>
          </w:p>
          <w:p w14:paraId="503F5195"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A4340F">
              <w:rPr>
                <w:rFonts w:ascii="Courier New" w:hAnsi="Courier New" w:cs="Courier New"/>
                <w:sz w:val="19"/>
                <w:szCs w:val="19"/>
                <w:lang w:val="nl-NL" w:eastAsia="nl-NL"/>
              </w:rPr>
              <w:tab/>
              <w:t xml:space="preserve">    </w:t>
            </w:r>
            <w:r>
              <w:rPr>
                <w:rFonts w:ascii="Courier New" w:hAnsi="Courier New" w:cs="Courier New"/>
                <w:sz w:val="19"/>
                <w:szCs w:val="19"/>
                <w:lang w:eastAsia="nl-NL"/>
              </w:rPr>
              <w:t>&lt;didl:Item&gt;</w:t>
            </w:r>
          </w:p>
          <w:p w14:paraId="28299F3E" w14:textId="77777777" w:rsidR="0068418F" w:rsidRPr="00831B57" w:rsidRDefault="0068418F" w:rsidP="00EA4D74">
            <w:pPr>
              <w:keepNext/>
              <w:rPr>
                <w:rFonts w:ascii="Courier New" w:hAnsi="Courier New" w:cs="Courier New"/>
                <w:sz w:val="19"/>
                <w:szCs w:val="19"/>
                <w:lang w:eastAsia="nl-NL"/>
              </w:rPr>
            </w:pPr>
            <w:r>
              <w:rPr>
                <w:rFonts w:ascii="Courier New" w:hAnsi="Courier New" w:cs="Courier New"/>
                <w:sz w:val="19"/>
                <w:szCs w:val="19"/>
                <w:lang w:eastAsia="nl-NL"/>
              </w:rPr>
              <w:tab/>
              <w:t xml:space="preserve">        </w:t>
            </w:r>
            <w:r w:rsidRPr="00831B57">
              <w:rPr>
                <w:rFonts w:ascii="Courier New" w:hAnsi="Courier New" w:cs="Courier New"/>
                <w:sz w:val="19"/>
                <w:szCs w:val="19"/>
                <w:lang w:eastAsia="nl-NL"/>
              </w:rPr>
              <w:t>&lt;didl:Descriptor&gt;</w:t>
            </w:r>
          </w:p>
          <w:p w14:paraId="5FCEC664"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&lt;didl:State</w:t>
            </w:r>
            <w:r>
              <w:rPr>
                <w:rFonts w:ascii="Courier New" w:hAnsi="Courier New" w:cs="Courier New"/>
                <w:sz w:val="19"/>
                <w:szCs w:val="19"/>
                <w:lang w:eastAsia="nl-NL"/>
              </w:rPr>
              <w:t>ment mimeType="application/xml"</w:t>
            </w:r>
            <w:r w:rsidRPr="00831B57">
              <w:rPr>
                <w:rFonts w:ascii="Courier New" w:hAnsi="Courier New" w:cs="Courier New"/>
                <w:sz w:val="19"/>
                <w:szCs w:val="19"/>
                <w:lang w:eastAsia="nl-NL"/>
              </w:rPr>
              <w:t>&gt;</w:t>
            </w:r>
          </w:p>
          <w:p w14:paraId="1A9DE55D" w14:textId="77777777" w:rsidR="0068418F"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&lt;rdf:type rdf:resource=</w:t>
            </w:r>
          </w:p>
          <w:p w14:paraId="3674DE01"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"info:eu-repo/semantics/objectFile</w:t>
            </w:r>
            <w:r>
              <w:rPr>
                <w:rFonts w:ascii="Courier New" w:hAnsi="Courier New" w:cs="Courier New"/>
                <w:sz w:val="19"/>
                <w:szCs w:val="19"/>
                <w:lang w:eastAsia="nl-NL"/>
              </w:rPr>
              <w:t>"/&gt;</w:t>
            </w:r>
          </w:p>
          <w:p w14:paraId="3C758F33"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&lt;/didl:Statement&gt; </w:t>
            </w:r>
          </w:p>
          <w:p w14:paraId="05037245"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&lt;/didl:Descriptor&gt; </w:t>
            </w:r>
          </w:p>
          <w:p w14:paraId="70437344"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&lt;didl:Descriptor&gt;</w:t>
            </w:r>
          </w:p>
          <w:p w14:paraId="66A9EC5D" w14:textId="77777777" w:rsidR="0068418F"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&lt;didl:Statement mimeType="application/xml</w:t>
            </w:r>
            <w:r>
              <w:rPr>
                <w:rFonts w:ascii="Courier New" w:hAnsi="Courier New" w:cs="Courier New"/>
                <w:sz w:val="19"/>
                <w:szCs w:val="19"/>
                <w:lang w:eastAsia="nl-NL"/>
              </w:rPr>
              <w:t>"</w:t>
            </w:r>
            <w:r w:rsidRPr="00831B57">
              <w:rPr>
                <w:rFonts w:ascii="Courier New" w:hAnsi="Courier New" w:cs="Courier New"/>
                <w:sz w:val="19"/>
                <w:szCs w:val="19"/>
                <w:lang w:eastAsia="nl-NL"/>
              </w:rPr>
              <w:t>&gt;</w:t>
            </w:r>
          </w:p>
          <w:p w14:paraId="1FDDA4F2" w14:textId="77777777" w:rsidR="000227D8" w:rsidRPr="000227D8" w:rsidRDefault="000227D8" w:rsidP="00EA4D74">
            <w:pPr>
              <w:keepNext/>
              <w:ind w:left="720" w:firstLine="720"/>
              <w:rPr>
                <w:rFonts w:ascii="Courier New" w:hAnsi="Courier New" w:cs="Courier New"/>
                <w:sz w:val="19"/>
                <w:szCs w:val="19"/>
                <w:lang w:val="nl-NL" w:eastAsia="nl-NL"/>
              </w:rPr>
            </w:pPr>
            <w:r w:rsidRPr="00BC7465">
              <w:rPr>
                <w:rFonts w:ascii="Courier New" w:hAnsi="Courier New" w:cs="Courier New"/>
                <w:sz w:val="19"/>
                <w:szCs w:val="19"/>
                <w:lang w:eastAsia="nl-NL"/>
              </w:rPr>
              <w:t xml:space="preserve">      </w:t>
            </w:r>
            <w:r w:rsidRPr="000227D8">
              <w:rPr>
                <w:rFonts w:ascii="Courier New" w:hAnsi="Courier New" w:cs="Courier New"/>
                <w:sz w:val="19"/>
                <w:szCs w:val="19"/>
                <w:lang w:val="nl-NL" w:eastAsia="nl-NL"/>
              </w:rPr>
              <w:t>&lt;!-- verplichte datum-aanpassing</w:t>
            </w:r>
            <w:r>
              <w:rPr>
                <w:rFonts w:ascii="Courier New" w:hAnsi="Courier New" w:cs="Courier New"/>
                <w:sz w:val="19"/>
                <w:szCs w:val="19"/>
                <w:lang w:val="nl-NL" w:eastAsia="nl-NL"/>
              </w:rPr>
              <w:t xml:space="preserve"> bij</w:t>
            </w:r>
          </w:p>
          <w:p w14:paraId="150DA6BE" w14:textId="77777777" w:rsidR="000227D8" w:rsidRPr="000227D8" w:rsidRDefault="000227D8" w:rsidP="00EA4D74">
            <w:pPr>
              <w:keepNext/>
              <w:ind w:left="720" w:firstLine="720"/>
              <w:rPr>
                <w:rFonts w:ascii="Courier New" w:hAnsi="Courier New" w:cs="Courier New"/>
                <w:sz w:val="19"/>
                <w:szCs w:val="19"/>
                <w:lang w:val="nl-NL" w:eastAsia="nl-NL"/>
              </w:rPr>
            </w:pPr>
            <w:r w:rsidRPr="000227D8">
              <w:rPr>
                <w:rFonts w:ascii="Courier New" w:hAnsi="Courier New" w:cs="Courier New"/>
                <w:sz w:val="19"/>
                <w:szCs w:val="19"/>
                <w:lang w:val="nl-NL" w:eastAsia="nl-NL"/>
              </w:rPr>
              <w:t xml:space="preserve">        wijziging plus propagatie  --&gt;</w:t>
            </w:r>
          </w:p>
          <w:p w14:paraId="47C27DCC" w14:textId="77777777" w:rsidR="0068418F" w:rsidRPr="00BC7465" w:rsidRDefault="0068418F" w:rsidP="00EA4D74">
            <w:pPr>
              <w:keepNext/>
              <w:ind w:left="2160"/>
              <w:rPr>
                <w:rFonts w:ascii="Courier New" w:hAnsi="Courier New" w:cs="Courier New"/>
                <w:sz w:val="19"/>
                <w:szCs w:val="19"/>
                <w:lang w:eastAsia="nl-NL"/>
              </w:rPr>
            </w:pPr>
            <w:r w:rsidRPr="00BC7465">
              <w:rPr>
                <w:rFonts w:ascii="Courier New" w:hAnsi="Courier New" w:cs="Courier New"/>
                <w:sz w:val="19"/>
                <w:szCs w:val="19"/>
                <w:lang w:eastAsia="nl-NL"/>
              </w:rPr>
              <w:t>&lt;dcterms:modified&gt;</w:t>
            </w:r>
            <w:r w:rsidRPr="00BC7465">
              <w:rPr>
                <w:rFonts w:ascii="Courier New" w:hAnsi="Courier New" w:cs="Courier New"/>
                <w:color w:val="0000FF"/>
                <w:sz w:val="19"/>
                <w:szCs w:val="19"/>
                <w:lang w:eastAsia="nl-NL"/>
              </w:rPr>
              <w:t>2011-06-01T14:42:01Z</w:t>
            </w:r>
          </w:p>
          <w:p w14:paraId="0B60CC7C" w14:textId="77777777" w:rsidR="0068418F" w:rsidRPr="00831B57" w:rsidRDefault="0068418F" w:rsidP="00EA4D74">
            <w:pPr>
              <w:keepNext/>
              <w:ind w:left="2160"/>
              <w:rPr>
                <w:rFonts w:ascii="Courier New" w:hAnsi="Courier New" w:cs="Courier New"/>
                <w:sz w:val="19"/>
                <w:szCs w:val="19"/>
                <w:lang w:eastAsia="nl-NL"/>
              </w:rPr>
            </w:pPr>
            <w:r w:rsidRPr="00831B57">
              <w:rPr>
                <w:rFonts w:ascii="Courier New" w:hAnsi="Courier New" w:cs="Courier New"/>
                <w:sz w:val="19"/>
                <w:szCs w:val="19"/>
                <w:lang w:eastAsia="nl-NL"/>
              </w:rPr>
              <w:t xml:space="preserve">&lt;/dcterms:modified&gt; </w:t>
            </w:r>
          </w:p>
          <w:p w14:paraId="1B916E91"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&lt;/didl:Statement&gt; </w:t>
            </w:r>
          </w:p>
          <w:p w14:paraId="354B6906" w14:textId="77777777" w:rsidR="0068418F" w:rsidRPr="00831B57" w:rsidRDefault="0068418F" w:rsidP="00EA4D74">
            <w:pPr>
              <w:keepNext/>
              <w:ind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&lt;/didl:Descriptor&gt; </w:t>
            </w:r>
          </w:p>
          <w:p w14:paraId="2908D56F" w14:textId="77777777" w:rsidR="0068418F" w:rsidRPr="00831B57" w:rsidRDefault="0068418F" w:rsidP="00EA4D74">
            <w:pPr>
              <w:keepNext/>
              <w:ind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&lt;didl:Descriptor&gt;</w:t>
            </w:r>
          </w:p>
          <w:p w14:paraId="52F0DD63"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&lt;didl:Statement mimeType="application/xml</w:t>
            </w:r>
            <w:r>
              <w:rPr>
                <w:rFonts w:ascii="Courier New" w:hAnsi="Courier New" w:cs="Courier New"/>
                <w:sz w:val="19"/>
                <w:szCs w:val="19"/>
                <w:lang w:eastAsia="nl-NL"/>
              </w:rPr>
              <w:t>"</w:t>
            </w:r>
            <w:r w:rsidRPr="00831B57">
              <w:rPr>
                <w:rFonts w:ascii="Courier New" w:hAnsi="Courier New" w:cs="Courier New"/>
                <w:sz w:val="19"/>
                <w:szCs w:val="19"/>
                <w:lang w:eastAsia="nl-NL"/>
              </w:rPr>
              <w:t>&gt;</w:t>
            </w:r>
          </w:p>
          <w:p w14:paraId="7D6A058A" w14:textId="77777777" w:rsidR="000227D8"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&lt;dcterms:accessRights&gt;</w:t>
            </w:r>
          </w:p>
          <w:p w14:paraId="67637285" w14:textId="77777777" w:rsidR="000227D8" w:rsidRDefault="000227D8" w:rsidP="00EA4D74">
            <w:pPr>
              <w:keepNext/>
              <w:ind w:left="144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0227D8">
              <w:rPr>
                <w:rFonts w:ascii="Courier New" w:hAnsi="Courier New" w:cs="Courier New"/>
                <w:sz w:val="19"/>
                <w:szCs w:val="19"/>
                <w:lang w:eastAsia="nl-NL"/>
              </w:rPr>
              <w:t>http://purl.org/eprint/accessRights/</w:t>
            </w:r>
            <w:r>
              <w:rPr>
                <w:rFonts w:ascii="Courier New" w:hAnsi="Courier New" w:cs="Courier New"/>
                <w:sz w:val="19"/>
                <w:szCs w:val="19"/>
                <w:lang w:eastAsia="nl-NL"/>
              </w:rPr>
              <w:t xml:space="preserve"> </w:t>
            </w:r>
          </w:p>
          <w:p w14:paraId="6D2D4E07" w14:textId="77777777" w:rsidR="0068418F" w:rsidRDefault="000227D8" w:rsidP="00EA4D74">
            <w:pPr>
              <w:keepNext/>
              <w:ind w:left="144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0068418F" w:rsidRPr="00606CB6">
              <w:rPr>
                <w:rFonts w:ascii="Courier New" w:hAnsi="Courier New" w:cs="Courier New"/>
                <w:sz w:val="19"/>
                <w:szCs w:val="19"/>
                <w:lang w:eastAsia="nl-NL"/>
              </w:rPr>
              <w:t>OpenAccess</w:t>
            </w:r>
          </w:p>
          <w:p w14:paraId="7E174A17"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&lt;/dcterms:accessRights&gt; </w:t>
            </w:r>
          </w:p>
          <w:p w14:paraId="5E8255C1"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&lt;/didl:Statement&gt; </w:t>
            </w:r>
          </w:p>
          <w:p w14:paraId="4920C1A0" w14:textId="77777777" w:rsidR="0068418F" w:rsidRPr="00831B57" w:rsidRDefault="0068418F" w:rsidP="00EA4D74">
            <w:pPr>
              <w:keepNext/>
              <w:ind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&lt;/didl:Descriptor&gt; </w:t>
            </w:r>
          </w:p>
          <w:p w14:paraId="08B10247"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&lt;didl:Descriptor&gt;</w:t>
            </w:r>
          </w:p>
          <w:p w14:paraId="09B10788"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&lt;didl:State</w:t>
            </w:r>
            <w:r>
              <w:rPr>
                <w:rFonts w:ascii="Courier New" w:hAnsi="Courier New" w:cs="Courier New"/>
                <w:sz w:val="19"/>
                <w:szCs w:val="19"/>
                <w:lang w:eastAsia="nl-NL"/>
              </w:rPr>
              <w:t>ment mimeType="application/xml"</w:t>
            </w:r>
            <w:r w:rsidRPr="00831B57">
              <w:rPr>
                <w:rFonts w:ascii="Courier New" w:hAnsi="Courier New" w:cs="Courier New"/>
                <w:sz w:val="19"/>
                <w:szCs w:val="19"/>
                <w:lang w:eastAsia="nl-NL"/>
              </w:rPr>
              <w:t>&gt;</w:t>
            </w:r>
          </w:p>
          <w:p w14:paraId="677AA68C" w14:textId="77777777" w:rsidR="0068418F" w:rsidRPr="00831B57" w:rsidRDefault="0068418F" w:rsidP="00EA4D74">
            <w:pPr>
              <w:keepNext/>
              <w:ind w:left="1440" w:firstLine="720"/>
              <w:rPr>
                <w:rFonts w:ascii="Courier New" w:hAnsi="Courier New" w:cs="Courier New"/>
                <w:sz w:val="19"/>
                <w:szCs w:val="19"/>
                <w:lang w:eastAsia="nl-NL"/>
              </w:rPr>
            </w:pPr>
            <w:r>
              <w:rPr>
                <w:rFonts w:ascii="Courier New" w:hAnsi="Courier New" w:cs="Courier New"/>
                <w:sz w:val="19"/>
                <w:szCs w:val="19"/>
                <w:lang w:eastAsia="nl-NL"/>
              </w:rPr>
              <w:t>&lt;dc:description&gt;…</w:t>
            </w:r>
            <w:r w:rsidRPr="00831B57">
              <w:rPr>
                <w:rFonts w:ascii="Courier New" w:hAnsi="Courier New" w:cs="Courier New"/>
                <w:sz w:val="19"/>
                <w:szCs w:val="19"/>
                <w:lang w:eastAsia="nl-NL"/>
              </w:rPr>
              <w:t xml:space="preserve">&lt;/dc:description&gt; </w:t>
            </w:r>
          </w:p>
          <w:p w14:paraId="67544743"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&lt;/didl:Statement&gt; </w:t>
            </w:r>
          </w:p>
          <w:p w14:paraId="273EBF97" w14:textId="77777777" w:rsidR="0068418F" w:rsidRPr="00831B57" w:rsidRDefault="0068418F" w:rsidP="00EA4D74">
            <w:pPr>
              <w:keepNext/>
              <w:ind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&lt;/didl:Descriptor&gt; </w:t>
            </w:r>
          </w:p>
          <w:p w14:paraId="2D48CD10" w14:textId="77777777" w:rsidR="0068418F" w:rsidRPr="00831B57" w:rsidRDefault="0068418F" w:rsidP="00EA4D74">
            <w:pPr>
              <w:keepNext/>
              <w:ind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&lt;didl:Descriptor&gt;</w:t>
            </w:r>
          </w:p>
          <w:p w14:paraId="5CEFA40B"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&lt;didl:State</w:t>
            </w:r>
            <w:r>
              <w:rPr>
                <w:rFonts w:ascii="Courier New" w:hAnsi="Courier New" w:cs="Courier New"/>
                <w:sz w:val="19"/>
                <w:szCs w:val="19"/>
                <w:lang w:eastAsia="nl-NL"/>
              </w:rPr>
              <w:t>ment mimeType="application/xml"</w:t>
            </w:r>
            <w:r w:rsidRPr="00831B57">
              <w:rPr>
                <w:rFonts w:ascii="Courier New" w:hAnsi="Courier New" w:cs="Courier New"/>
                <w:sz w:val="19"/>
                <w:szCs w:val="19"/>
                <w:lang w:eastAsia="nl-NL"/>
              </w:rPr>
              <w:t>&gt;</w:t>
            </w:r>
          </w:p>
          <w:p w14:paraId="707533E7" w14:textId="77777777" w:rsidR="0068418F" w:rsidRPr="00831B57" w:rsidRDefault="0068418F" w:rsidP="00EA4D74">
            <w:pPr>
              <w:keepNext/>
              <w:ind w:left="1440" w:firstLine="720"/>
              <w:rPr>
                <w:rFonts w:ascii="Courier New" w:hAnsi="Courier New" w:cs="Courier New"/>
                <w:sz w:val="19"/>
                <w:szCs w:val="19"/>
                <w:lang w:eastAsia="nl-NL"/>
              </w:rPr>
            </w:pPr>
            <w:r w:rsidRPr="00831B57">
              <w:rPr>
                <w:rFonts w:ascii="Courier New" w:hAnsi="Courier New" w:cs="Courier New"/>
                <w:sz w:val="19"/>
                <w:szCs w:val="19"/>
                <w:lang w:eastAsia="nl-NL"/>
              </w:rPr>
              <w:t>&lt;dc:description&gt;</w:t>
            </w:r>
            <w:r>
              <w:rPr>
                <w:rFonts w:ascii="Courier New" w:hAnsi="Courier New" w:cs="Courier New"/>
                <w:sz w:val="19"/>
                <w:szCs w:val="19"/>
                <w:lang w:eastAsia="nl-NL"/>
              </w:rPr>
              <w:t>…</w:t>
            </w:r>
            <w:r w:rsidRPr="00831B57">
              <w:rPr>
                <w:rFonts w:ascii="Courier New" w:hAnsi="Courier New" w:cs="Courier New"/>
                <w:sz w:val="19"/>
                <w:szCs w:val="19"/>
                <w:lang w:eastAsia="nl-NL"/>
              </w:rPr>
              <w:t xml:space="preserve">&lt;/dc:description&gt; </w:t>
            </w:r>
          </w:p>
          <w:p w14:paraId="5B551310"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&lt;/didl:Statement&gt; </w:t>
            </w:r>
          </w:p>
          <w:p w14:paraId="69C92740"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 xml:space="preserve">&lt;/didl:Descriptor&gt; </w:t>
            </w:r>
          </w:p>
          <w:p w14:paraId="64F3A54E" w14:textId="77777777" w:rsidR="0068418F" w:rsidRPr="00831B57" w:rsidRDefault="0068418F" w:rsidP="00EA4D74">
            <w:pPr>
              <w:keepNext/>
              <w:ind w:left="720" w:firstLine="720"/>
              <w:rPr>
                <w:rFonts w:ascii="Courier New" w:hAnsi="Courier New" w:cs="Courier New"/>
                <w:sz w:val="19"/>
                <w:szCs w:val="19"/>
                <w:lang w:eastAsia="nl-NL"/>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&lt;didl:Component&gt;</w:t>
            </w:r>
          </w:p>
          <w:p w14:paraId="7219801E" w14:textId="77777777" w:rsidR="0068418F" w:rsidRDefault="0068418F" w:rsidP="00EA4D74">
            <w:pPr>
              <w:keepNext/>
              <w:ind w:left="1440"/>
              <w:rPr>
                <w:rFonts w:ascii="Courier New" w:hAnsi="Courier New" w:cs="Courier New"/>
                <w:sz w:val="19"/>
                <w:szCs w:val="19"/>
                <w:lang w:eastAsia="nl-NL"/>
              </w:rPr>
            </w:pPr>
            <w:r>
              <w:rPr>
                <w:rFonts w:ascii="Courier New" w:hAnsi="Courier New" w:cs="Courier New"/>
                <w:sz w:val="19"/>
                <w:szCs w:val="19"/>
                <w:lang w:eastAsia="nl-NL"/>
              </w:rPr>
              <w:lastRenderedPageBreak/>
              <w:t xml:space="preserve">    </w:t>
            </w:r>
            <w:r w:rsidRPr="00831B57">
              <w:rPr>
                <w:rFonts w:ascii="Courier New" w:hAnsi="Courier New" w:cs="Courier New"/>
                <w:sz w:val="19"/>
                <w:szCs w:val="19"/>
                <w:lang w:eastAsia="nl-NL"/>
              </w:rPr>
              <w:t xml:space="preserve">&lt;didl:Resource </w:t>
            </w:r>
          </w:p>
          <w:p w14:paraId="5754F67C" w14:textId="77777777" w:rsidR="0068418F" w:rsidRPr="00831B57" w:rsidRDefault="0068418F" w:rsidP="00EA4D74">
            <w:pPr>
              <w:keepNext/>
              <w:ind w:left="1440"/>
              <w:rPr>
                <w:rFonts w:ascii="Courier New" w:hAnsi="Courier New" w:cs="Courier New"/>
                <w:sz w:val="19"/>
                <w:szCs w:val="19"/>
                <w:lang w:eastAsia="nl-NL"/>
              </w:rPr>
            </w:pPr>
            <w:r>
              <w:rPr>
                <w:rFonts w:ascii="Courier New" w:hAnsi="Courier New" w:cs="Courier New"/>
                <w:sz w:val="19"/>
                <w:szCs w:val="19"/>
                <w:lang w:eastAsia="nl-NL"/>
              </w:rPr>
              <w:tab/>
            </w:r>
            <w:r w:rsidRPr="00831B57">
              <w:rPr>
                <w:rFonts w:ascii="Courier New" w:hAnsi="Courier New" w:cs="Courier New"/>
                <w:sz w:val="19"/>
                <w:szCs w:val="19"/>
                <w:lang w:eastAsia="nl-NL"/>
              </w:rPr>
              <w:t>ref="</w:t>
            </w:r>
            <w:r>
              <w:rPr>
                <w:rFonts w:ascii="Courier New" w:hAnsi="Courier New" w:cs="Courier New"/>
                <w:sz w:val="19"/>
                <w:szCs w:val="19"/>
                <w:lang w:eastAsia="nl-NL"/>
              </w:rPr>
              <w:t>*</w:t>
            </w:r>
            <w:r w:rsidRPr="00831B57">
              <w:rPr>
                <w:rFonts w:ascii="Courier New" w:hAnsi="Courier New" w:cs="Courier New"/>
                <w:sz w:val="19"/>
                <w:szCs w:val="19"/>
                <w:lang w:eastAsia="nl-NL"/>
              </w:rPr>
              <w:t>.</w:t>
            </w:r>
            <w:r>
              <w:rPr>
                <w:rFonts w:ascii="Courier New" w:hAnsi="Courier New" w:cs="Courier New"/>
                <w:sz w:val="19"/>
                <w:szCs w:val="19"/>
                <w:lang w:eastAsia="nl-NL"/>
              </w:rPr>
              <w:t>pdf" mimeType="application/pdf"/&gt;</w:t>
            </w:r>
          </w:p>
          <w:p w14:paraId="7180C8FD" w14:textId="77777777" w:rsidR="0068418F" w:rsidRPr="00C30BFC" w:rsidRDefault="0068418F" w:rsidP="00EA4D74">
            <w:pPr>
              <w:keepNext/>
              <w:ind w:left="720" w:firstLine="720"/>
              <w:rPr>
                <w:rFonts w:ascii="Times" w:hAnsi="Times"/>
                <w:sz w:val="20"/>
                <w:szCs w:val="20"/>
              </w:rPr>
            </w:pPr>
            <w:r>
              <w:rPr>
                <w:rFonts w:ascii="Courier New" w:hAnsi="Courier New" w:cs="Courier New"/>
                <w:sz w:val="19"/>
                <w:szCs w:val="19"/>
                <w:lang w:eastAsia="nl-NL"/>
              </w:rPr>
              <w:t xml:space="preserve">  </w:t>
            </w:r>
            <w:r w:rsidRPr="00831B57">
              <w:rPr>
                <w:rFonts w:ascii="Courier New" w:hAnsi="Courier New" w:cs="Courier New"/>
                <w:sz w:val="19"/>
                <w:szCs w:val="19"/>
                <w:lang w:eastAsia="nl-NL"/>
              </w:rPr>
              <w:t>&lt;/didl:Component&gt;</w:t>
            </w:r>
            <w:r w:rsidRPr="00831B57">
              <w:rPr>
                <w:rFonts w:ascii="Times" w:hAnsi="Times"/>
                <w:sz w:val="20"/>
                <w:szCs w:val="20"/>
              </w:rPr>
              <w:t xml:space="preserve"> </w:t>
            </w:r>
          </w:p>
          <w:p w14:paraId="74AB78DC"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&lt;/didl:Item&gt;</w:t>
            </w:r>
          </w:p>
          <w:p w14:paraId="71487FF0"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&lt;/didl:Item&gt;</w:t>
            </w:r>
          </w:p>
          <w:p w14:paraId="0561094F" w14:textId="77777777" w:rsidR="0068418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&lt;/didl:DIDL&gt;</w:t>
            </w:r>
          </w:p>
          <w:p w14:paraId="76AEDD8F" w14:textId="77777777" w:rsidR="0068418F" w:rsidRPr="00243742"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&lt;/metadata&gt;</w:t>
            </w:r>
          </w:p>
          <w:p w14:paraId="2D76AA31" w14:textId="77777777" w:rsidR="0068418F" w:rsidRPr="00243742"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243742">
              <w:rPr>
                <w:rFonts w:ascii="Courier New" w:hAnsi="Courier New" w:cs="Courier New"/>
                <w:sz w:val="19"/>
                <w:szCs w:val="19"/>
                <w:lang w:eastAsia="nl-NL"/>
              </w:rPr>
              <w:t>&lt;about&gt;</w:t>
            </w:r>
            <w:r>
              <w:rPr>
                <w:rFonts w:ascii="Courier New" w:hAnsi="Courier New" w:cs="Courier New"/>
                <w:sz w:val="19"/>
                <w:szCs w:val="19"/>
                <w:lang w:eastAsia="nl-NL"/>
              </w:rPr>
              <w:t>…</w:t>
            </w:r>
            <w:r w:rsidRPr="00243742">
              <w:rPr>
                <w:rFonts w:ascii="Courier New" w:hAnsi="Courier New" w:cs="Courier New"/>
                <w:sz w:val="19"/>
                <w:szCs w:val="19"/>
                <w:lang w:eastAsia="nl-NL"/>
              </w:rPr>
              <w:t>&lt;/about&gt;</w:t>
            </w:r>
            <w:r>
              <w:rPr>
                <w:rFonts w:ascii="Courier New" w:hAnsi="Courier New" w:cs="Courier New"/>
                <w:sz w:val="19"/>
                <w:szCs w:val="19"/>
                <w:lang w:eastAsia="nl-NL"/>
              </w:rPr>
              <w:t>]</w:t>
            </w:r>
          </w:p>
          <w:p w14:paraId="3C6BDB5D" w14:textId="77777777" w:rsidR="0068418F" w:rsidRPr="00A4340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243742">
              <w:rPr>
                <w:rFonts w:ascii="Courier New" w:hAnsi="Courier New" w:cs="Courier New"/>
                <w:sz w:val="19"/>
                <w:szCs w:val="19"/>
                <w:lang w:eastAsia="nl-NL"/>
              </w:rPr>
              <w:t xml:space="preserve">  </w:t>
            </w:r>
            <w:r>
              <w:rPr>
                <w:rFonts w:ascii="Courier New" w:hAnsi="Courier New" w:cs="Courier New"/>
                <w:sz w:val="19"/>
                <w:szCs w:val="19"/>
                <w:lang w:eastAsia="nl-NL"/>
              </w:rPr>
              <w:t xml:space="preserve">  </w:t>
            </w:r>
            <w:r w:rsidRPr="00A4340F">
              <w:rPr>
                <w:rFonts w:ascii="Courier New" w:hAnsi="Courier New" w:cs="Courier New"/>
                <w:sz w:val="19"/>
                <w:szCs w:val="19"/>
                <w:lang w:val="nl-NL" w:eastAsia="nl-NL"/>
              </w:rPr>
              <w:t>&lt;/record&gt;</w:t>
            </w:r>
          </w:p>
          <w:p w14:paraId="10CB5628" w14:textId="77777777" w:rsidR="0068418F" w:rsidRPr="00A4340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&lt;/GetRecord&gt;</w:t>
            </w:r>
          </w:p>
          <w:p w14:paraId="63B4E810" w14:textId="77777777" w:rsidR="0068418F" w:rsidRPr="00A4340F" w:rsidRDefault="0068418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&lt;/OAI-PMH&gt;</w:t>
            </w:r>
          </w:p>
          <w:p w14:paraId="2E379C1C" w14:textId="77777777" w:rsidR="003B7BB8" w:rsidRPr="001D5E1B" w:rsidRDefault="003B7BB8"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p>
        </w:tc>
      </w:tr>
    </w:tbl>
    <w:p w14:paraId="30444626" w14:textId="77777777" w:rsidR="003B7BB8" w:rsidRDefault="003B7BB8">
      <w:pPr>
        <w:rPr>
          <w:lang w:val="nl-NL"/>
        </w:rPr>
      </w:pPr>
    </w:p>
    <w:p w14:paraId="4643E138" w14:textId="0FCD3454" w:rsidR="002577C1" w:rsidRDefault="006B5843" w:rsidP="00D85947">
      <w:pPr>
        <w:pStyle w:val="Kop3"/>
        <w:rPr>
          <w:lang w:val="nl-NL"/>
        </w:rPr>
      </w:pPr>
      <w:bookmarkStart w:id="47" w:name="_Toc357601247"/>
      <w:r w:rsidRPr="004D328A">
        <w:rPr>
          <w:lang w:val="nl-NL"/>
        </w:rPr>
        <w:lastRenderedPageBreak/>
        <w:t>DIDL Items van het tweede niveau</w:t>
      </w:r>
      <w:r>
        <w:rPr>
          <w:lang w:val="nl-NL"/>
        </w:rPr>
        <w:t>: humanStartPage</w:t>
      </w:r>
      <w:bookmarkEnd w:id="47"/>
    </w:p>
    <w:tbl>
      <w:tblPr>
        <w:tblW w:w="9478" w:type="dxa"/>
        <w:tblInd w:w="-5" w:type="dxa"/>
        <w:tblLayout w:type="fixed"/>
        <w:tblLook w:val="0000" w:firstRow="0" w:lastRow="0" w:firstColumn="0" w:lastColumn="0" w:noHBand="0" w:noVBand="0"/>
      </w:tblPr>
      <w:tblGrid>
        <w:gridCol w:w="1956"/>
        <w:gridCol w:w="7522"/>
      </w:tblGrid>
      <w:tr w:rsidR="00BC7465" w:rsidRPr="00CB2E0C" w14:paraId="1C5AE1B9" w14:textId="77777777" w:rsidTr="009540B5">
        <w:tc>
          <w:tcPr>
            <w:tcW w:w="1956" w:type="dxa"/>
            <w:tcBorders>
              <w:top w:val="single" w:sz="4" w:space="0" w:color="000000"/>
              <w:left w:val="single" w:sz="4" w:space="0" w:color="000000"/>
              <w:bottom w:val="single" w:sz="4" w:space="0" w:color="000000"/>
            </w:tcBorders>
            <w:shd w:val="clear" w:color="auto" w:fill="000000"/>
          </w:tcPr>
          <w:p w14:paraId="3523EAC6" w14:textId="0679F6F7" w:rsidR="00BC7465" w:rsidRDefault="00EA4D74" w:rsidP="00EA4D74">
            <w:pPr>
              <w:keepNext/>
              <w:snapToGrid w:val="0"/>
              <w:spacing w:after="120"/>
              <w:ind w:left="360"/>
              <w:jc w:val="both"/>
              <w:rPr>
                <w:b/>
                <w:color w:val="FFFFFF"/>
                <w:lang w:val="nl-NL"/>
              </w:rPr>
            </w:pPr>
            <w:r>
              <w:rPr>
                <w:b/>
                <w:color w:val="FFFFFF"/>
                <w:lang w:val="nl-NL"/>
              </w:rPr>
              <w:t>21</w:t>
            </w:r>
          </w:p>
        </w:tc>
        <w:tc>
          <w:tcPr>
            <w:tcW w:w="7522" w:type="dxa"/>
            <w:tcBorders>
              <w:top w:val="single" w:sz="4" w:space="0" w:color="000000"/>
              <w:left w:val="single" w:sz="4" w:space="0" w:color="000000"/>
              <w:bottom w:val="single" w:sz="4" w:space="0" w:color="000000"/>
              <w:right w:val="single" w:sz="4" w:space="0" w:color="000000"/>
            </w:tcBorders>
            <w:shd w:val="clear" w:color="auto" w:fill="000000"/>
          </w:tcPr>
          <w:p w14:paraId="3DF28812" w14:textId="77777777" w:rsidR="00BC7465" w:rsidRPr="004D328A" w:rsidRDefault="00BC7465" w:rsidP="00EA4D74">
            <w:pPr>
              <w:keepNext/>
              <w:snapToGrid w:val="0"/>
              <w:spacing w:after="120"/>
              <w:jc w:val="both"/>
              <w:rPr>
                <w:b/>
                <w:color w:val="FFFFFF"/>
                <w:lang w:val="nl-NL"/>
              </w:rPr>
            </w:pPr>
            <w:r w:rsidRPr="004D328A">
              <w:rPr>
                <w:b/>
                <w:color w:val="FFFFFF"/>
                <w:lang w:val="nl-NL"/>
              </w:rPr>
              <w:t>DIDL Items van het tweede niveau</w:t>
            </w:r>
            <w:r>
              <w:rPr>
                <w:b/>
                <w:color w:val="FFFFFF"/>
                <w:lang w:val="nl-NL"/>
              </w:rPr>
              <w:t>: humanStartPage</w:t>
            </w:r>
          </w:p>
        </w:tc>
      </w:tr>
      <w:tr w:rsidR="00BC7465" w:rsidRPr="00CB2E0C" w14:paraId="7610F682" w14:textId="77777777" w:rsidTr="009540B5">
        <w:tc>
          <w:tcPr>
            <w:tcW w:w="1956" w:type="dxa"/>
            <w:tcBorders>
              <w:top w:val="single" w:sz="4" w:space="0" w:color="000000"/>
              <w:left w:val="single" w:sz="4" w:space="0" w:color="000000"/>
              <w:bottom w:val="single" w:sz="4" w:space="0" w:color="000000"/>
            </w:tcBorders>
            <w:shd w:val="clear" w:color="auto" w:fill="auto"/>
          </w:tcPr>
          <w:p w14:paraId="65923F1C" w14:textId="77777777" w:rsidR="00BC7465" w:rsidRDefault="00BC7465" w:rsidP="00EA4D74">
            <w:pPr>
              <w:keepNext/>
              <w:snapToGrid w:val="0"/>
              <w:spacing w:after="120"/>
              <w:jc w:val="both"/>
              <w:rPr>
                <w:lang w:val="nl-NL"/>
              </w:rPr>
            </w:pPr>
            <w:r>
              <w:rPr>
                <w:lang w:val="nl-NL"/>
              </w:rPr>
              <w:t>Afspraak</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68C0B42" w14:textId="77777777" w:rsidR="0059410E" w:rsidRDefault="0059410E"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Het laatste DIDL Item op het tweede niveau betreft de humanStartPage. Deze kan nul of één keer voorkomen. Als de URL behorend bij de URN:NBN in het top level-DIDL Item al naar een human readable-webpagina met metadata wijst hoeft de humanStartPage niet te worden opgenomen. Op deze manier worden doublures voorkomen.</w:t>
            </w:r>
          </w:p>
          <w:p w14:paraId="3598C702" w14:textId="77777777" w:rsidR="0059410E" w:rsidRDefault="0059410E"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41175E02" w14:textId="77777777" w:rsidR="0059410E" w:rsidRDefault="0059410E"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 xml:space="preserve">Het object-type van de humanStartPage is </w:t>
            </w:r>
            <w:r w:rsidRPr="001323CC">
              <w:rPr>
                <w:i/>
                <w:lang w:val="nl-NL"/>
              </w:rPr>
              <w:t>info:eu-repo/semantics/humanStartPage</w:t>
            </w:r>
            <w:r>
              <w:rPr>
                <w:lang w:val="nl-NL"/>
              </w:rPr>
              <w:t>. Aangezien de humanStartPage altijd een html-pagina is, moet de mimeType text/html zijn.</w:t>
            </w:r>
          </w:p>
          <w:p w14:paraId="387E5B1A" w14:textId="77777777" w:rsidR="0059410E" w:rsidRDefault="0059410E"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p>
          <w:p w14:paraId="6279CF42" w14:textId="77777777" w:rsidR="00BC7465" w:rsidRPr="00671356" w:rsidRDefault="0059410E" w:rsidP="00EA4D74">
            <w:pPr>
              <w:keepNext/>
              <w:snapToGrid w:val="0"/>
              <w:spacing w:after="120"/>
              <w:rPr>
                <w:lang w:val="nl-NL"/>
              </w:rPr>
            </w:pPr>
            <w:r w:rsidRPr="002B4A77">
              <w:rPr>
                <w:lang w:val="nl-NL"/>
              </w:rPr>
              <w:t xml:space="preserve">Bij een wijziging van de humanStartPage moet een dcterms:modified-element worden opgenomen. De wijzigingsdatum moet gepropageerd worden naar het dcterms:modified-element in het top level didl:Item én naar de datestamp in de OAI-PMH-header. </w:t>
            </w:r>
            <w:r>
              <w:rPr>
                <w:lang w:val="nl-NL"/>
              </w:rPr>
              <w:t xml:space="preserve"> </w:t>
            </w:r>
          </w:p>
        </w:tc>
      </w:tr>
      <w:tr w:rsidR="00BC7465" w:rsidRPr="00CB2E0C" w14:paraId="37241722" w14:textId="77777777" w:rsidTr="009540B5">
        <w:tc>
          <w:tcPr>
            <w:tcW w:w="1956" w:type="dxa"/>
            <w:tcBorders>
              <w:top w:val="single" w:sz="4" w:space="0" w:color="000000"/>
              <w:left w:val="single" w:sz="4" w:space="0" w:color="000000"/>
              <w:bottom w:val="single" w:sz="4" w:space="0" w:color="000000"/>
            </w:tcBorders>
            <w:shd w:val="clear" w:color="auto" w:fill="auto"/>
          </w:tcPr>
          <w:p w14:paraId="03CDC9C6" w14:textId="77777777" w:rsidR="00BC7465" w:rsidRDefault="00BC7465" w:rsidP="00EA4D74">
            <w:pPr>
              <w:keepNext/>
              <w:snapToGrid w:val="0"/>
              <w:spacing w:after="120"/>
              <w:jc w:val="both"/>
            </w:pPr>
            <w:r>
              <w:t>Kwalificatie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08C25DD1" w14:textId="77777777" w:rsidR="0059410E" w:rsidRPr="001D5E1B" w:rsidRDefault="0059410E" w:rsidP="00EA4D74">
            <w:pPr>
              <w:keepNext/>
              <w:snapToGrid w:val="0"/>
              <w:spacing w:after="120"/>
              <w:rPr>
                <w:lang w:val="nl-NL"/>
              </w:rPr>
            </w:pPr>
            <w:r w:rsidRPr="001D5E1B">
              <w:rPr>
                <w:lang w:val="nl-NL"/>
              </w:rPr>
              <w:t>Cardinaliteit:</w:t>
            </w:r>
          </w:p>
          <w:p w14:paraId="2395C6D6" w14:textId="77777777" w:rsidR="008C698C" w:rsidRDefault="0059410E" w:rsidP="00EA4D74">
            <w:pPr>
              <w:keepNext/>
              <w:snapToGrid w:val="0"/>
              <w:spacing w:after="120"/>
              <w:rPr>
                <w:lang w:val="nl-NL"/>
              </w:rPr>
            </w:pPr>
            <w:r>
              <w:rPr>
                <w:lang w:val="nl-NL"/>
              </w:rPr>
              <w:t>Item humanStartPage: 0..1</w:t>
            </w:r>
          </w:p>
          <w:p w14:paraId="43F9C427" w14:textId="77777777" w:rsidR="008C698C" w:rsidRDefault="008C698C" w:rsidP="00EA4D74">
            <w:pPr>
              <w:keepNext/>
              <w:snapToGrid w:val="0"/>
              <w:spacing w:after="120"/>
              <w:rPr>
                <w:lang w:val="nl-NL"/>
              </w:rPr>
            </w:pPr>
            <w:r>
              <w:rPr>
                <w:lang w:val="nl-NL"/>
              </w:rPr>
              <w:t xml:space="preserve">Als </w:t>
            </w:r>
            <w:r w:rsidRPr="005F5D9D">
              <w:rPr>
                <w:lang w:val="nl-NL"/>
              </w:rPr>
              <w:t xml:space="preserve">een wijziging van de </w:t>
            </w:r>
            <w:r w:rsidR="005A552C" w:rsidRPr="005A552C">
              <w:rPr>
                <w:lang w:val="nl-NL"/>
              </w:rPr>
              <w:t xml:space="preserve">humanStartPage </w:t>
            </w:r>
            <w:r w:rsidRPr="005F5D9D">
              <w:rPr>
                <w:lang w:val="nl-NL"/>
              </w:rPr>
              <w:t>heeft plaatsgevonden moet een dcterms:</w:t>
            </w:r>
            <w:r>
              <w:rPr>
                <w:lang w:val="nl-NL"/>
              </w:rPr>
              <w:t>modified-element worden opgenomen. De waarde van dit element moet worden gepropageerd zoals boven beschreven.</w:t>
            </w:r>
          </w:p>
          <w:p w14:paraId="5FE6DFC9" w14:textId="77777777" w:rsidR="008C698C" w:rsidRPr="001F56DB" w:rsidRDefault="008C698C" w:rsidP="00EA4D74">
            <w:pPr>
              <w:keepNext/>
              <w:snapToGrid w:val="0"/>
              <w:spacing w:after="120"/>
              <w:rPr>
                <w:lang w:val="nl-NL"/>
              </w:rPr>
            </w:pPr>
            <w:r>
              <w:rPr>
                <w:lang w:val="nl-NL"/>
              </w:rPr>
              <w:t>Het ref-attribuut van de Resource met als waarde de locatie van de humanStartPage is verplicht. Het mimeType-attribuut van de Resource is verplicht en heeft als waarde altijd text/html.</w:t>
            </w:r>
          </w:p>
        </w:tc>
      </w:tr>
      <w:tr w:rsidR="00BC7465" w:rsidRPr="00B510A1" w14:paraId="1D7B10C8" w14:textId="77777777" w:rsidTr="009540B5">
        <w:tc>
          <w:tcPr>
            <w:tcW w:w="1956" w:type="dxa"/>
            <w:tcBorders>
              <w:top w:val="single" w:sz="4" w:space="0" w:color="000000"/>
              <w:left w:val="single" w:sz="4" w:space="0" w:color="000000"/>
              <w:bottom w:val="single" w:sz="4" w:space="0" w:color="000000"/>
            </w:tcBorders>
            <w:shd w:val="clear" w:color="auto" w:fill="auto"/>
          </w:tcPr>
          <w:p w14:paraId="7E984984" w14:textId="77777777" w:rsidR="00BC7465" w:rsidRDefault="00BC7465" w:rsidP="00EA4D74">
            <w:pPr>
              <w:keepNext/>
              <w:snapToGrid w:val="0"/>
              <w:spacing w:after="120"/>
              <w:jc w:val="both"/>
            </w:pPr>
            <w:r>
              <w:t>Onderbouwing</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34948D0" w14:textId="77777777" w:rsidR="00BC7465" w:rsidRDefault="00A46E8F" w:rsidP="00EA4D74">
            <w:pPr>
              <w:keepNext/>
              <w:spacing w:after="120"/>
              <w:jc w:val="both"/>
              <w:rPr>
                <w:lang w:val="nl-NL"/>
              </w:rPr>
            </w:pPr>
            <w:r>
              <w:rPr>
                <w:lang w:val="nl-NL"/>
              </w:rPr>
              <w:t>-</w:t>
            </w:r>
          </w:p>
        </w:tc>
      </w:tr>
      <w:tr w:rsidR="00BC7465" w:rsidRPr="0079640D" w14:paraId="7912E927" w14:textId="77777777" w:rsidTr="009540B5">
        <w:tc>
          <w:tcPr>
            <w:tcW w:w="1956" w:type="dxa"/>
            <w:tcBorders>
              <w:top w:val="single" w:sz="4" w:space="0" w:color="000000"/>
              <w:left w:val="single" w:sz="4" w:space="0" w:color="000000"/>
              <w:bottom w:val="single" w:sz="4" w:space="0" w:color="000000"/>
            </w:tcBorders>
            <w:shd w:val="clear" w:color="auto" w:fill="auto"/>
          </w:tcPr>
          <w:p w14:paraId="153F8B7F" w14:textId="77777777" w:rsidR="00BC7465" w:rsidRDefault="00BC7465" w:rsidP="00EA4D74">
            <w:pPr>
              <w:keepNext/>
              <w:snapToGrid w:val="0"/>
              <w:spacing w:after="120"/>
              <w:jc w:val="both"/>
              <w:rPr>
                <w:lang w:val="nl-NL"/>
              </w:rPr>
            </w:pPr>
            <w:r>
              <w:rPr>
                <w:lang w:val="nl-NL"/>
              </w:rPr>
              <w:t>Toegestane implementaties</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41D73B83" w14:textId="77777777" w:rsidR="00BC7465" w:rsidRPr="0079640D" w:rsidRDefault="00A46E8F" w:rsidP="00EA4D74">
            <w:pPr>
              <w:keepNext/>
              <w:snapToGrid w:val="0"/>
              <w:spacing w:after="120"/>
              <w:jc w:val="both"/>
            </w:pPr>
            <w:r>
              <w:t>-</w:t>
            </w:r>
          </w:p>
        </w:tc>
      </w:tr>
      <w:tr w:rsidR="00BC7465" w:rsidRPr="00B510A1" w14:paraId="234D4C2D" w14:textId="77777777" w:rsidTr="009540B5">
        <w:tc>
          <w:tcPr>
            <w:tcW w:w="1956" w:type="dxa"/>
            <w:tcBorders>
              <w:top w:val="single" w:sz="4" w:space="0" w:color="000000"/>
              <w:left w:val="single" w:sz="4" w:space="0" w:color="000000"/>
              <w:bottom w:val="single" w:sz="4" w:space="0" w:color="000000"/>
            </w:tcBorders>
            <w:shd w:val="clear" w:color="auto" w:fill="auto"/>
          </w:tcPr>
          <w:p w14:paraId="658771D4" w14:textId="77777777" w:rsidR="00BC7465" w:rsidRDefault="00BC7465" w:rsidP="00EA4D74">
            <w:pPr>
              <w:keepNext/>
              <w:snapToGrid w:val="0"/>
              <w:spacing w:after="120"/>
              <w:jc w:val="both"/>
            </w:pPr>
            <w:r>
              <w:t>Consequentie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1826CB2D" w14:textId="77777777" w:rsidR="00BC7465" w:rsidRDefault="00A46E8F" w:rsidP="00EA4D74">
            <w:pPr>
              <w:keepNext/>
              <w:snapToGrid w:val="0"/>
              <w:spacing w:after="120"/>
              <w:jc w:val="both"/>
              <w:rPr>
                <w:lang w:val="nl-NL"/>
              </w:rPr>
            </w:pPr>
            <w:r>
              <w:rPr>
                <w:lang w:val="nl-NL"/>
              </w:rPr>
              <w:t>-</w:t>
            </w:r>
          </w:p>
        </w:tc>
      </w:tr>
      <w:tr w:rsidR="00BC7465" w14:paraId="2A8B61BC" w14:textId="77777777" w:rsidTr="009540B5">
        <w:tc>
          <w:tcPr>
            <w:tcW w:w="1956" w:type="dxa"/>
            <w:tcBorders>
              <w:top w:val="single" w:sz="4" w:space="0" w:color="000000"/>
              <w:left w:val="single" w:sz="4" w:space="0" w:color="000000"/>
              <w:bottom w:val="single" w:sz="4" w:space="0" w:color="000000"/>
            </w:tcBorders>
            <w:shd w:val="clear" w:color="auto" w:fill="auto"/>
          </w:tcPr>
          <w:p w14:paraId="6770111E" w14:textId="77777777" w:rsidR="00BC7465" w:rsidRDefault="00BC7465" w:rsidP="00EA4D74">
            <w:pPr>
              <w:keepNext/>
              <w:snapToGrid w:val="0"/>
              <w:spacing w:after="120"/>
              <w:jc w:val="both"/>
              <w:rPr>
                <w:lang w:val="nl-NL"/>
              </w:rPr>
            </w:pPr>
            <w:r>
              <w:rPr>
                <w:lang w:val="nl-NL"/>
              </w:rPr>
              <w:t>Controle</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514DA3A2" w14:textId="77777777" w:rsidR="00BC7465" w:rsidRDefault="00A46E8F" w:rsidP="00EA4D74">
            <w:pPr>
              <w:keepNext/>
              <w:snapToGrid w:val="0"/>
              <w:spacing w:after="120"/>
              <w:jc w:val="both"/>
              <w:rPr>
                <w:lang w:val="nl-NL"/>
              </w:rPr>
            </w:pPr>
            <w:r>
              <w:rPr>
                <w:lang w:val="nl-NL"/>
              </w:rPr>
              <w:t>-</w:t>
            </w:r>
          </w:p>
        </w:tc>
      </w:tr>
      <w:tr w:rsidR="00BC7465" w14:paraId="376C2838" w14:textId="77777777" w:rsidTr="009540B5">
        <w:tc>
          <w:tcPr>
            <w:tcW w:w="1956" w:type="dxa"/>
            <w:tcBorders>
              <w:top w:val="single" w:sz="4" w:space="0" w:color="000000"/>
              <w:left w:val="single" w:sz="4" w:space="0" w:color="000000"/>
              <w:bottom w:val="single" w:sz="4" w:space="0" w:color="000000"/>
            </w:tcBorders>
            <w:shd w:val="clear" w:color="auto" w:fill="auto"/>
          </w:tcPr>
          <w:p w14:paraId="403121A5" w14:textId="77777777" w:rsidR="00BC7465" w:rsidRDefault="00BC7465" w:rsidP="00EA4D74">
            <w:pPr>
              <w:keepNext/>
              <w:snapToGrid w:val="0"/>
              <w:spacing w:after="120"/>
              <w:jc w:val="both"/>
              <w:rPr>
                <w:lang w:val="nl-NL"/>
              </w:rPr>
            </w:pPr>
            <w:r>
              <w:rPr>
                <w:lang w:val="nl-NL"/>
              </w:rPr>
              <w:t>Voorbeeld</w:t>
            </w:r>
          </w:p>
        </w:tc>
        <w:tc>
          <w:tcPr>
            <w:tcW w:w="7522" w:type="dxa"/>
            <w:tcBorders>
              <w:top w:val="single" w:sz="4" w:space="0" w:color="000000"/>
              <w:left w:val="single" w:sz="4" w:space="0" w:color="000000"/>
              <w:bottom w:val="single" w:sz="4" w:space="0" w:color="000000"/>
              <w:right w:val="single" w:sz="4" w:space="0" w:color="000000"/>
            </w:tcBorders>
            <w:shd w:val="clear" w:color="auto" w:fill="auto"/>
          </w:tcPr>
          <w:p w14:paraId="37E48132" w14:textId="77777777" w:rsidR="00D70D6F" w:rsidRPr="00A4340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&lt;didl:DIDL&gt;</w:t>
            </w:r>
          </w:p>
          <w:p w14:paraId="543D353A" w14:textId="77777777" w:rsidR="00D70D6F" w:rsidRPr="00A4340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&lt;didl:Item&gt;</w:t>
            </w:r>
          </w:p>
          <w:p w14:paraId="4B2FD8A6" w14:textId="77777777" w:rsidR="00D70D6F" w:rsidRPr="00A4340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w:t>
            </w:r>
          </w:p>
          <w:p w14:paraId="05972556" w14:textId="77777777" w:rsidR="00D70D6F" w:rsidRPr="006703F6"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6703F6">
              <w:rPr>
                <w:rFonts w:ascii="Courier New" w:hAnsi="Courier New" w:cs="Courier New"/>
                <w:sz w:val="19"/>
                <w:szCs w:val="19"/>
                <w:lang w:val="nl-NL" w:eastAsia="nl-NL"/>
              </w:rPr>
              <w:t xml:space="preserve">    </w:t>
            </w:r>
            <w:r>
              <w:rPr>
                <w:rFonts w:ascii="Courier New" w:hAnsi="Courier New" w:cs="Courier New"/>
                <w:sz w:val="19"/>
                <w:szCs w:val="19"/>
                <w:lang w:val="nl-NL" w:eastAsia="nl-NL"/>
              </w:rPr>
              <w:t>&lt;!--</w:t>
            </w:r>
            <w:r w:rsidRPr="006703F6">
              <w:rPr>
                <w:rFonts w:ascii="Courier New" w:hAnsi="Courier New" w:cs="Courier New"/>
                <w:sz w:val="19"/>
                <w:szCs w:val="19"/>
                <w:lang w:val="nl-NL" w:eastAsia="nl-NL"/>
              </w:rPr>
              <w:t>Item op het tweede niveau</w:t>
            </w:r>
            <w:r>
              <w:rPr>
                <w:rFonts w:ascii="Courier New" w:hAnsi="Courier New" w:cs="Courier New"/>
                <w:sz w:val="19"/>
                <w:szCs w:val="19"/>
                <w:lang w:val="nl-NL" w:eastAsia="nl-NL"/>
              </w:rPr>
              <w:t>: metadata</w:t>
            </w:r>
            <w:r w:rsidRPr="006703F6">
              <w:rPr>
                <w:rFonts w:ascii="Courier New" w:hAnsi="Courier New" w:cs="Courier New"/>
                <w:sz w:val="19"/>
                <w:szCs w:val="19"/>
                <w:lang w:val="nl-NL" w:eastAsia="nl-NL"/>
              </w:rPr>
              <w:t xml:space="preserve"> --&gt;</w:t>
            </w:r>
          </w:p>
          <w:p w14:paraId="127FFD3B" w14:textId="77777777" w:rsidR="00D70D6F" w:rsidRPr="00A4340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6703F6">
              <w:rPr>
                <w:rFonts w:ascii="Courier New" w:hAnsi="Courier New" w:cs="Courier New"/>
                <w:sz w:val="19"/>
                <w:szCs w:val="19"/>
                <w:lang w:val="nl-NL" w:eastAsia="nl-NL"/>
              </w:rPr>
              <w:t xml:space="preserve">    </w:t>
            </w:r>
            <w:r w:rsidRPr="00A4340F">
              <w:rPr>
                <w:rFonts w:ascii="Courier New" w:hAnsi="Courier New" w:cs="Courier New"/>
                <w:sz w:val="19"/>
                <w:szCs w:val="19"/>
                <w:lang w:val="nl-NL" w:eastAsia="nl-NL"/>
              </w:rPr>
              <w:t>&lt;didl:Item&gt;…&lt;/Item&gt;</w:t>
            </w:r>
          </w:p>
          <w:p w14:paraId="5322819F" w14:textId="77777777" w:rsidR="00D70D6F" w:rsidRPr="00A4340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&lt;!-- Item op het tweede niveau: object file --&gt;</w:t>
            </w:r>
          </w:p>
          <w:p w14:paraId="6DD38BA6" w14:textId="77777777" w:rsidR="00D70D6F" w:rsidRPr="00A4340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&lt;didl:Item&gt;…&lt;/didl:Item&gt;</w:t>
            </w:r>
          </w:p>
          <w:p w14:paraId="67A145CE" w14:textId="77777777" w:rsidR="00D70D6F" w:rsidRPr="00A4340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 xml:space="preserve">    &lt;!—Item op het tweede niveau: humanStartPage --&gt;</w:t>
            </w:r>
          </w:p>
          <w:p w14:paraId="30FFDC42"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sidRPr="00A4340F">
              <w:rPr>
                <w:rFonts w:ascii="Courier New" w:hAnsi="Courier New" w:cs="Courier New"/>
                <w:sz w:val="19"/>
                <w:szCs w:val="19"/>
                <w:lang w:val="nl-NL" w:eastAsia="nl-NL"/>
              </w:rPr>
              <w:t xml:space="preserve">    </w:t>
            </w:r>
            <w:r>
              <w:rPr>
                <w:rFonts w:ascii="Courier New" w:hAnsi="Courier New" w:cs="Courier New"/>
                <w:sz w:val="19"/>
                <w:szCs w:val="19"/>
                <w:lang w:eastAsia="nl-NL"/>
              </w:rPr>
              <w:t>&lt;didl:Item&gt;</w:t>
            </w:r>
          </w:p>
          <w:p w14:paraId="62B1A372"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53D83397"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 mimeType=”application/xml”&gt;</w:t>
            </w:r>
          </w:p>
          <w:p w14:paraId="28400644"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w:t>
            </w:r>
            <w:r w:rsidRPr="008A403C">
              <w:rPr>
                <w:rFonts w:ascii="Courier New" w:hAnsi="Courier New" w:cs="Courier New"/>
                <w:sz w:val="19"/>
                <w:szCs w:val="19"/>
                <w:lang w:eastAsia="nl-NL"/>
              </w:rPr>
              <w:t>&lt;rdf:type rdf:resource=</w:t>
            </w:r>
          </w:p>
          <w:p w14:paraId="3B3D3373"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 xml:space="preserve">    </w:t>
            </w:r>
            <w:r w:rsidRPr="008A403C">
              <w:rPr>
                <w:rFonts w:ascii="Courier New" w:hAnsi="Courier New" w:cs="Courier New"/>
                <w:sz w:val="19"/>
                <w:szCs w:val="19"/>
                <w:lang w:eastAsia="nl-NL"/>
              </w:rPr>
              <w:t>"info:eu-re</w:t>
            </w:r>
            <w:r>
              <w:rPr>
                <w:rFonts w:ascii="Courier New" w:hAnsi="Courier New" w:cs="Courier New"/>
                <w:sz w:val="19"/>
                <w:szCs w:val="19"/>
                <w:lang w:eastAsia="nl-NL"/>
              </w:rPr>
              <w:t>po/semantics/humanStartPage</w:t>
            </w:r>
            <w:r w:rsidRPr="008A403C">
              <w:rPr>
                <w:rFonts w:ascii="Courier New" w:hAnsi="Courier New" w:cs="Courier New"/>
                <w:sz w:val="19"/>
                <w:szCs w:val="19"/>
                <w:lang w:eastAsia="nl-NL"/>
              </w:rPr>
              <w:t>"/&gt;</w:t>
            </w:r>
          </w:p>
          <w:p w14:paraId="35EB86F7"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&lt;/didl:Statement&gt;</w:t>
            </w:r>
          </w:p>
          <w:p w14:paraId="27A57072"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&lt;/didl:Descriptor&gt;</w:t>
            </w:r>
          </w:p>
          <w:p w14:paraId="10D7A088"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&lt;didl:Component&gt;</w:t>
            </w:r>
          </w:p>
          <w:p w14:paraId="3B363016"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ab/>
              <w:t>&lt;didl:Resource mimeType=”text/html“ ref=”…”/&gt;</w:t>
            </w:r>
          </w:p>
          <w:p w14:paraId="28DF9C0D"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&lt;/didl:Component&gt;</w:t>
            </w:r>
          </w:p>
          <w:p w14:paraId="25727352"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&lt;/didl:Item&gt;</w:t>
            </w:r>
          </w:p>
          <w:p w14:paraId="32BEC70A" w14:textId="77777777" w:rsid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eastAsia="nl-NL"/>
              </w:rPr>
            </w:pPr>
            <w:r>
              <w:rPr>
                <w:rFonts w:ascii="Courier New" w:hAnsi="Courier New" w:cs="Courier New"/>
                <w:sz w:val="19"/>
                <w:szCs w:val="19"/>
                <w:lang w:eastAsia="nl-NL"/>
              </w:rPr>
              <w:t xml:space="preserve">  &lt;/didl:Item&gt;</w:t>
            </w:r>
          </w:p>
          <w:p w14:paraId="5BE69197" w14:textId="77777777" w:rsidR="00BC7465" w:rsidRPr="00D70D6F" w:rsidRDefault="00D70D6F" w:rsidP="00EA4D7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9"/>
                <w:szCs w:val="19"/>
                <w:lang w:val="nl-NL" w:eastAsia="nl-NL"/>
              </w:rPr>
            </w:pPr>
            <w:r w:rsidRPr="00A4340F">
              <w:rPr>
                <w:rFonts w:ascii="Courier New" w:hAnsi="Courier New" w:cs="Courier New"/>
                <w:sz w:val="19"/>
                <w:szCs w:val="19"/>
                <w:lang w:val="nl-NL" w:eastAsia="nl-NL"/>
              </w:rPr>
              <w:t>&lt;/didl:DIDL&gt;</w:t>
            </w:r>
          </w:p>
        </w:tc>
      </w:tr>
    </w:tbl>
    <w:p w14:paraId="4B4FC86E" w14:textId="77777777" w:rsidR="00BC7465" w:rsidRDefault="00BC7465">
      <w:pPr>
        <w:rPr>
          <w:lang w:val="nl-NL"/>
        </w:rPr>
      </w:pPr>
    </w:p>
    <w:p w14:paraId="4EC906DE" w14:textId="77777777" w:rsidR="000B1CAA" w:rsidRPr="007217BB" w:rsidRDefault="003C6771" w:rsidP="007217BB">
      <w:pPr>
        <w:pStyle w:val="Lijstaline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contextualSpacing w:val="0"/>
        <w:rPr>
          <w:lang w:val="nl-NL"/>
        </w:rPr>
      </w:pPr>
      <w:r w:rsidRPr="007217BB">
        <w:rPr>
          <w:lang w:val="nl-NL"/>
        </w:rPr>
        <w:lastRenderedPageBreak/>
        <w:t xml:space="preserve"> </w:t>
      </w:r>
    </w:p>
    <w:sectPr w:rsidR="000B1CAA" w:rsidRPr="007217BB" w:rsidSect="00D15146">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D1778" w14:textId="77777777" w:rsidR="00753B2D" w:rsidRDefault="00753B2D" w:rsidP="007872E7">
      <w:r>
        <w:separator/>
      </w:r>
    </w:p>
  </w:endnote>
  <w:endnote w:type="continuationSeparator" w:id="0">
    <w:p w14:paraId="0CA7FDEC" w14:textId="77777777" w:rsidR="00753B2D" w:rsidRDefault="00753B2D" w:rsidP="0078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33802"/>
      <w:docPartObj>
        <w:docPartGallery w:val="Page Numbers (Bottom of Page)"/>
        <w:docPartUnique/>
      </w:docPartObj>
    </w:sdtPr>
    <w:sdtEndPr/>
    <w:sdtContent>
      <w:p w14:paraId="56669F4C" w14:textId="77777777" w:rsidR="00753B2D" w:rsidRDefault="00753B2D">
        <w:pPr>
          <w:pStyle w:val="Voettekst"/>
          <w:jc w:val="center"/>
        </w:pPr>
        <w:r>
          <w:fldChar w:fldCharType="begin"/>
        </w:r>
        <w:r>
          <w:instrText xml:space="preserve"> PAGE   \* MERGEFORMAT </w:instrText>
        </w:r>
        <w:r>
          <w:fldChar w:fldCharType="separate"/>
        </w:r>
        <w:r w:rsidR="00CB2E0C">
          <w:rPr>
            <w:noProof/>
          </w:rPr>
          <w:t>2</w:t>
        </w:r>
        <w:r>
          <w:rPr>
            <w:noProof/>
          </w:rPr>
          <w:fldChar w:fldCharType="end"/>
        </w:r>
      </w:p>
    </w:sdtContent>
  </w:sdt>
  <w:p w14:paraId="39FA0CAA" w14:textId="77777777" w:rsidR="00753B2D" w:rsidRDefault="00753B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94380" w14:textId="77777777" w:rsidR="00753B2D" w:rsidRDefault="00753B2D" w:rsidP="007872E7">
      <w:r>
        <w:separator/>
      </w:r>
    </w:p>
  </w:footnote>
  <w:footnote w:type="continuationSeparator" w:id="0">
    <w:p w14:paraId="416B4124" w14:textId="77777777" w:rsidR="00753B2D" w:rsidRDefault="00753B2D" w:rsidP="007872E7">
      <w:r>
        <w:continuationSeparator/>
      </w:r>
    </w:p>
  </w:footnote>
  <w:footnote w:id="1">
    <w:p w14:paraId="24C926E6" w14:textId="2D4FF870" w:rsidR="00753B2D" w:rsidRPr="007872E7" w:rsidRDefault="00753B2D">
      <w:pPr>
        <w:pStyle w:val="Voetnoottekst"/>
        <w:rPr>
          <w:lang w:val="nl-NL"/>
        </w:rPr>
      </w:pPr>
      <w:r>
        <w:rPr>
          <w:rStyle w:val="Voetnootmarkering"/>
        </w:rPr>
        <w:footnoteRef/>
      </w:r>
      <w:r w:rsidRPr="00B93AA1">
        <w:rPr>
          <w:lang w:val="nl-NL"/>
        </w:rPr>
        <w:t xml:space="preserve"> </w:t>
      </w:r>
      <w:r>
        <w:rPr>
          <w:lang w:val="nl-NL"/>
        </w:rPr>
        <w:t xml:space="preserve">Zie ORIS DIDL Evaluatie rapport </w:t>
      </w:r>
      <w:hyperlink r:id="rId1" w:history="1">
        <w:r w:rsidRPr="00A01866">
          <w:rPr>
            <w:rStyle w:val="Hyperlink"/>
            <w:lang w:val="nl-NL"/>
          </w:rPr>
          <w:t>http://www.surf.nl/nl/projecten/Pages/OverdrachtResearchInformationStandaarden%28ORIS%29.aspx</w:t>
        </w:r>
      </w:hyperlink>
      <w:r>
        <w:rPr>
          <w:lang w:val="nl-NL"/>
        </w:rPr>
        <w:t xml:space="preserve"> </w:t>
      </w:r>
    </w:p>
  </w:footnote>
  <w:footnote w:id="2">
    <w:p w14:paraId="53E612BB" w14:textId="77777777" w:rsidR="00753B2D" w:rsidRPr="002E6620" w:rsidRDefault="00753B2D" w:rsidP="00326537">
      <w:pPr>
        <w:pStyle w:val="Voetnoottekst"/>
        <w:rPr>
          <w:lang w:val="nl-NL"/>
        </w:rPr>
      </w:pPr>
      <w:r>
        <w:rPr>
          <w:rStyle w:val="Voetnootmarkering"/>
        </w:rPr>
        <w:footnoteRef/>
      </w:r>
      <w:r w:rsidRPr="00A4340F">
        <w:rPr>
          <w:lang w:val="nl-NL"/>
        </w:rPr>
        <w:t xml:space="preserve"> Verwijzing naar de ORIS-afspraken over het gebruik van MODS.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AA501" w14:textId="0B893F40" w:rsidR="00753B2D" w:rsidRPr="00074E4E" w:rsidRDefault="00753B2D" w:rsidP="00074E4E">
    <w:pPr>
      <w:pStyle w:val="Koptekst"/>
      <w:tabs>
        <w:tab w:val="clear" w:pos="4536"/>
      </w:tabs>
      <w:rPr>
        <w:i/>
        <w:lang w:val="nl-NL"/>
      </w:rPr>
    </w:pPr>
    <w:r w:rsidRPr="00074E4E">
      <w:rPr>
        <w:i/>
        <w:lang w:val="nl-NL"/>
      </w:rPr>
      <w:t xml:space="preserve">EduStandaard WO &amp; HBO Afspraken voor </w:t>
    </w:r>
    <w:r>
      <w:rPr>
        <w:i/>
        <w:lang w:val="nl-NL"/>
      </w:rPr>
      <w:t>Samengestelde publicaties in MPEG-21</w:t>
    </w:r>
    <w:r w:rsidRPr="00074E4E">
      <w:rPr>
        <w:i/>
        <w:lang w:val="nl-NL"/>
      </w:rPr>
      <w:tab/>
      <w:t>2013-04-09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16D0"/>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nsid w:val="352469FA"/>
    <w:multiLevelType w:val="hybridMultilevel"/>
    <w:tmpl w:val="AED4750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BD00618"/>
    <w:multiLevelType w:val="hybridMultilevel"/>
    <w:tmpl w:val="C9EE391C"/>
    <w:lvl w:ilvl="0" w:tplc="3C944A96">
      <w:start w:val="3"/>
      <w:numFmt w:val="bullet"/>
      <w:lvlText w:val="-"/>
      <w:lvlJc w:val="left"/>
      <w:pPr>
        <w:ind w:left="720" w:hanging="360"/>
      </w:pPr>
      <w:rPr>
        <w:rFonts w:ascii="Cambria" w:eastAsia="MS ??"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025C95"/>
    <w:multiLevelType w:val="hybridMultilevel"/>
    <w:tmpl w:val="0CD241BE"/>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C2F57FD"/>
    <w:multiLevelType w:val="hybridMultilevel"/>
    <w:tmpl w:val="ADCE6BD6"/>
    <w:lvl w:ilvl="0" w:tplc="87623DC2">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B3"/>
    <w:rsid w:val="000017B3"/>
    <w:rsid w:val="000227D8"/>
    <w:rsid w:val="00040B66"/>
    <w:rsid w:val="00052460"/>
    <w:rsid w:val="00054CAB"/>
    <w:rsid w:val="00072A97"/>
    <w:rsid w:val="00074E4E"/>
    <w:rsid w:val="0009491A"/>
    <w:rsid w:val="000A3929"/>
    <w:rsid w:val="000A68B9"/>
    <w:rsid w:val="000B1CAA"/>
    <w:rsid w:val="000C031E"/>
    <w:rsid w:val="000E4B8C"/>
    <w:rsid w:val="000E7514"/>
    <w:rsid w:val="000F7AD6"/>
    <w:rsid w:val="0011299D"/>
    <w:rsid w:val="00146B0E"/>
    <w:rsid w:val="00147EB5"/>
    <w:rsid w:val="001851E7"/>
    <w:rsid w:val="001C2E86"/>
    <w:rsid w:val="001D5E1B"/>
    <w:rsid w:val="001E4F4F"/>
    <w:rsid w:val="001F4578"/>
    <w:rsid w:val="001F4773"/>
    <w:rsid w:val="001F56DB"/>
    <w:rsid w:val="00200BB5"/>
    <w:rsid w:val="00213DB2"/>
    <w:rsid w:val="00232B68"/>
    <w:rsid w:val="002353E0"/>
    <w:rsid w:val="00235C25"/>
    <w:rsid w:val="002437C5"/>
    <w:rsid w:val="002577C1"/>
    <w:rsid w:val="002638C6"/>
    <w:rsid w:val="00274974"/>
    <w:rsid w:val="00275BB0"/>
    <w:rsid w:val="00287CFD"/>
    <w:rsid w:val="002B17DF"/>
    <w:rsid w:val="002B4A77"/>
    <w:rsid w:val="002E74A8"/>
    <w:rsid w:val="002F2681"/>
    <w:rsid w:val="0031197E"/>
    <w:rsid w:val="00314AC3"/>
    <w:rsid w:val="00324FE7"/>
    <w:rsid w:val="00326537"/>
    <w:rsid w:val="00347688"/>
    <w:rsid w:val="00363CC8"/>
    <w:rsid w:val="003B3F8B"/>
    <w:rsid w:val="003B7BB8"/>
    <w:rsid w:val="003C52CE"/>
    <w:rsid w:val="003C6771"/>
    <w:rsid w:val="003E0B1D"/>
    <w:rsid w:val="003E2E72"/>
    <w:rsid w:val="003E45F7"/>
    <w:rsid w:val="004121B4"/>
    <w:rsid w:val="004616D0"/>
    <w:rsid w:val="00485142"/>
    <w:rsid w:val="004C0EC6"/>
    <w:rsid w:val="004C2040"/>
    <w:rsid w:val="004D328A"/>
    <w:rsid w:val="00502232"/>
    <w:rsid w:val="005212DD"/>
    <w:rsid w:val="00546C6C"/>
    <w:rsid w:val="00550B07"/>
    <w:rsid w:val="00555E00"/>
    <w:rsid w:val="00556875"/>
    <w:rsid w:val="0056121B"/>
    <w:rsid w:val="00573553"/>
    <w:rsid w:val="0059410E"/>
    <w:rsid w:val="005A552C"/>
    <w:rsid w:val="005A78B9"/>
    <w:rsid w:val="005F5D9D"/>
    <w:rsid w:val="005F5FC1"/>
    <w:rsid w:val="0061181B"/>
    <w:rsid w:val="006123E0"/>
    <w:rsid w:val="00612CF6"/>
    <w:rsid w:val="00621EE5"/>
    <w:rsid w:val="00626956"/>
    <w:rsid w:val="00650B46"/>
    <w:rsid w:val="00653462"/>
    <w:rsid w:val="00654458"/>
    <w:rsid w:val="00657516"/>
    <w:rsid w:val="00671356"/>
    <w:rsid w:val="0068418F"/>
    <w:rsid w:val="006A798B"/>
    <w:rsid w:val="006B1CD4"/>
    <w:rsid w:val="006B5843"/>
    <w:rsid w:val="006C632E"/>
    <w:rsid w:val="007217BB"/>
    <w:rsid w:val="007235E8"/>
    <w:rsid w:val="00753B2D"/>
    <w:rsid w:val="007872E7"/>
    <w:rsid w:val="0079640D"/>
    <w:rsid w:val="007B7A81"/>
    <w:rsid w:val="007D7125"/>
    <w:rsid w:val="007E303C"/>
    <w:rsid w:val="00815774"/>
    <w:rsid w:val="008263A4"/>
    <w:rsid w:val="00847746"/>
    <w:rsid w:val="00876620"/>
    <w:rsid w:val="00886E20"/>
    <w:rsid w:val="008B028C"/>
    <w:rsid w:val="008C698C"/>
    <w:rsid w:val="008E4E7C"/>
    <w:rsid w:val="009311AA"/>
    <w:rsid w:val="00931BFE"/>
    <w:rsid w:val="009540B5"/>
    <w:rsid w:val="00974C02"/>
    <w:rsid w:val="00986773"/>
    <w:rsid w:val="009B58D1"/>
    <w:rsid w:val="009B5B69"/>
    <w:rsid w:val="00A01C73"/>
    <w:rsid w:val="00A24631"/>
    <w:rsid w:val="00A26F39"/>
    <w:rsid w:val="00A46E8F"/>
    <w:rsid w:val="00A57652"/>
    <w:rsid w:val="00A60E01"/>
    <w:rsid w:val="00A85D1A"/>
    <w:rsid w:val="00AB2AC8"/>
    <w:rsid w:val="00AC618F"/>
    <w:rsid w:val="00AD3F58"/>
    <w:rsid w:val="00AD5D1F"/>
    <w:rsid w:val="00AE4F9A"/>
    <w:rsid w:val="00AF43AC"/>
    <w:rsid w:val="00B119CE"/>
    <w:rsid w:val="00B21958"/>
    <w:rsid w:val="00B24195"/>
    <w:rsid w:val="00B510A1"/>
    <w:rsid w:val="00B63008"/>
    <w:rsid w:val="00B82F59"/>
    <w:rsid w:val="00B93AA1"/>
    <w:rsid w:val="00BA7129"/>
    <w:rsid w:val="00BC7465"/>
    <w:rsid w:val="00BE482D"/>
    <w:rsid w:val="00BF30DF"/>
    <w:rsid w:val="00BF5401"/>
    <w:rsid w:val="00C02B94"/>
    <w:rsid w:val="00C02D8D"/>
    <w:rsid w:val="00C03F56"/>
    <w:rsid w:val="00C06BC4"/>
    <w:rsid w:val="00C21DD4"/>
    <w:rsid w:val="00C4059A"/>
    <w:rsid w:val="00C42415"/>
    <w:rsid w:val="00C5524C"/>
    <w:rsid w:val="00C80EBD"/>
    <w:rsid w:val="00C85CC0"/>
    <w:rsid w:val="00C96E53"/>
    <w:rsid w:val="00CB2E0C"/>
    <w:rsid w:val="00CC73F5"/>
    <w:rsid w:val="00CD0450"/>
    <w:rsid w:val="00CD521F"/>
    <w:rsid w:val="00D0678E"/>
    <w:rsid w:val="00D10B9E"/>
    <w:rsid w:val="00D15146"/>
    <w:rsid w:val="00D3031D"/>
    <w:rsid w:val="00D539B2"/>
    <w:rsid w:val="00D70D6F"/>
    <w:rsid w:val="00D743CB"/>
    <w:rsid w:val="00D85947"/>
    <w:rsid w:val="00D85F43"/>
    <w:rsid w:val="00DE784E"/>
    <w:rsid w:val="00E007C9"/>
    <w:rsid w:val="00E56F52"/>
    <w:rsid w:val="00E91D5F"/>
    <w:rsid w:val="00E95B78"/>
    <w:rsid w:val="00E95E2B"/>
    <w:rsid w:val="00EA4D74"/>
    <w:rsid w:val="00EA6438"/>
    <w:rsid w:val="00EB3BFD"/>
    <w:rsid w:val="00EF03AD"/>
    <w:rsid w:val="00EF47DE"/>
    <w:rsid w:val="00F17F54"/>
    <w:rsid w:val="00F37FA2"/>
    <w:rsid w:val="00F74D84"/>
    <w:rsid w:val="00F8119C"/>
    <w:rsid w:val="00FC02F2"/>
    <w:rsid w:val="00FF26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10CE4E"/>
  <w15:docId w15:val="{A9C4306F-E992-4B70-9EA6-99197FD9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4E4E"/>
    <w:pPr>
      <w:spacing w:after="0" w:line="240" w:lineRule="auto"/>
    </w:pPr>
    <w:rPr>
      <w:rFonts w:eastAsiaTheme="minorEastAsia"/>
      <w:szCs w:val="24"/>
      <w:lang w:val="en-US"/>
    </w:rPr>
  </w:style>
  <w:style w:type="paragraph" w:styleId="Kop1">
    <w:name w:val="heading 1"/>
    <w:basedOn w:val="Standaard"/>
    <w:next w:val="Standaard"/>
    <w:link w:val="Kop1Char"/>
    <w:uiPriority w:val="9"/>
    <w:qFormat/>
    <w:rsid w:val="00074E4E"/>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74E4E"/>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74E4E"/>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074E4E"/>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74E4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74E4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74E4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74E4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074E4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7872E7"/>
    <w:rPr>
      <w:rFonts w:cs="Times New Roman"/>
      <w:sz w:val="16"/>
      <w:szCs w:val="16"/>
    </w:rPr>
  </w:style>
  <w:style w:type="paragraph" w:styleId="Tekstopmerking">
    <w:name w:val="annotation text"/>
    <w:basedOn w:val="Standaard"/>
    <w:link w:val="TekstopmerkingChar"/>
    <w:uiPriority w:val="99"/>
    <w:semiHidden/>
    <w:rsid w:val="007872E7"/>
    <w:rPr>
      <w:rFonts w:ascii="Cambria" w:eastAsia="MS ??" w:hAnsi="Cambria" w:cs="Times New Roman"/>
      <w:sz w:val="20"/>
      <w:szCs w:val="20"/>
    </w:rPr>
  </w:style>
  <w:style w:type="character" w:customStyle="1" w:styleId="TekstopmerkingChar">
    <w:name w:val="Tekst opmerking Char"/>
    <w:basedOn w:val="Standaardalinea-lettertype"/>
    <w:link w:val="Tekstopmerking"/>
    <w:uiPriority w:val="99"/>
    <w:semiHidden/>
    <w:rsid w:val="007872E7"/>
    <w:rPr>
      <w:rFonts w:ascii="Cambria" w:eastAsia="MS ??" w:hAnsi="Cambria" w:cs="Times New Roman"/>
      <w:sz w:val="20"/>
      <w:szCs w:val="20"/>
      <w:lang w:val="en-US"/>
    </w:rPr>
  </w:style>
  <w:style w:type="paragraph" w:styleId="Ballontekst">
    <w:name w:val="Balloon Text"/>
    <w:basedOn w:val="Standaard"/>
    <w:link w:val="BallontekstChar"/>
    <w:uiPriority w:val="99"/>
    <w:semiHidden/>
    <w:unhideWhenUsed/>
    <w:rsid w:val="007872E7"/>
    <w:rPr>
      <w:rFonts w:ascii="Tahoma" w:hAnsi="Tahoma" w:cs="Tahoma"/>
      <w:sz w:val="16"/>
      <w:szCs w:val="16"/>
    </w:rPr>
  </w:style>
  <w:style w:type="character" w:customStyle="1" w:styleId="BallontekstChar">
    <w:name w:val="Ballontekst Char"/>
    <w:basedOn w:val="Standaardalinea-lettertype"/>
    <w:link w:val="Ballontekst"/>
    <w:uiPriority w:val="99"/>
    <w:semiHidden/>
    <w:rsid w:val="007872E7"/>
    <w:rPr>
      <w:rFonts w:ascii="Tahoma" w:eastAsiaTheme="minorEastAsia" w:hAnsi="Tahoma" w:cs="Tahoma"/>
      <w:sz w:val="16"/>
      <w:szCs w:val="16"/>
      <w:lang w:val="en-US"/>
    </w:rPr>
  </w:style>
  <w:style w:type="paragraph" w:styleId="Voetnoottekst">
    <w:name w:val="footnote text"/>
    <w:basedOn w:val="Standaard"/>
    <w:link w:val="VoetnoottekstChar"/>
    <w:uiPriority w:val="99"/>
    <w:unhideWhenUsed/>
    <w:rsid w:val="007872E7"/>
    <w:rPr>
      <w:sz w:val="20"/>
      <w:szCs w:val="20"/>
    </w:rPr>
  </w:style>
  <w:style w:type="character" w:customStyle="1" w:styleId="VoetnoottekstChar">
    <w:name w:val="Voetnoottekst Char"/>
    <w:basedOn w:val="Standaardalinea-lettertype"/>
    <w:link w:val="Voetnoottekst"/>
    <w:uiPriority w:val="99"/>
    <w:rsid w:val="007872E7"/>
    <w:rPr>
      <w:rFonts w:eastAsiaTheme="minorEastAsia"/>
      <w:sz w:val="20"/>
      <w:szCs w:val="20"/>
      <w:lang w:val="en-US"/>
    </w:rPr>
  </w:style>
  <w:style w:type="character" w:styleId="Voetnootmarkering">
    <w:name w:val="footnote reference"/>
    <w:basedOn w:val="Standaardalinea-lettertype"/>
    <w:uiPriority w:val="99"/>
    <w:unhideWhenUsed/>
    <w:rsid w:val="007872E7"/>
    <w:rPr>
      <w:vertAlign w:val="superscript"/>
    </w:rPr>
  </w:style>
  <w:style w:type="character" w:styleId="Hyperlink">
    <w:name w:val="Hyperlink"/>
    <w:basedOn w:val="Standaardalinea-lettertype"/>
    <w:uiPriority w:val="99"/>
    <w:unhideWhenUsed/>
    <w:rsid w:val="009B58D1"/>
    <w:rPr>
      <w:color w:val="0000FF" w:themeColor="hyperlink"/>
      <w:u w:val="single"/>
    </w:rPr>
  </w:style>
  <w:style w:type="paragraph" w:styleId="Eindnoottekst">
    <w:name w:val="endnote text"/>
    <w:basedOn w:val="Standaard"/>
    <w:link w:val="EindnoottekstChar"/>
    <w:uiPriority w:val="99"/>
    <w:unhideWhenUsed/>
    <w:rsid w:val="009B58D1"/>
    <w:rPr>
      <w:rFonts w:ascii="Calibri" w:eastAsia="MS ??" w:hAnsi="Calibri" w:cs="Times New Roman"/>
    </w:rPr>
  </w:style>
  <w:style w:type="character" w:customStyle="1" w:styleId="EindnoottekstChar">
    <w:name w:val="Eindnoottekst Char"/>
    <w:basedOn w:val="Standaardalinea-lettertype"/>
    <w:link w:val="Eindnoottekst"/>
    <w:uiPriority w:val="99"/>
    <w:rsid w:val="009B58D1"/>
    <w:rPr>
      <w:rFonts w:ascii="Calibri" w:eastAsia="MS ??" w:hAnsi="Calibri" w:cs="Times New Roman"/>
      <w:sz w:val="24"/>
      <w:szCs w:val="24"/>
      <w:lang w:val="en-US"/>
    </w:rPr>
  </w:style>
  <w:style w:type="paragraph" w:styleId="Lijstalinea">
    <w:name w:val="List Paragraph"/>
    <w:basedOn w:val="Standaard"/>
    <w:uiPriority w:val="99"/>
    <w:qFormat/>
    <w:rsid w:val="00D743CB"/>
    <w:pPr>
      <w:ind w:left="720"/>
      <w:contextualSpacing/>
    </w:pPr>
  </w:style>
  <w:style w:type="paragraph" w:styleId="Geenafstand">
    <w:name w:val="No Spacing"/>
    <w:uiPriority w:val="1"/>
    <w:qFormat/>
    <w:rsid w:val="00815774"/>
    <w:pPr>
      <w:spacing w:after="0" w:line="240" w:lineRule="auto"/>
    </w:pPr>
    <w:rPr>
      <w:rFonts w:eastAsiaTheme="minorEastAsia"/>
      <w:sz w:val="24"/>
      <w:szCs w:val="24"/>
      <w:lang w:val="en-US"/>
    </w:rPr>
  </w:style>
  <w:style w:type="character" w:customStyle="1" w:styleId="xmltext">
    <w:name w:val="xmltext"/>
    <w:basedOn w:val="Standaardalinea-lettertype"/>
    <w:uiPriority w:val="99"/>
    <w:rsid w:val="00CD521F"/>
    <w:rPr>
      <w:rFonts w:cs="Times New Roman"/>
    </w:rPr>
  </w:style>
  <w:style w:type="paragraph" w:styleId="Koptekst">
    <w:name w:val="header"/>
    <w:basedOn w:val="Standaard"/>
    <w:link w:val="KoptekstChar"/>
    <w:uiPriority w:val="99"/>
    <w:unhideWhenUsed/>
    <w:rsid w:val="00AD3F58"/>
    <w:pPr>
      <w:tabs>
        <w:tab w:val="center" w:pos="4536"/>
        <w:tab w:val="right" w:pos="9072"/>
      </w:tabs>
    </w:pPr>
  </w:style>
  <w:style w:type="character" w:customStyle="1" w:styleId="KoptekstChar">
    <w:name w:val="Koptekst Char"/>
    <w:basedOn w:val="Standaardalinea-lettertype"/>
    <w:link w:val="Koptekst"/>
    <w:uiPriority w:val="99"/>
    <w:rsid w:val="00AD3F58"/>
    <w:rPr>
      <w:rFonts w:eastAsiaTheme="minorEastAsia"/>
      <w:sz w:val="24"/>
      <w:szCs w:val="24"/>
      <w:lang w:val="en-US"/>
    </w:rPr>
  </w:style>
  <w:style w:type="paragraph" w:styleId="Voettekst">
    <w:name w:val="footer"/>
    <w:basedOn w:val="Standaard"/>
    <w:link w:val="VoettekstChar"/>
    <w:uiPriority w:val="99"/>
    <w:unhideWhenUsed/>
    <w:rsid w:val="00AD3F58"/>
    <w:pPr>
      <w:tabs>
        <w:tab w:val="center" w:pos="4536"/>
        <w:tab w:val="right" w:pos="9072"/>
      </w:tabs>
    </w:pPr>
  </w:style>
  <w:style w:type="character" w:customStyle="1" w:styleId="VoettekstChar">
    <w:name w:val="Voettekst Char"/>
    <w:basedOn w:val="Standaardalinea-lettertype"/>
    <w:link w:val="Voettekst"/>
    <w:uiPriority w:val="99"/>
    <w:rsid w:val="00AD3F58"/>
    <w:rPr>
      <w:rFonts w:eastAsiaTheme="minorEastAsia"/>
      <w:sz w:val="24"/>
      <w:szCs w:val="24"/>
      <w:lang w:val="en-US"/>
    </w:rPr>
  </w:style>
  <w:style w:type="table" w:customStyle="1" w:styleId="LightShading1">
    <w:name w:val="Light Shading1"/>
    <w:basedOn w:val="Standaardtabel"/>
    <w:uiPriority w:val="60"/>
    <w:rsid w:val="00200BB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op1Char">
    <w:name w:val="Kop 1 Char"/>
    <w:basedOn w:val="Standaardalinea-lettertype"/>
    <w:link w:val="Kop1"/>
    <w:uiPriority w:val="9"/>
    <w:rsid w:val="00074E4E"/>
    <w:rPr>
      <w:rFonts w:asciiTheme="majorHAnsi" w:eastAsiaTheme="majorEastAsia" w:hAnsiTheme="majorHAnsi" w:cstheme="majorBidi"/>
      <w:b/>
      <w:bCs/>
      <w:color w:val="365F91" w:themeColor="accent1" w:themeShade="BF"/>
      <w:sz w:val="28"/>
      <w:szCs w:val="28"/>
      <w:lang w:val="en-US"/>
    </w:rPr>
  </w:style>
  <w:style w:type="paragraph" w:styleId="Titel">
    <w:name w:val="Title"/>
    <w:basedOn w:val="Standaard"/>
    <w:next w:val="Standaard"/>
    <w:link w:val="TitelChar"/>
    <w:uiPriority w:val="10"/>
    <w:qFormat/>
    <w:rsid w:val="00074E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74E4E"/>
    <w:rPr>
      <w:rFonts w:asciiTheme="majorHAnsi" w:eastAsiaTheme="majorEastAsia" w:hAnsiTheme="majorHAnsi" w:cstheme="majorBidi"/>
      <w:color w:val="17365D" w:themeColor="text2" w:themeShade="BF"/>
      <w:spacing w:val="5"/>
      <w:kern w:val="28"/>
      <w:sz w:val="52"/>
      <w:szCs w:val="52"/>
      <w:lang w:val="en-US"/>
    </w:rPr>
  </w:style>
  <w:style w:type="character" w:customStyle="1" w:styleId="Kop2Char">
    <w:name w:val="Kop 2 Char"/>
    <w:basedOn w:val="Standaardalinea-lettertype"/>
    <w:link w:val="Kop2"/>
    <w:uiPriority w:val="9"/>
    <w:rsid w:val="00074E4E"/>
    <w:rPr>
      <w:rFonts w:asciiTheme="majorHAnsi" w:eastAsiaTheme="majorEastAsia" w:hAnsiTheme="majorHAnsi" w:cstheme="majorBidi"/>
      <w:b/>
      <w:bCs/>
      <w:color w:val="4F81BD" w:themeColor="accent1"/>
      <w:sz w:val="26"/>
      <w:szCs w:val="26"/>
      <w:lang w:val="en-US"/>
    </w:rPr>
  </w:style>
  <w:style w:type="character" w:customStyle="1" w:styleId="Kop3Char">
    <w:name w:val="Kop 3 Char"/>
    <w:basedOn w:val="Standaardalinea-lettertype"/>
    <w:link w:val="Kop3"/>
    <w:uiPriority w:val="9"/>
    <w:rsid w:val="00074E4E"/>
    <w:rPr>
      <w:rFonts w:asciiTheme="majorHAnsi" w:eastAsiaTheme="majorEastAsia" w:hAnsiTheme="majorHAnsi" w:cstheme="majorBidi"/>
      <w:b/>
      <w:bCs/>
      <w:color w:val="4F81BD" w:themeColor="accent1"/>
      <w:szCs w:val="24"/>
      <w:lang w:val="en-US"/>
    </w:rPr>
  </w:style>
  <w:style w:type="character" w:customStyle="1" w:styleId="Kop4Char">
    <w:name w:val="Kop 4 Char"/>
    <w:basedOn w:val="Standaardalinea-lettertype"/>
    <w:link w:val="Kop4"/>
    <w:uiPriority w:val="9"/>
    <w:semiHidden/>
    <w:rsid w:val="00074E4E"/>
    <w:rPr>
      <w:rFonts w:asciiTheme="majorHAnsi" w:eastAsiaTheme="majorEastAsia" w:hAnsiTheme="majorHAnsi" w:cstheme="majorBidi"/>
      <w:b/>
      <w:bCs/>
      <w:i/>
      <w:iCs/>
      <w:color w:val="4F81BD" w:themeColor="accent1"/>
      <w:szCs w:val="24"/>
      <w:lang w:val="en-US"/>
    </w:rPr>
  </w:style>
  <w:style w:type="character" w:customStyle="1" w:styleId="Kop5Char">
    <w:name w:val="Kop 5 Char"/>
    <w:basedOn w:val="Standaardalinea-lettertype"/>
    <w:link w:val="Kop5"/>
    <w:uiPriority w:val="9"/>
    <w:semiHidden/>
    <w:rsid w:val="00074E4E"/>
    <w:rPr>
      <w:rFonts w:asciiTheme="majorHAnsi" w:eastAsiaTheme="majorEastAsia" w:hAnsiTheme="majorHAnsi" w:cstheme="majorBidi"/>
      <w:color w:val="243F60" w:themeColor="accent1" w:themeShade="7F"/>
      <w:szCs w:val="24"/>
      <w:lang w:val="en-US"/>
    </w:rPr>
  </w:style>
  <w:style w:type="character" w:customStyle="1" w:styleId="Kop6Char">
    <w:name w:val="Kop 6 Char"/>
    <w:basedOn w:val="Standaardalinea-lettertype"/>
    <w:link w:val="Kop6"/>
    <w:uiPriority w:val="9"/>
    <w:semiHidden/>
    <w:rsid w:val="00074E4E"/>
    <w:rPr>
      <w:rFonts w:asciiTheme="majorHAnsi" w:eastAsiaTheme="majorEastAsia" w:hAnsiTheme="majorHAnsi" w:cstheme="majorBidi"/>
      <w:i/>
      <w:iCs/>
      <w:color w:val="243F60" w:themeColor="accent1" w:themeShade="7F"/>
      <w:szCs w:val="24"/>
      <w:lang w:val="en-US"/>
    </w:rPr>
  </w:style>
  <w:style w:type="character" w:customStyle="1" w:styleId="Kop7Char">
    <w:name w:val="Kop 7 Char"/>
    <w:basedOn w:val="Standaardalinea-lettertype"/>
    <w:link w:val="Kop7"/>
    <w:uiPriority w:val="9"/>
    <w:semiHidden/>
    <w:rsid w:val="00074E4E"/>
    <w:rPr>
      <w:rFonts w:asciiTheme="majorHAnsi" w:eastAsiaTheme="majorEastAsia" w:hAnsiTheme="majorHAnsi" w:cstheme="majorBidi"/>
      <w:i/>
      <w:iCs/>
      <w:color w:val="404040" w:themeColor="text1" w:themeTint="BF"/>
      <w:szCs w:val="24"/>
      <w:lang w:val="en-US"/>
    </w:rPr>
  </w:style>
  <w:style w:type="character" w:customStyle="1" w:styleId="Kop8Char">
    <w:name w:val="Kop 8 Char"/>
    <w:basedOn w:val="Standaardalinea-lettertype"/>
    <w:link w:val="Kop8"/>
    <w:uiPriority w:val="9"/>
    <w:semiHidden/>
    <w:rsid w:val="00074E4E"/>
    <w:rPr>
      <w:rFonts w:asciiTheme="majorHAnsi" w:eastAsiaTheme="majorEastAsia" w:hAnsiTheme="majorHAnsi" w:cstheme="majorBidi"/>
      <w:color w:val="404040" w:themeColor="text1" w:themeTint="BF"/>
      <w:sz w:val="20"/>
      <w:szCs w:val="20"/>
      <w:lang w:val="en-US"/>
    </w:rPr>
  </w:style>
  <w:style w:type="character" w:customStyle="1" w:styleId="Kop9Char">
    <w:name w:val="Kop 9 Char"/>
    <w:basedOn w:val="Standaardalinea-lettertype"/>
    <w:link w:val="Kop9"/>
    <w:uiPriority w:val="9"/>
    <w:semiHidden/>
    <w:rsid w:val="00074E4E"/>
    <w:rPr>
      <w:rFonts w:asciiTheme="majorHAnsi" w:eastAsiaTheme="majorEastAsia" w:hAnsiTheme="majorHAnsi" w:cstheme="majorBidi"/>
      <w:i/>
      <w:iCs/>
      <w:color w:val="404040" w:themeColor="text1" w:themeTint="BF"/>
      <w:sz w:val="20"/>
      <w:szCs w:val="20"/>
      <w:lang w:val="en-US"/>
    </w:rPr>
  </w:style>
  <w:style w:type="table" w:customStyle="1" w:styleId="Standaardtabel1">
    <w:name w:val="Standaardtabel1"/>
    <w:uiPriority w:val="99"/>
    <w:semiHidden/>
    <w:rsid w:val="00074E4E"/>
    <w:pPr>
      <w:spacing w:after="0" w:line="240" w:lineRule="auto"/>
    </w:pPr>
    <w:rPr>
      <w:rFonts w:ascii="Calibri" w:eastAsia="Calibri" w:hAnsi="Calibri" w:cs="Times New Roman"/>
      <w:sz w:val="20"/>
      <w:szCs w:val="20"/>
      <w:lang w:eastAsia="nl-NL"/>
    </w:rPr>
    <w:tblPr>
      <w:tblCellMar>
        <w:top w:w="0" w:type="dxa"/>
        <w:left w:w="108" w:type="dxa"/>
        <w:bottom w:w="0" w:type="dxa"/>
        <w:right w:w="108" w:type="dxa"/>
      </w:tblCellMar>
    </w:tblPr>
  </w:style>
  <w:style w:type="paragraph" w:styleId="Kopvaninhoudsopgave">
    <w:name w:val="TOC Heading"/>
    <w:basedOn w:val="Kop1"/>
    <w:next w:val="Standaard"/>
    <w:uiPriority w:val="39"/>
    <w:semiHidden/>
    <w:unhideWhenUsed/>
    <w:qFormat/>
    <w:rsid w:val="006B5843"/>
    <w:pPr>
      <w:numPr>
        <w:numId w:val="0"/>
      </w:numPr>
      <w:spacing w:line="276" w:lineRule="auto"/>
      <w:outlineLvl w:val="9"/>
    </w:pPr>
    <w:rPr>
      <w:lang w:val="nl-NL" w:eastAsia="nl-NL"/>
    </w:rPr>
  </w:style>
  <w:style w:type="paragraph" w:styleId="Inhopg1">
    <w:name w:val="toc 1"/>
    <w:basedOn w:val="Standaard"/>
    <w:next w:val="Standaard"/>
    <w:autoRedefine/>
    <w:uiPriority w:val="39"/>
    <w:unhideWhenUsed/>
    <w:rsid w:val="006B5843"/>
    <w:pPr>
      <w:spacing w:after="100"/>
    </w:pPr>
  </w:style>
  <w:style w:type="paragraph" w:styleId="Inhopg2">
    <w:name w:val="toc 2"/>
    <w:basedOn w:val="Standaard"/>
    <w:next w:val="Standaard"/>
    <w:autoRedefine/>
    <w:uiPriority w:val="39"/>
    <w:unhideWhenUsed/>
    <w:rsid w:val="006B5843"/>
    <w:pPr>
      <w:spacing w:after="100"/>
      <w:ind w:left="220"/>
    </w:pPr>
  </w:style>
  <w:style w:type="paragraph" w:styleId="Inhopg3">
    <w:name w:val="toc 3"/>
    <w:basedOn w:val="Standaard"/>
    <w:next w:val="Standaard"/>
    <w:autoRedefine/>
    <w:uiPriority w:val="39"/>
    <w:unhideWhenUsed/>
    <w:rsid w:val="00657516"/>
    <w:pPr>
      <w:spacing w:after="100"/>
      <w:ind w:left="440"/>
    </w:pPr>
  </w:style>
  <w:style w:type="table" w:styleId="Lichtelijst">
    <w:name w:val="Light List"/>
    <w:basedOn w:val="Standaardtabel"/>
    <w:uiPriority w:val="61"/>
    <w:rsid w:val="00974C0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TMLCode">
    <w:name w:val="HTML Code"/>
    <w:basedOn w:val="Standaardalinea-lettertype"/>
    <w:uiPriority w:val="99"/>
    <w:semiHidden/>
    <w:unhideWhenUsed/>
    <w:rsid w:val="00CD0450"/>
    <w:rPr>
      <w:rFonts w:ascii="Courier New" w:eastAsia="Times New Roman" w:hAnsi="Courier New" w:cs="Courier New"/>
      <w:sz w:val="20"/>
      <w:szCs w:val="20"/>
    </w:rPr>
  </w:style>
  <w:style w:type="character" w:styleId="Zwaar">
    <w:name w:val="Strong"/>
    <w:basedOn w:val="Standaardalinea-lettertype"/>
    <w:uiPriority w:val="22"/>
    <w:qFormat/>
    <w:rsid w:val="00A60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eg.chiariglione.org/standards/mpeg-21/digital-item-declaration" TargetMode="External"/><Relationship Id="rId18" Type="http://schemas.openxmlformats.org/officeDocument/2006/relationships/hyperlink" Target="http://mpeg.chiariglione.org/standards/mpeg-21/digital-item-identification" TargetMode="External"/><Relationship Id="rId26" Type="http://schemas.openxmlformats.org/officeDocument/2006/relationships/hyperlink" Target="http://www.w3.org/1999/02/22-rdf-syntax-ns" TargetMode="External"/><Relationship Id="rId3" Type="http://schemas.openxmlformats.org/officeDocument/2006/relationships/customXml" Target="../customXml/item3.xml"/><Relationship Id="rId21" Type="http://schemas.openxmlformats.org/officeDocument/2006/relationships/hyperlink" Target="http://standards.iso.org/ittf/PubliclyAvailableStandards/MPEG-21_schema_files/did/didl.xsd"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mpeg.chiariglione.org/standards/mpeg-21/digital-item-declaration" TargetMode="External"/><Relationship Id="rId17" Type="http://schemas.openxmlformats.org/officeDocument/2006/relationships/hyperlink" Target="http://mpeg.chiariglione.org/standards/mpeg-21/digital-item-declaration" TargetMode="External"/><Relationship Id="rId25" Type="http://schemas.openxmlformats.org/officeDocument/2006/relationships/hyperlink" Target="http://mpeg.chiariglione.org/standards/mpeg-21" TargetMode="External"/><Relationship Id="rId33" Type="http://schemas.openxmlformats.org/officeDocument/2006/relationships/hyperlink" Target="http://purl.org/eprint/accessRights/OpenAccess" TargetMode="External"/><Relationship Id="rId2" Type="http://schemas.openxmlformats.org/officeDocument/2006/relationships/customXml" Target="../customXml/item2.xml"/><Relationship Id="rId16" Type="http://schemas.openxmlformats.org/officeDocument/2006/relationships/hyperlink" Target="http://mpeg.chiariglione.org/standards/mpeg-21" TargetMode="External"/><Relationship Id="rId20" Type="http://schemas.openxmlformats.org/officeDocument/2006/relationships/hyperlink" Target="http://tools.ietf.org/html/rfc3629" TargetMode="External"/><Relationship Id="rId29" Type="http://schemas.openxmlformats.org/officeDocument/2006/relationships/hyperlink" Target="http://www.w3.org/1999/02/22-rdf-syntax-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peg.chiariglione.org/standards/mpeg-21/digital-item-declaration" TargetMode="External"/><Relationship Id="rId24" Type="http://schemas.openxmlformats.org/officeDocument/2006/relationships/hyperlink" Target="http://www.w3.org/1999/02/22-rdf-syntax-ns" TargetMode="External"/><Relationship Id="rId32" Type="http://schemas.openxmlformats.org/officeDocument/2006/relationships/hyperlink" Target="http://www.iso.org/iso/home/standards/iso8601.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peg.chiariglione.org/technologies/digital-item/digital-item-technologies" TargetMode="External"/><Relationship Id="rId23" Type="http://schemas.openxmlformats.org/officeDocument/2006/relationships/hyperlink" Target="http://standards.iso.org/ittf/PubliclyAvailableStandards/MPEG-21_schema_files/dii/dii.xsd" TargetMode="External"/><Relationship Id="rId28" Type="http://schemas.openxmlformats.org/officeDocument/2006/relationships/hyperlink" Target="http://standards.iso.org/ittf/PubliclyAvailableStandards/MPEG-21_schema_files/dii/dii.xsd"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3.org/TR/xml/" TargetMode="External"/><Relationship Id="rId31" Type="http://schemas.openxmlformats.org/officeDocument/2006/relationships/hyperlink" Target="http://repository.cwi.nl/search/fullrecord.php?publnr=213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peg.chiariglione.org/standards/mpeg-21/digital-item-identification" TargetMode="External"/><Relationship Id="rId22" Type="http://schemas.openxmlformats.org/officeDocument/2006/relationships/hyperlink" Target="http://www.w3.org/1999/02/22-rdf-syntax-ns" TargetMode="External"/><Relationship Id="rId27" Type="http://schemas.openxmlformats.org/officeDocument/2006/relationships/hyperlink" Target="http://standards.iso.org/ittf/PubliclyAvailableStandards/MPEG-21_schema_files/did/didl.xsd" TargetMode="External"/><Relationship Id="rId30" Type="http://schemas.openxmlformats.org/officeDocument/2006/relationships/hyperlink" Target="http://www.w3.org/1999/02/22-rdf-syntax-ns"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urf.nl/nl/projecten/Pages/OverdrachtResearchInformationStandaarden%28ORIS%29.asp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12ed33bb-7bde-4b0d-bff3-2fcd980bbc1b">Definitief</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DEF0AB8E65645A37BE9CEB53D3A93" ma:contentTypeVersion="1" ma:contentTypeDescription="Een nieuw document maken." ma:contentTypeScope="" ma:versionID="e8d9bd3d915bf164e9cdc43571870a59">
  <xsd:schema xmlns:xsd="http://www.w3.org/2001/XMLSchema" xmlns:xs="http://www.w3.org/2001/XMLSchema" xmlns:p="http://schemas.microsoft.com/office/2006/metadata/properties" xmlns:ns2="12ed33bb-7bde-4b0d-bff3-2fcd980bbc1b" targetNamespace="http://schemas.microsoft.com/office/2006/metadata/properties" ma:root="true" ma:fieldsID="7083db713f8f37fc3c806d4b0414295d" ns2:_="">
    <xsd:import namespace="12ed33bb-7bde-4b0d-bff3-2fcd980bbc1b"/>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33bb-7bde-4b0d-bff3-2fcd980bbc1b" elementFormDefault="qualified">
    <xsd:import namespace="http://schemas.microsoft.com/office/2006/documentManagement/types"/>
    <xsd:import namespace="http://schemas.microsoft.com/office/infopath/2007/PartnerControls"/>
    <xsd:element name="Status" ma:index="8" nillable="true" ma:displayName="Status" ma:format="RadioButtons" ma:internalName="Status">
      <xsd:simpleType>
        <xsd:restriction base="dms:Choice">
          <xsd:enumeration value="Concept"/>
          <xsd:enumeration value="Definit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98BF9-9BDC-4ED3-9E87-9006A363D828}">
  <ds:schemaRefs>
    <ds:schemaRef ds:uri="http://schemas.microsoft.com/office/2006/documentManagement/types"/>
    <ds:schemaRef ds:uri="http://purl.org/dc/dcmitype/"/>
    <ds:schemaRef ds:uri="http://schemas.microsoft.com/office/2006/metadata/properties"/>
    <ds:schemaRef ds:uri="12ed33bb-7bde-4b0d-bff3-2fcd980bbc1b"/>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0B99B12-0BCA-42CD-BA82-BDB0F1EFE85E}">
  <ds:schemaRefs>
    <ds:schemaRef ds:uri="http://schemas.microsoft.com/sharepoint/v3/contenttype/forms"/>
  </ds:schemaRefs>
</ds:datastoreItem>
</file>

<file path=customXml/itemProps3.xml><?xml version="1.0" encoding="utf-8"?>
<ds:datastoreItem xmlns:ds="http://schemas.openxmlformats.org/officeDocument/2006/customXml" ds:itemID="{5EDD8556-43F0-4790-9B71-18F03F3A7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33bb-7bde-4b0d-bff3-2fcd980bb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E3C87-7AD5-4A6A-88DC-BC139DE3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30</Pages>
  <Words>6214</Words>
  <Characters>34178</Characters>
  <Application>Microsoft Office Word</Application>
  <DocSecurity>0</DocSecurity>
  <Lines>284</Lines>
  <Paragraphs>80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Braaksma</dc:creator>
  <cp:lastModifiedBy>Maurice Vanderfeesten</cp:lastModifiedBy>
  <cp:revision>31</cp:revision>
  <dcterms:created xsi:type="dcterms:W3CDTF">2013-04-09T07:35:00Z</dcterms:created>
  <dcterms:modified xsi:type="dcterms:W3CDTF">2013-05-29T12:31:00Z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0x010100828DEF0AB8E65645A37BE9CEB53D3A93</vt:lpwstr>
  </property>
</Properties>
</file>