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93B0" w14:textId="30B95E99" w:rsidR="008B0D77" w:rsidRDefault="005E4581" w:rsidP="005E4581">
      <w:pPr>
        <w:rPr>
          <w:rFonts w:eastAsia="Arial" w:cs="Times New Roman"/>
          <w:color w:val="333333"/>
        </w:rPr>
      </w:pPr>
      <w:r>
        <w:rPr>
          <w:noProof/>
          <w:lang w:eastAsia="nl-NL" w:bidi="ar-SA"/>
        </w:rPr>
        <w:drawing>
          <wp:anchor distT="0" distB="0" distL="114300" distR="114300" simplePos="0" relativeHeight="251659264" behindDoc="0" locked="0" layoutInCell="1" allowOverlap="1" wp14:anchorId="66CFDF33" wp14:editId="2C762E81">
            <wp:simplePos x="0" y="0"/>
            <wp:positionH relativeFrom="column">
              <wp:posOffset>3808095</wp:posOffset>
            </wp:positionH>
            <wp:positionV relativeFrom="paragraph">
              <wp:posOffset>-447675</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22C">
        <w:rPr>
          <w:rFonts w:eastAsia="Arial" w:cs="Times New Roman"/>
          <w:color w:val="333333"/>
        </w:rPr>
        <w:tab/>
      </w:r>
      <w:r w:rsidR="00DA0131">
        <w:rPr>
          <w:rFonts w:eastAsia="Arial" w:cs="Times New Roman"/>
          <w:color w:val="333333"/>
        </w:rPr>
        <w:tab/>
      </w:r>
    </w:p>
    <w:p w14:paraId="68C745CB" w14:textId="76EEB96F" w:rsidR="00DA0131" w:rsidRDefault="005E4581" w:rsidP="008B0D77">
      <w:pPr>
        <w:rPr>
          <w:rFonts w:eastAsia="Arial" w:cs="Times New Roman"/>
          <w:b/>
          <w:color w:val="333333"/>
          <w:sz w:val="40"/>
        </w:rPr>
      </w:pPr>
      <w:r w:rsidRPr="002B4C80">
        <w:rPr>
          <w:rFonts w:eastAsia="Arial" w:cs="Times New Roman"/>
          <w:b/>
          <w:color w:val="333333"/>
          <w:sz w:val="40"/>
        </w:rPr>
        <w:t xml:space="preserve">Edukoppeling </w:t>
      </w:r>
      <w:r w:rsidR="00635A11">
        <w:rPr>
          <w:rFonts w:eastAsia="Arial" w:cs="Times New Roman"/>
          <w:b/>
          <w:color w:val="333333"/>
          <w:sz w:val="40"/>
        </w:rPr>
        <w:t>Migratievoorschriften</w:t>
      </w:r>
    </w:p>
    <w:p w14:paraId="75151645" w14:textId="3E082553" w:rsidR="00855B49" w:rsidRDefault="00855B49" w:rsidP="008B0D77">
      <w:pPr>
        <w:rPr>
          <w:rFonts w:eastAsia="Arial" w:cs="Times New Roman"/>
          <w:b/>
          <w:color w:val="333333"/>
          <w:sz w:val="40"/>
        </w:rPr>
      </w:pPr>
    </w:p>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635A11" w:rsidRPr="00FA2476" w14:paraId="4838C985" w14:textId="77777777" w:rsidTr="009C04A2">
        <w:tc>
          <w:tcPr>
            <w:tcW w:w="1985" w:type="dxa"/>
            <w:tcBorders>
              <w:top w:val="single" w:sz="8" w:space="0" w:color="auto"/>
            </w:tcBorders>
          </w:tcPr>
          <w:p w14:paraId="2C7CEE5A" w14:textId="77777777" w:rsidR="00635A11" w:rsidRPr="00FA2476" w:rsidRDefault="00635A11" w:rsidP="009C04A2">
            <w:pPr>
              <w:pStyle w:val="stlDetails"/>
              <w:rPr>
                <w:noProof/>
              </w:rPr>
            </w:pPr>
          </w:p>
        </w:tc>
        <w:tc>
          <w:tcPr>
            <w:tcW w:w="283" w:type="dxa"/>
            <w:tcBorders>
              <w:top w:val="single" w:sz="8" w:space="0" w:color="auto"/>
            </w:tcBorders>
          </w:tcPr>
          <w:p w14:paraId="4FD0B3CF" w14:textId="77777777" w:rsidR="00635A11" w:rsidRPr="00FA2476" w:rsidRDefault="00635A11" w:rsidP="009C04A2">
            <w:pPr>
              <w:pStyle w:val="stlDetails"/>
              <w:rPr>
                <w:noProof/>
              </w:rPr>
            </w:pPr>
          </w:p>
        </w:tc>
        <w:tc>
          <w:tcPr>
            <w:tcW w:w="6805" w:type="dxa"/>
            <w:tcBorders>
              <w:top w:val="single" w:sz="8" w:space="0" w:color="auto"/>
            </w:tcBorders>
          </w:tcPr>
          <w:p w14:paraId="148EE01F" w14:textId="77777777" w:rsidR="00635A11" w:rsidRPr="00FA2476" w:rsidRDefault="00635A11" w:rsidP="009C04A2">
            <w:pPr>
              <w:pStyle w:val="stlDetails"/>
              <w:rPr>
                <w:noProof/>
              </w:rPr>
            </w:pPr>
          </w:p>
        </w:tc>
      </w:tr>
      <w:tr w:rsidR="00635A11" w:rsidRPr="00FA2476" w14:paraId="63D39EA7" w14:textId="77777777" w:rsidTr="009C04A2">
        <w:tc>
          <w:tcPr>
            <w:tcW w:w="1985" w:type="dxa"/>
          </w:tcPr>
          <w:p w14:paraId="4597DF5D" w14:textId="77777777" w:rsidR="00635A11" w:rsidRPr="00284D82" w:rsidRDefault="00635A11" w:rsidP="009C04A2">
            <w:pPr>
              <w:pStyle w:val="Standarduser"/>
              <w:rPr>
                <w:rFonts w:asciiTheme="minorHAnsi" w:hAnsiTheme="minorHAnsi" w:cstheme="minorHAnsi"/>
                <w:noProof/>
                <w:lang w:val="nl-NL"/>
              </w:rPr>
            </w:pPr>
            <w:r w:rsidRPr="00284D82">
              <w:rPr>
                <w:rFonts w:asciiTheme="minorHAnsi" w:hAnsiTheme="minorHAnsi" w:cstheme="minorHAnsi"/>
                <w:noProof/>
                <w:lang w:val="nl-NL"/>
              </w:rPr>
              <w:t>Voor:</w:t>
            </w:r>
          </w:p>
        </w:tc>
        <w:tc>
          <w:tcPr>
            <w:tcW w:w="283" w:type="dxa"/>
          </w:tcPr>
          <w:p w14:paraId="6E60C9C6" w14:textId="77777777" w:rsidR="00635A11" w:rsidRPr="00284D82" w:rsidRDefault="00635A11" w:rsidP="009C04A2">
            <w:pPr>
              <w:pStyle w:val="Standarduser"/>
              <w:rPr>
                <w:rFonts w:asciiTheme="minorHAnsi" w:hAnsiTheme="minorHAnsi" w:cstheme="minorHAnsi"/>
                <w:noProof/>
                <w:lang w:val="nl-NL"/>
              </w:rPr>
            </w:pPr>
          </w:p>
        </w:tc>
        <w:tc>
          <w:tcPr>
            <w:tcW w:w="6805" w:type="dxa"/>
          </w:tcPr>
          <w:p w14:paraId="1229ACB7" w14:textId="581237A0" w:rsidR="00635A11" w:rsidRPr="00284D82" w:rsidRDefault="00635A11" w:rsidP="009C04A2">
            <w:pPr>
              <w:pStyle w:val="Standarduser"/>
              <w:rPr>
                <w:rFonts w:asciiTheme="minorHAnsi" w:hAnsiTheme="minorHAnsi" w:cstheme="minorHAnsi"/>
                <w:noProof/>
                <w:lang w:val="nl-NL"/>
              </w:rPr>
            </w:pPr>
            <w:r w:rsidRPr="00284D82">
              <w:rPr>
                <w:rFonts w:asciiTheme="minorHAnsi" w:hAnsiTheme="minorHAnsi" w:cstheme="minorHAnsi"/>
                <w:noProof/>
                <w:lang w:val="nl-NL"/>
              </w:rPr>
              <w:t>Werkgroep Edukoppeling</w:t>
            </w:r>
          </w:p>
        </w:tc>
      </w:tr>
      <w:tr w:rsidR="00635A11" w:rsidRPr="006E7737" w14:paraId="23947E01" w14:textId="77777777" w:rsidTr="009C04A2">
        <w:tc>
          <w:tcPr>
            <w:tcW w:w="1985" w:type="dxa"/>
          </w:tcPr>
          <w:p w14:paraId="487A5305" w14:textId="77777777" w:rsidR="00635A11" w:rsidRPr="00284D82" w:rsidRDefault="00635A11" w:rsidP="009C04A2">
            <w:pPr>
              <w:pStyle w:val="Standarduser"/>
              <w:rPr>
                <w:rFonts w:asciiTheme="minorHAnsi" w:hAnsiTheme="minorHAnsi" w:cstheme="minorHAnsi"/>
                <w:noProof/>
                <w:lang w:val="nl-NL"/>
              </w:rPr>
            </w:pPr>
            <w:r w:rsidRPr="00284D82">
              <w:rPr>
                <w:rFonts w:asciiTheme="minorHAnsi" w:hAnsiTheme="minorHAnsi" w:cstheme="minorHAnsi"/>
                <w:noProof/>
                <w:lang w:val="nl-NL"/>
              </w:rPr>
              <w:t>Van:</w:t>
            </w:r>
          </w:p>
        </w:tc>
        <w:tc>
          <w:tcPr>
            <w:tcW w:w="283" w:type="dxa"/>
          </w:tcPr>
          <w:p w14:paraId="17CFC54E" w14:textId="77777777" w:rsidR="00635A11" w:rsidRPr="00284D82" w:rsidRDefault="00635A11" w:rsidP="009C04A2">
            <w:pPr>
              <w:pStyle w:val="Standarduser"/>
              <w:rPr>
                <w:rFonts w:asciiTheme="minorHAnsi" w:hAnsiTheme="minorHAnsi" w:cstheme="minorHAnsi"/>
                <w:noProof/>
                <w:lang w:val="nl-NL"/>
              </w:rPr>
            </w:pPr>
          </w:p>
        </w:tc>
        <w:tc>
          <w:tcPr>
            <w:tcW w:w="6805" w:type="dxa"/>
          </w:tcPr>
          <w:p w14:paraId="18D0F6B0" w14:textId="77777777" w:rsidR="00635A11" w:rsidRPr="00284D82" w:rsidRDefault="00635A11" w:rsidP="009C04A2">
            <w:pPr>
              <w:pStyle w:val="Standarduser"/>
              <w:rPr>
                <w:rFonts w:asciiTheme="minorHAnsi" w:hAnsiTheme="minorHAnsi" w:cstheme="minorHAnsi"/>
                <w:noProof/>
                <w:lang w:val="nl-NL"/>
              </w:rPr>
            </w:pPr>
            <w:r w:rsidRPr="00284D82">
              <w:rPr>
                <w:rFonts w:asciiTheme="minorHAnsi" w:hAnsiTheme="minorHAnsi" w:cstheme="minorHAnsi"/>
                <w:noProof/>
                <w:lang w:val="nl-NL"/>
              </w:rPr>
              <w:t>Robert Kars (DUO), Erwin Reinhoud (Bureau Edustandaard)</w:t>
            </w:r>
          </w:p>
        </w:tc>
      </w:tr>
      <w:tr w:rsidR="00635A11" w:rsidRPr="00FA2476" w14:paraId="11F3E23B" w14:textId="77777777" w:rsidTr="009C04A2">
        <w:tc>
          <w:tcPr>
            <w:tcW w:w="1985" w:type="dxa"/>
          </w:tcPr>
          <w:p w14:paraId="12B2AB75" w14:textId="77777777" w:rsidR="00635A11" w:rsidRPr="00284D82" w:rsidRDefault="00635A11" w:rsidP="009C04A2">
            <w:pPr>
              <w:pStyle w:val="Standarduser"/>
              <w:rPr>
                <w:rFonts w:asciiTheme="minorHAnsi" w:hAnsiTheme="minorHAnsi" w:cstheme="minorHAnsi"/>
                <w:noProof/>
                <w:lang w:val="nl-NL"/>
              </w:rPr>
            </w:pPr>
            <w:bookmarkStart w:id="0" w:name="bmDate" w:colFirst="2" w:colLast="2"/>
            <w:r w:rsidRPr="00284D82">
              <w:rPr>
                <w:rFonts w:asciiTheme="minorHAnsi" w:hAnsiTheme="minorHAnsi" w:cstheme="minorHAnsi"/>
                <w:noProof/>
                <w:lang w:val="nl-NL"/>
              </w:rPr>
              <w:t>Datum</w:t>
            </w:r>
          </w:p>
        </w:tc>
        <w:tc>
          <w:tcPr>
            <w:tcW w:w="283" w:type="dxa"/>
          </w:tcPr>
          <w:p w14:paraId="6B6858BB" w14:textId="77777777" w:rsidR="00635A11" w:rsidRPr="00284D82" w:rsidRDefault="00635A11" w:rsidP="009C04A2">
            <w:pPr>
              <w:pStyle w:val="Standarduser"/>
              <w:rPr>
                <w:rFonts w:asciiTheme="minorHAnsi" w:hAnsiTheme="minorHAnsi" w:cstheme="minorHAnsi"/>
                <w:noProof/>
                <w:lang w:val="nl-NL"/>
              </w:rPr>
            </w:pPr>
          </w:p>
        </w:tc>
        <w:tc>
          <w:tcPr>
            <w:tcW w:w="6805" w:type="dxa"/>
          </w:tcPr>
          <w:p w14:paraId="1D20E4BD" w14:textId="77777777" w:rsidR="00635A11" w:rsidRPr="00284D82" w:rsidRDefault="00635A11" w:rsidP="009C04A2">
            <w:pPr>
              <w:pStyle w:val="Standarduser"/>
              <w:rPr>
                <w:rFonts w:asciiTheme="minorHAnsi" w:hAnsiTheme="minorHAnsi" w:cstheme="minorHAnsi"/>
                <w:noProof/>
                <w:lang w:val="nl-NL"/>
              </w:rPr>
            </w:pPr>
            <w:r>
              <w:rPr>
                <w:rFonts w:asciiTheme="minorHAnsi" w:hAnsiTheme="minorHAnsi" w:cstheme="minorHAnsi"/>
                <w:noProof/>
                <w:lang w:val="nl-NL"/>
              </w:rPr>
              <w:t>Mei</w:t>
            </w:r>
            <w:r w:rsidRPr="00284D82">
              <w:rPr>
                <w:rFonts w:asciiTheme="minorHAnsi" w:hAnsiTheme="minorHAnsi" w:cstheme="minorHAnsi"/>
                <w:noProof/>
                <w:lang w:val="nl-NL"/>
              </w:rPr>
              <w:t xml:space="preserve">  2017</w:t>
            </w:r>
          </w:p>
        </w:tc>
      </w:tr>
      <w:tr w:rsidR="00635A11" w:rsidRPr="006E7737" w14:paraId="4EE8561F" w14:textId="77777777" w:rsidTr="009C04A2">
        <w:tc>
          <w:tcPr>
            <w:tcW w:w="1985" w:type="dxa"/>
          </w:tcPr>
          <w:p w14:paraId="543AB46B" w14:textId="77777777" w:rsidR="00635A11" w:rsidRPr="00284D82" w:rsidRDefault="00635A11" w:rsidP="009C04A2">
            <w:pPr>
              <w:pStyle w:val="Standarduser"/>
              <w:rPr>
                <w:rFonts w:asciiTheme="minorHAnsi" w:hAnsiTheme="minorHAnsi" w:cstheme="minorHAnsi"/>
                <w:noProof/>
                <w:lang w:val="nl-NL"/>
              </w:rPr>
            </w:pPr>
            <w:bookmarkStart w:id="1" w:name="bmDateSpacer" w:colFirst="0" w:colLast="2"/>
            <w:bookmarkEnd w:id="0"/>
            <w:r w:rsidRPr="00284D82">
              <w:rPr>
                <w:rFonts w:asciiTheme="minorHAnsi" w:hAnsiTheme="minorHAnsi" w:cstheme="minorHAnsi"/>
                <w:noProof/>
                <w:lang w:val="nl-NL"/>
              </w:rPr>
              <w:t>Betreft</w:t>
            </w:r>
          </w:p>
        </w:tc>
        <w:tc>
          <w:tcPr>
            <w:tcW w:w="283" w:type="dxa"/>
          </w:tcPr>
          <w:p w14:paraId="6B28558B" w14:textId="77777777" w:rsidR="00635A11" w:rsidRPr="00284D82" w:rsidRDefault="00635A11" w:rsidP="009C04A2">
            <w:pPr>
              <w:pStyle w:val="Standarduser"/>
              <w:rPr>
                <w:rFonts w:asciiTheme="minorHAnsi" w:hAnsiTheme="minorHAnsi" w:cstheme="minorHAnsi"/>
                <w:noProof/>
                <w:lang w:val="nl-NL"/>
              </w:rPr>
            </w:pPr>
          </w:p>
        </w:tc>
        <w:tc>
          <w:tcPr>
            <w:tcW w:w="6805" w:type="dxa"/>
          </w:tcPr>
          <w:p w14:paraId="0566AC30" w14:textId="77777777" w:rsidR="00635A11" w:rsidRPr="00284D82" w:rsidRDefault="00635A11" w:rsidP="009C04A2">
            <w:pPr>
              <w:pStyle w:val="Standarduser"/>
              <w:rPr>
                <w:rFonts w:asciiTheme="minorHAnsi" w:hAnsiTheme="minorHAnsi" w:cstheme="minorHAnsi"/>
                <w:noProof/>
                <w:lang w:val="nl-NL"/>
              </w:rPr>
            </w:pPr>
            <w:r>
              <w:rPr>
                <w:rFonts w:asciiTheme="minorHAnsi" w:hAnsiTheme="minorHAnsi" w:cstheme="minorHAnsi"/>
                <w:noProof/>
                <w:lang w:val="nl-NL"/>
              </w:rPr>
              <w:t>V</w:t>
            </w:r>
            <w:r w:rsidRPr="006E7737">
              <w:rPr>
                <w:rFonts w:asciiTheme="minorHAnsi" w:hAnsiTheme="minorHAnsi" w:cstheme="minorHAnsi"/>
                <w:noProof/>
                <w:lang w:val="nl-NL"/>
              </w:rPr>
              <w:t xml:space="preserve">erschillen </w:t>
            </w:r>
            <w:r>
              <w:rPr>
                <w:rFonts w:asciiTheme="minorHAnsi" w:hAnsiTheme="minorHAnsi" w:cstheme="minorHAnsi"/>
                <w:noProof/>
                <w:lang w:val="nl-NL"/>
              </w:rPr>
              <w:t>tussen versie 1.1 en 1.2</w:t>
            </w:r>
            <w:r w:rsidRPr="006E7737">
              <w:rPr>
                <w:rFonts w:asciiTheme="minorHAnsi" w:hAnsiTheme="minorHAnsi" w:cstheme="minorHAnsi"/>
                <w:noProof/>
                <w:lang w:val="nl-NL"/>
              </w:rPr>
              <w:t xml:space="preserve"> </w:t>
            </w:r>
          </w:p>
        </w:tc>
      </w:tr>
      <w:bookmarkEnd w:id="1"/>
      <w:tr w:rsidR="00635A11" w:rsidRPr="006E7737" w14:paraId="52D06E9A" w14:textId="77777777" w:rsidTr="009C04A2">
        <w:tc>
          <w:tcPr>
            <w:tcW w:w="1985" w:type="dxa"/>
            <w:tcBorders>
              <w:bottom w:val="single" w:sz="8" w:space="0" w:color="auto"/>
            </w:tcBorders>
          </w:tcPr>
          <w:p w14:paraId="423CD54E" w14:textId="77777777" w:rsidR="00635A11" w:rsidRPr="00FA2476" w:rsidRDefault="00635A11" w:rsidP="009C04A2">
            <w:pPr>
              <w:pStyle w:val="stlDetails"/>
              <w:rPr>
                <w:noProof/>
              </w:rPr>
            </w:pPr>
          </w:p>
        </w:tc>
        <w:tc>
          <w:tcPr>
            <w:tcW w:w="283" w:type="dxa"/>
            <w:tcBorders>
              <w:bottom w:val="single" w:sz="8" w:space="0" w:color="auto"/>
            </w:tcBorders>
          </w:tcPr>
          <w:p w14:paraId="32CFD659" w14:textId="77777777" w:rsidR="00635A11" w:rsidRPr="00FA2476" w:rsidRDefault="00635A11" w:rsidP="009C04A2">
            <w:pPr>
              <w:pStyle w:val="stlDetails"/>
              <w:rPr>
                <w:noProof/>
              </w:rPr>
            </w:pPr>
          </w:p>
        </w:tc>
        <w:tc>
          <w:tcPr>
            <w:tcW w:w="6805" w:type="dxa"/>
            <w:tcBorders>
              <w:bottom w:val="single" w:sz="8" w:space="0" w:color="auto"/>
            </w:tcBorders>
          </w:tcPr>
          <w:p w14:paraId="6A5ED2F8" w14:textId="77777777" w:rsidR="00635A11" w:rsidRPr="00FA2476" w:rsidRDefault="00635A11" w:rsidP="009C04A2">
            <w:pPr>
              <w:pStyle w:val="stlDetails"/>
              <w:rPr>
                <w:noProof/>
              </w:rPr>
            </w:pPr>
          </w:p>
        </w:tc>
      </w:tr>
    </w:tbl>
    <w:p w14:paraId="212FE31D" w14:textId="4FAF0912" w:rsidR="00635A11" w:rsidRPr="006E7737" w:rsidRDefault="00635A11" w:rsidP="00635A11">
      <w:bookmarkStart w:id="2" w:name="explicitaction"/>
      <w:bookmarkStart w:id="3" w:name="bindrefp"/>
      <w:bookmarkEnd w:id="2"/>
      <w:bookmarkEnd w:id="3"/>
    </w:p>
    <w:p w14:paraId="452888DB" w14:textId="77777777" w:rsidR="00635A11" w:rsidRPr="00C113B3" w:rsidRDefault="00635A11" w:rsidP="00635A11">
      <w:pPr>
        <w:pStyle w:val="Kop1"/>
        <w:widowControl w:val="0"/>
        <w:suppressAutoHyphens/>
        <w:autoSpaceDN w:val="0"/>
        <w:spacing w:before="200" w:line="240" w:lineRule="auto"/>
        <w:ind w:left="425" w:hanging="425"/>
        <w:rPr>
          <w:b w:val="0"/>
        </w:rPr>
      </w:pPr>
      <w:r w:rsidRPr="00A14A61">
        <w:t>Verschil tussen</w:t>
      </w:r>
      <w:r w:rsidRPr="00CD2048">
        <w:t xml:space="preserve"> Edukoppeling versie 1.1 en 1.2</w:t>
      </w:r>
      <w:r w:rsidRPr="00C113B3">
        <w:t xml:space="preserve">: TLS en SHA </w:t>
      </w:r>
    </w:p>
    <w:p w14:paraId="3F1711AD" w14:textId="3FEC83CF" w:rsidR="00635A11" w:rsidRDefault="00D51810" w:rsidP="00635A11">
      <w:r>
        <w:t>Edukoppeling</w:t>
      </w:r>
      <w:r w:rsidR="00635A11">
        <w:t xml:space="preserve"> versie 1.1 verwijst naar Digikoppeling 3.0 en expliciet naar de onderliggende documentatie, namelijk:</w:t>
      </w:r>
    </w:p>
    <w:p w14:paraId="730DE4B3" w14:textId="77777777" w:rsidR="00635A11" w:rsidRDefault="00635A11" w:rsidP="00635A11">
      <w:pPr>
        <w:pStyle w:val="Lijstalinea"/>
        <w:widowControl w:val="0"/>
        <w:numPr>
          <w:ilvl w:val="0"/>
          <w:numId w:val="39"/>
        </w:numPr>
        <w:suppressAutoHyphens/>
        <w:autoSpaceDN w:val="0"/>
        <w:spacing w:line="240" w:lineRule="auto"/>
        <w:contextualSpacing/>
      </w:pPr>
      <w:r w:rsidRPr="00284D82">
        <w:t>Koppelvlakstandaard WUS voor Digikoppeling 3.0</w:t>
      </w:r>
      <w:r>
        <w:t>,  versie 2.6 (2</w:t>
      </w:r>
      <w:r w:rsidRPr="00284D82">
        <w:t>3 mei 2013</w:t>
      </w:r>
      <w:r>
        <w:t>)</w:t>
      </w:r>
    </w:p>
    <w:p w14:paraId="770B9279" w14:textId="77777777" w:rsidR="00635A11" w:rsidRDefault="00635A11" w:rsidP="00635A11">
      <w:pPr>
        <w:pStyle w:val="Lijstalinea"/>
        <w:widowControl w:val="0"/>
        <w:numPr>
          <w:ilvl w:val="0"/>
          <w:numId w:val="39"/>
        </w:numPr>
        <w:suppressAutoHyphens/>
        <w:autoSpaceDN w:val="0"/>
        <w:spacing w:line="240" w:lineRule="auto"/>
        <w:contextualSpacing/>
      </w:pPr>
      <w:r w:rsidRPr="00284D82">
        <w:t>Architectuur Digikoppeling 3.0</w:t>
      </w:r>
      <w:r>
        <w:t xml:space="preserve">, versie </w:t>
      </w:r>
      <w:r w:rsidRPr="00284D82">
        <w:t>0.51</w:t>
      </w:r>
      <w:r>
        <w:t xml:space="preserve"> (</w:t>
      </w:r>
      <w:r w:rsidRPr="00284D82">
        <w:t>29 augustus 2013</w:t>
      </w:r>
      <w:r>
        <w:t>)</w:t>
      </w:r>
    </w:p>
    <w:p w14:paraId="11FF1815" w14:textId="77777777" w:rsidR="00635A11" w:rsidRDefault="00635A11" w:rsidP="00635A11">
      <w:pPr>
        <w:pStyle w:val="Lijstalinea"/>
        <w:widowControl w:val="0"/>
        <w:numPr>
          <w:ilvl w:val="0"/>
          <w:numId w:val="39"/>
        </w:numPr>
        <w:suppressAutoHyphens/>
        <w:autoSpaceDN w:val="0"/>
        <w:spacing w:line="240" w:lineRule="auto"/>
        <w:contextualSpacing/>
      </w:pPr>
      <w:r>
        <w:t>Digikoppeling Identificatie en Authenticatie versie 1.1 (6 januari 2010)</w:t>
      </w:r>
    </w:p>
    <w:p w14:paraId="024B954E" w14:textId="37C0D267" w:rsidR="00635A11" w:rsidRPr="00284D82" w:rsidRDefault="00635A11" w:rsidP="00635A11">
      <w:pPr>
        <w:pStyle w:val="Lijstalinea"/>
        <w:widowControl w:val="0"/>
        <w:numPr>
          <w:ilvl w:val="0"/>
          <w:numId w:val="39"/>
        </w:numPr>
        <w:suppressAutoHyphens/>
        <w:autoSpaceDN w:val="0"/>
        <w:spacing w:line="240" w:lineRule="auto"/>
        <w:contextualSpacing/>
      </w:pPr>
      <w:r w:rsidRPr="007B08E5">
        <w:t>Gebruik en achtergrond Digikoppeling certificaten</w:t>
      </w:r>
      <w:r>
        <w:t>, versie 1.2.1 (</w:t>
      </w:r>
      <w:r w:rsidRPr="007B08E5">
        <w:t>20 juni 2013</w:t>
      </w:r>
      <w:r>
        <w:t>)</w:t>
      </w:r>
    </w:p>
    <w:p w14:paraId="28AB833D" w14:textId="77777777" w:rsidR="00635A11" w:rsidRDefault="00635A11" w:rsidP="00635A11">
      <w:pPr>
        <w:pStyle w:val="Standarduser"/>
        <w:rPr>
          <w:lang w:val="nl-NL"/>
        </w:rPr>
      </w:pPr>
    </w:p>
    <w:p w14:paraId="56D693F4" w14:textId="068234DF" w:rsidR="00635A11" w:rsidRDefault="00635A11" w:rsidP="00635A11">
      <w:r>
        <w:t>De Edukoppeling versie 1.2 verwijst ook naar Digikoppeling 3.0, maar niet naar de onderliggende Digikoppeling documenten. Na de release van Edukoppeling 1.1 is de Digikoppeling standaard doorontwikkeld en er is ondertussen een nieuwe Digikoppeling 3.0 versie. Een volledig overzicht van de wijzigingen zijn te vinden in de Digikoppeling 3.0 release notes</w:t>
      </w:r>
      <w:r>
        <w:rPr>
          <w:rStyle w:val="Voetnootmarkering"/>
        </w:rPr>
        <w:footnoteReference w:id="1"/>
      </w:r>
      <w:r>
        <w:t>. Digikoppeling 3.0 bestaat op het moment  van dit schrijven uit de volgende onderliggende documenten:</w:t>
      </w:r>
    </w:p>
    <w:p w14:paraId="00F6CB7D" w14:textId="77777777" w:rsidR="00635A11" w:rsidRDefault="00635A11" w:rsidP="00635A11">
      <w:pPr>
        <w:pStyle w:val="Lijstalinea"/>
        <w:widowControl w:val="0"/>
        <w:numPr>
          <w:ilvl w:val="0"/>
          <w:numId w:val="40"/>
        </w:numPr>
        <w:suppressAutoHyphens/>
        <w:autoSpaceDN w:val="0"/>
        <w:spacing w:line="240" w:lineRule="auto"/>
        <w:contextualSpacing/>
      </w:pPr>
      <w:r w:rsidRPr="00284D82">
        <w:t>Koppelvlakstandaard WUS voor Digikoppeling 3.0</w:t>
      </w:r>
      <w:r>
        <w:t xml:space="preserve">, versie 3.4 (26 mei </w:t>
      </w:r>
      <w:r w:rsidRPr="00C80CD3">
        <w:t>2016</w:t>
      </w:r>
      <w:r>
        <w:t>)</w:t>
      </w:r>
    </w:p>
    <w:p w14:paraId="16E937B4" w14:textId="77777777" w:rsidR="00635A11" w:rsidRDefault="00635A11" w:rsidP="00635A11">
      <w:pPr>
        <w:pStyle w:val="Lijstalinea"/>
        <w:widowControl w:val="0"/>
        <w:numPr>
          <w:ilvl w:val="0"/>
          <w:numId w:val="40"/>
        </w:numPr>
        <w:suppressAutoHyphens/>
        <w:autoSpaceDN w:val="0"/>
        <w:spacing w:line="240" w:lineRule="auto"/>
        <w:contextualSpacing/>
      </w:pPr>
      <w:r>
        <w:t>Architectuur Digikoppeling 3.0, versie 1.3 (26 mei 2016)</w:t>
      </w:r>
    </w:p>
    <w:p w14:paraId="0C0ABE33" w14:textId="77777777" w:rsidR="00635A11" w:rsidRDefault="00635A11" w:rsidP="00635A11">
      <w:pPr>
        <w:pStyle w:val="Lijstalinea"/>
        <w:widowControl w:val="0"/>
        <w:numPr>
          <w:ilvl w:val="0"/>
          <w:numId w:val="40"/>
        </w:numPr>
        <w:suppressAutoHyphens/>
        <w:autoSpaceDN w:val="0"/>
        <w:spacing w:line="240" w:lineRule="auto"/>
        <w:contextualSpacing/>
      </w:pPr>
      <w:r>
        <w:t>Digikoppeling Identificatie en Authenticatie versie 1.3 (26 mei 2016)</w:t>
      </w:r>
    </w:p>
    <w:p w14:paraId="132F6649" w14:textId="77777777" w:rsidR="00635A11" w:rsidRDefault="00635A11" w:rsidP="00635A11">
      <w:pPr>
        <w:pStyle w:val="Lijstalinea"/>
        <w:widowControl w:val="0"/>
        <w:numPr>
          <w:ilvl w:val="0"/>
          <w:numId w:val="40"/>
        </w:numPr>
        <w:suppressAutoHyphens/>
        <w:autoSpaceDN w:val="0"/>
        <w:spacing w:line="240" w:lineRule="auto"/>
        <w:contextualSpacing/>
      </w:pPr>
      <w:r w:rsidRPr="007B08E5">
        <w:t>Gebruik en achtergrond Digikoppeling certificaten</w:t>
      </w:r>
      <w:r>
        <w:t>, versie 1.4 (26 mei 2016)</w:t>
      </w:r>
    </w:p>
    <w:p w14:paraId="1C73BFBF" w14:textId="77777777" w:rsidR="00635A11" w:rsidRDefault="00635A11" w:rsidP="00635A11">
      <w:pPr>
        <w:pStyle w:val="Lijstalinea"/>
        <w:widowControl w:val="0"/>
        <w:numPr>
          <w:ilvl w:val="0"/>
          <w:numId w:val="40"/>
        </w:numPr>
        <w:suppressAutoHyphens/>
        <w:autoSpaceDN w:val="0"/>
        <w:spacing w:line="240" w:lineRule="auto"/>
        <w:contextualSpacing/>
      </w:pPr>
      <w:r w:rsidRPr="00A9390E">
        <w:t>Digikoppeling beveiligingsstandaarden en voorschriften</w:t>
      </w:r>
      <w:r>
        <w:t>, versie 1.0 (26 mei 2016)</w:t>
      </w:r>
    </w:p>
    <w:p w14:paraId="1F8FCD94" w14:textId="77777777" w:rsidR="00635A11" w:rsidRDefault="00635A11" w:rsidP="00635A11"/>
    <w:p w14:paraId="6ACE7806" w14:textId="77777777" w:rsidR="00635A11" w:rsidRDefault="00635A11" w:rsidP="00635A11">
      <w:r>
        <w:t xml:space="preserve">Het document met </w:t>
      </w:r>
      <w:r w:rsidRPr="00A9390E">
        <w:t>beveiligingsstandaarden en voorschriften</w:t>
      </w:r>
      <w:r>
        <w:t xml:space="preserve"> is nieuw. Hierin zijn zaken rond beveiliging die in de vorige release in verschillende andere documenten stond, zoals Architectuur en Koppelvlakstandaarden gebundeld in één document. </w:t>
      </w:r>
    </w:p>
    <w:p w14:paraId="0DDF6ACB" w14:textId="77777777" w:rsidR="00635A11" w:rsidRDefault="00635A11" w:rsidP="00635A11"/>
    <w:p w14:paraId="4F109921" w14:textId="77777777" w:rsidR="00635A11" w:rsidRDefault="00635A11" w:rsidP="00635A11">
      <w:r>
        <w:t>De Edukoppeling 1.2 release is niet backwards compatibel met Edukoppeling 1.1 door de volgende Digikoppeling wijzigingen:</w:t>
      </w:r>
    </w:p>
    <w:p w14:paraId="4ACF6759" w14:textId="77777777" w:rsidR="00635A11" w:rsidRDefault="00635A11" w:rsidP="00635A11"/>
    <w:p w14:paraId="11BC8B70" w14:textId="77777777" w:rsidR="00635A11" w:rsidRDefault="00635A11" w:rsidP="00635A11">
      <w:pPr>
        <w:pStyle w:val="Lijstalinea"/>
        <w:widowControl w:val="0"/>
        <w:numPr>
          <w:ilvl w:val="0"/>
          <w:numId w:val="41"/>
        </w:numPr>
        <w:suppressAutoHyphens/>
        <w:autoSpaceDN w:val="0"/>
        <w:spacing w:line="240" w:lineRule="auto"/>
        <w:contextualSpacing/>
      </w:pPr>
      <w:r w:rsidRPr="004C291B">
        <w:t>Op de “Gangbare Standaarden” lijst van het Forum Standaardisatie wordt naar SHA-2 verwezen.</w:t>
      </w:r>
      <w:r>
        <w:t xml:space="preserve"> Voor ondertekening van berichten (profiel 2W-be-S en 2W-be-SE) kan niet meer SHA-1 toegepast worden maar moet dit o.b.v. SHA-2.</w:t>
      </w:r>
    </w:p>
    <w:p w14:paraId="093E13D1" w14:textId="77777777" w:rsidR="00635A11" w:rsidRDefault="00635A11" w:rsidP="00635A11">
      <w:pPr>
        <w:pStyle w:val="Lijstalinea"/>
        <w:widowControl w:val="0"/>
        <w:numPr>
          <w:ilvl w:val="0"/>
          <w:numId w:val="41"/>
        </w:numPr>
        <w:suppressAutoHyphens/>
        <w:autoSpaceDN w:val="0"/>
        <w:spacing w:line="240" w:lineRule="auto"/>
        <w:contextualSpacing/>
      </w:pPr>
      <w:r w:rsidRPr="004C291B">
        <w:t>TLS 1.2</w:t>
      </w:r>
      <w:r>
        <w:t xml:space="preserve"> verplicht, d</w:t>
      </w:r>
      <w:r w:rsidRPr="004C291B">
        <w:t>e TLS implementatie mag nie</w:t>
      </w:r>
      <w:r>
        <w:t xml:space="preserve">t op SSL v3 terug kunnen vallen en </w:t>
      </w:r>
      <w:r w:rsidRPr="004C291B">
        <w:t>TLS 1.0 en TLS 1.1 zijn niet meer toegestaan</w:t>
      </w:r>
      <w:r>
        <w:t>.</w:t>
      </w:r>
    </w:p>
    <w:p w14:paraId="2D8B0162" w14:textId="77777777" w:rsidR="00635A11" w:rsidRDefault="00635A11" w:rsidP="00635A11">
      <w:pPr>
        <w:pStyle w:val="Lijstalinea"/>
      </w:pPr>
    </w:p>
    <w:p w14:paraId="48C0D8E1" w14:textId="77777777" w:rsidR="00635A11" w:rsidRDefault="00635A11" w:rsidP="00635A11">
      <w:pPr>
        <w:pStyle w:val="Kop1"/>
        <w:widowControl w:val="0"/>
        <w:suppressAutoHyphens/>
        <w:autoSpaceDN w:val="0"/>
        <w:spacing w:before="200" w:line="240" w:lineRule="auto"/>
        <w:ind w:left="425" w:hanging="425"/>
      </w:pPr>
      <w:r>
        <w:t xml:space="preserve">Verschil tussen Edukoppeling versie 1.1 en 1.2: WS-Addressing </w:t>
      </w:r>
    </w:p>
    <w:p w14:paraId="294D0622" w14:textId="77777777" w:rsidR="00635A11" w:rsidRDefault="00635A11" w:rsidP="00635A11">
      <w:pPr>
        <w:pStyle w:val="Kop2"/>
        <w:widowControl w:val="0"/>
        <w:suppressAutoHyphens/>
        <w:autoSpaceDN w:val="0"/>
        <w:spacing w:after="0" w:line="240" w:lineRule="auto"/>
        <w:ind w:left="567" w:hanging="567"/>
      </w:pPr>
      <w:r>
        <w:t>Algemeen</w:t>
      </w:r>
    </w:p>
    <w:p w14:paraId="0AF10A64" w14:textId="77777777" w:rsidR="00635A11" w:rsidRDefault="00635A11" w:rsidP="00635A11"/>
    <w:p w14:paraId="5C284F1B" w14:textId="77777777" w:rsidR="00635A11" w:rsidRDefault="00635A11" w:rsidP="00635A11">
      <w:pPr>
        <w:pStyle w:val="Lijstalinea"/>
        <w:widowControl w:val="0"/>
        <w:numPr>
          <w:ilvl w:val="0"/>
          <w:numId w:val="37"/>
        </w:numPr>
        <w:suppressAutoHyphens/>
        <w:autoSpaceDN w:val="0"/>
        <w:spacing w:line="240" w:lineRule="auto"/>
        <w:contextualSpacing/>
      </w:pPr>
      <w:r w:rsidRPr="006E7737">
        <w:t>De kolommen voor asynchroon zijn verdwenen in 1.2</w:t>
      </w:r>
      <w:r>
        <w:t>. D</w:t>
      </w:r>
      <w:r w:rsidRPr="006E7737">
        <w:t xml:space="preserve">eze </w:t>
      </w:r>
      <w:r>
        <w:t xml:space="preserve">beschreven </w:t>
      </w:r>
      <w:r w:rsidRPr="006E7737">
        <w:t xml:space="preserve">de </w:t>
      </w:r>
      <w:r>
        <w:t xml:space="preserve">headers van de WS-RM </w:t>
      </w:r>
      <w:r>
        <w:lastRenderedPageBreak/>
        <w:t>standaard welke niet m</w:t>
      </w:r>
      <w:r w:rsidRPr="006E7737">
        <w:t>eer ondersteund</w:t>
      </w:r>
      <w:r>
        <w:t xml:space="preserve"> wordt</w:t>
      </w:r>
      <w:r w:rsidRPr="006E7737">
        <w:t xml:space="preserve">. </w:t>
      </w:r>
      <w:r>
        <w:t xml:space="preserve">Het verwijderen </w:t>
      </w:r>
      <w:r w:rsidRPr="006E7737">
        <w:t xml:space="preserve">heeft geen gevolgen </w:t>
      </w:r>
      <w:r>
        <w:t xml:space="preserve">, </w:t>
      </w:r>
      <w:r w:rsidRPr="006E7737">
        <w:t xml:space="preserve">want WS-RM is nooit toegepast onder 1.1. </w:t>
      </w:r>
    </w:p>
    <w:p w14:paraId="116FA22B" w14:textId="77777777" w:rsidR="00635A11" w:rsidRDefault="00635A11" w:rsidP="00635A11"/>
    <w:p w14:paraId="02ACF98E" w14:textId="77777777" w:rsidR="00635A11" w:rsidRDefault="00635A11" w:rsidP="00635A11">
      <w:pPr>
        <w:pStyle w:val="Kop2"/>
        <w:widowControl w:val="0"/>
        <w:suppressAutoHyphens/>
        <w:autoSpaceDN w:val="0"/>
        <w:spacing w:after="0" w:line="240" w:lineRule="auto"/>
        <w:ind w:left="567" w:hanging="567"/>
      </w:pPr>
      <w:r>
        <w:t>From en To</w:t>
      </w:r>
    </w:p>
    <w:p w14:paraId="40EE7D53" w14:textId="77777777" w:rsidR="00635A11" w:rsidRDefault="00635A11" w:rsidP="00635A11">
      <w:pPr>
        <w:pStyle w:val="Lijstalinea"/>
        <w:widowControl w:val="0"/>
        <w:numPr>
          <w:ilvl w:val="0"/>
          <w:numId w:val="37"/>
        </w:numPr>
        <w:suppressAutoHyphens/>
        <w:autoSpaceDN w:val="0"/>
        <w:spacing w:line="240" w:lineRule="auto"/>
        <w:contextualSpacing/>
      </w:pPr>
      <w:r w:rsidRPr="006E7737">
        <w:t xml:space="preserve">In </w:t>
      </w:r>
      <w:r>
        <w:t xml:space="preserve">Edukoppeling </w:t>
      </w:r>
      <w:r w:rsidRPr="006E7737">
        <w:t xml:space="preserve">1.1 geldt voor </w:t>
      </w:r>
      <w:r>
        <w:t xml:space="preserve">de </w:t>
      </w:r>
      <w:r w:rsidRPr="006E7737">
        <w:t xml:space="preserve">From </w:t>
      </w:r>
      <w:r>
        <w:t xml:space="preserve">header </w:t>
      </w:r>
      <w:r w:rsidRPr="006E7737">
        <w:t xml:space="preserve">dat zowel in het request als het responsebericht  het OIN van de vragende (requester) partij wordt opgenomen. Dit is ook daadwerkelijk op deze manier gerealiseerd in tenminste 1 van de huidige koppelvlakken Facet en MBO. In 1.2 wordt dit hersteld en wordt de From </w:t>
      </w:r>
      <w:r>
        <w:t xml:space="preserve">header </w:t>
      </w:r>
      <w:r w:rsidRPr="006E7737">
        <w:t xml:space="preserve">in het responsebericht gevuld met </w:t>
      </w:r>
      <w:r>
        <w:t>het OIN van de</w:t>
      </w:r>
      <w:r w:rsidRPr="006E7737">
        <w:t xml:space="preserve"> antwoordende partij. </w:t>
      </w:r>
    </w:p>
    <w:p w14:paraId="184AB099" w14:textId="77777777" w:rsidR="00635A11" w:rsidRDefault="00635A11" w:rsidP="00635A11"/>
    <w:p w14:paraId="0465A717" w14:textId="77777777" w:rsidR="00635A11" w:rsidRDefault="00635A11" w:rsidP="00635A11">
      <w:pPr>
        <w:pStyle w:val="Lijstalinea"/>
        <w:widowControl w:val="0"/>
        <w:numPr>
          <w:ilvl w:val="0"/>
          <w:numId w:val="38"/>
        </w:numPr>
        <w:suppressAutoHyphens/>
        <w:autoSpaceDN w:val="0"/>
        <w:spacing w:line="240" w:lineRule="auto"/>
        <w:contextualSpacing/>
      </w:pPr>
      <w:r w:rsidRPr="006E7737">
        <w:t xml:space="preserve">In </w:t>
      </w:r>
      <w:r>
        <w:t xml:space="preserve">EduKoppeling </w:t>
      </w:r>
      <w:r w:rsidRPr="006E7737">
        <w:t xml:space="preserve">1.2 worden de verschillende OIN's beter uitgelegd; het gaat hier om de formele partij waarbij het in 1.1 tekstueel steeds ging om requester en responder. Dat laatste deed vermoeden dat het om de OIN's van de gegevensbewerkers of logistieke partijen ging wat echter niet zo was. </w:t>
      </w:r>
    </w:p>
    <w:p w14:paraId="4AC7D819" w14:textId="77777777" w:rsidR="00635A11" w:rsidRDefault="00635A11" w:rsidP="00635A11">
      <w:pPr>
        <w:pStyle w:val="Kop2"/>
        <w:widowControl w:val="0"/>
        <w:suppressAutoHyphens/>
        <w:autoSpaceDN w:val="0"/>
        <w:spacing w:after="0" w:line="240" w:lineRule="auto"/>
        <w:ind w:left="567" w:hanging="567"/>
      </w:pPr>
      <w:r>
        <w:t>Action</w:t>
      </w:r>
    </w:p>
    <w:p w14:paraId="6FBA2081" w14:textId="77777777" w:rsidR="00635A11" w:rsidRDefault="00635A11" w:rsidP="00635A11">
      <w:pPr>
        <w:pStyle w:val="Lijstalinea"/>
        <w:widowControl w:val="0"/>
        <w:numPr>
          <w:ilvl w:val="0"/>
          <w:numId w:val="38"/>
        </w:numPr>
        <w:suppressAutoHyphens/>
        <w:autoSpaceDN w:val="0"/>
        <w:spacing w:line="240" w:lineRule="auto"/>
        <w:contextualSpacing/>
      </w:pPr>
      <w:r>
        <w:t xml:space="preserve">In Edukoppeling 1.1 wordt als </w:t>
      </w:r>
      <w:r w:rsidRPr="006E7737">
        <w:t xml:space="preserve">vulling </w:t>
      </w:r>
      <w:r>
        <w:t>voor dit attribuut de</w:t>
      </w:r>
      <w:r w:rsidRPr="006E7737">
        <w:t xml:space="preserve"> ' WSDL-operatie'</w:t>
      </w:r>
      <w:r>
        <w:t xml:space="preserve"> voorgeschreven</w:t>
      </w:r>
      <w:r w:rsidRPr="006E7737">
        <w:t xml:space="preserve">. Dit heeft echter geleid tot interoperabiliteitsproblemen tussen .Net en Java platformen. De eerste stelt strengere eisen aan het veld; het opnemen van een relatieve URI wordt niet geaccepteerd. Het veld moet dus een absolute URI bevatten. </w:t>
      </w:r>
      <w:r>
        <w:t>Edukoppeling 1.1 is hier niet duidelijk in. EK 1.2 vereist dit te vullen met een (fully qualified) WSDL Operatie.</w:t>
      </w:r>
    </w:p>
    <w:p w14:paraId="527DE481" w14:textId="77777777" w:rsidR="00635A11" w:rsidRDefault="00635A11" w:rsidP="00635A11"/>
    <w:p w14:paraId="42B41B94" w14:textId="77777777" w:rsidR="00635A11" w:rsidRDefault="00635A11" w:rsidP="00635A11">
      <w:pPr>
        <w:pStyle w:val="Lijstalinea"/>
        <w:widowControl w:val="0"/>
        <w:numPr>
          <w:ilvl w:val="0"/>
          <w:numId w:val="38"/>
        </w:numPr>
        <w:suppressAutoHyphens/>
        <w:autoSpaceDN w:val="0"/>
        <w:spacing w:line="240" w:lineRule="auto"/>
        <w:contextualSpacing/>
      </w:pPr>
      <w:r>
        <w:t>H</w:t>
      </w:r>
      <w:r w:rsidRPr="006E7737">
        <w:t xml:space="preserve">et </w:t>
      </w:r>
      <w:r>
        <w:t xml:space="preserve">gaat </w:t>
      </w:r>
      <w:r w:rsidRPr="006E7737">
        <w:t>om een absolute URI</w:t>
      </w:r>
      <w:r>
        <w:t>.</w:t>
      </w:r>
      <w:r w:rsidRPr="006E7737">
        <w:t xml:space="preserve"> E</w:t>
      </w:r>
      <w:r>
        <w:t>dukoppeling</w:t>
      </w:r>
      <w:r w:rsidRPr="006E7737">
        <w:t xml:space="preserve"> 1.2 doet echter geen uitspraken over de vulling van de WSDL. Daarmee wordt aangenomen dat de eisen rondom de WSDL van D</w:t>
      </w:r>
      <w:r>
        <w:t xml:space="preserve">igikoppeling </w:t>
      </w:r>
      <w:r w:rsidRPr="006E7737">
        <w:t>3.0 overgenomen worden. Deze beschrijft voor het action-veld een absolute IRI gelijk aan wsam:Action property bij de inputmessage in de WSDL. In principe kan deze action ook afgeleid worden uit andere velden van de WSDL (default action pattern)</w:t>
      </w:r>
      <w:r>
        <w:t>,</w:t>
      </w:r>
      <w:r w:rsidRPr="006E7737">
        <w:t xml:space="preserve"> maar D</w:t>
      </w:r>
      <w:r>
        <w:t xml:space="preserve">igikoppeling </w:t>
      </w:r>
      <w:r w:rsidRPr="006E7737">
        <w:t xml:space="preserve">3.0 lijkt de wsam-action verplicht te stellen. Daarmee kan het zijn dat de action inhoudelijk verandert t.o.v. de 1.1 specificaties. </w:t>
      </w:r>
    </w:p>
    <w:p w14:paraId="1292DA21" w14:textId="77777777" w:rsidR="00635A11" w:rsidRDefault="00635A11" w:rsidP="00635A11">
      <w:pPr>
        <w:pStyle w:val="Kop2"/>
        <w:widowControl w:val="0"/>
        <w:suppressAutoHyphens/>
        <w:autoSpaceDN w:val="0"/>
        <w:spacing w:after="0" w:line="240" w:lineRule="auto"/>
        <w:ind w:left="567" w:hanging="567"/>
      </w:pPr>
      <w:r>
        <w:t>MessageID</w:t>
      </w:r>
    </w:p>
    <w:p w14:paraId="26C6E3E7" w14:textId="77777777" w:rsidR="00635A11" w:rsidRDefault="00635A11" w:rsidP="00635A11">
      <w:pPr>
        <w:pStyle w:val="Lijstalinea"/>
        <w:widowControl w:val="0"/>
        <w:numPr>
          <w:ilvl w:val="0"/>
          <w:numId w:val="38"/>
        </w:numPr>
        <w:suppressAutoHyphens/>
        <w:autoSpaceDN w:val="0"/>
        <w:spacing w:line="240" w:lineRule="auto"/>
        <w:contextualSpacing/>
      </w:pPr>
      <w:r>
        <w:t>In Edukoppeling 1.1 wordt de</w:t>
      </w:r>
      <w:r w:rsidRPr="006E7737">
        <w:t xml:space="preserve"> messageID alleen in het requestbericht opgenomen. In</w:t>
      </w:r>
      <w:r>
        <w:t xml:space="preserve"> Edukoppeling</w:t>
      </w:r>
      <w:r w:rsidRPr="006E7737">
        <w:t xml:space="preserve"> 1.2 wordt het veld ook in de response opgenomen. </w:t>
      </w:r>
    </w:p>
    <w:p w14:paraId="3721EC6F" w14:textId="77777777" w:rsidR="00635A11" w:rsidRDefault="00635A11" w:rsidP="00635A11">
      <w:pPr>
        <w:pStyle w:val="Kop2"/>
        <w:widowControl w:val="0"/>
        <w:suppressAutoHyphens/>
        <w:autoSpaceDN w:val="0"/>
        <w:spacing w:after="0" w:line="240" w:lineRule="auto"/>
        <w:ind w:left="567" w:hanging="567"/>
      </w:pPr>
      <w:r>
        <w:t>RelatesTO</w:t>
      </w:r>
    </w:p>
    <w:p w14:paraId="2B783E29" w14:textId="609B644A" w:rsidR="00635A11" w:rsidRDefault="00635A11" w:rsidP="00635A11">
      <w:pPr>
        <w:pStyle w:val="Lijstalinea"/>
        <w:widowControl w:val="0"/>
        <w:numPr>
          <w:ilvl w:val="0"/>
          <w:numId w:val="38"/>
        </w:numPr>
        <w:suppressAutoHyphens/>
        <w:autoSpaceDN w:val="0"/>
        <w:spacing w:line="240" w:lineRule="auto"/>
        <w:contextualSpacing/>
      </w:pPr>
      <w:r w:rsidRPr="006E7737">
        <w:t>Wanneer een langlopende businesstransactie uit meerdere technische interacties bestaat, kan het zinvol zijn om in een bericht te verwijzen naar een eerder bericht. In dat geval moet de relatesTo in het request (bij pushberichten) of response (bij polling) gevuld worden met het messageID van het bericht waaraan gerefereerd moet worden.</w:t>
      </w:r>
      <w:r w:rsidR="00D51810">
        <w:t xml:space="preserve"> Edukoppeling 1.2 ondersteunt</w:t>
      </w:r>
      <w:r>
        <w:t xml:space="preserve"> dit, in 1.1 is dit niet gespecificeerd.</w:t>
      </w:r>
      <w:r w:rsidRPr="006E7737">
        <w:t xml:space="preserve"> </w:t>
      </w:r>
    </w:p>
    <w:p w14:paraId="3EF56A95" w14:textId="77777777" w:rsidR="00635A11" w:rsidRDefault="00635A11" w:rsidP="00635A11">
      <w:pPr>
        <w:pStyle w:val="Kop2"/>
        <w:widowControl w:val="0"/>
        <w:suppressAutoHyphens/>
        <w:autoSpaceDN w:val="0"/>
        <w:spacing w:after="0" w:line="240" w:lineRule="auto"/>
        <w:ind w:left="567" w:hanging="567"/>
      </w:pPr>
      <w:r>
        <w:t>ReplyTO</w:t>
      </w:r>
    </w:p>
    <w:p w14:paraId="6806BF1A" w14:textId="1D73DE09" w:rsidR="00635A11" w:rsidRDefault="00635A11" w:rsidP="00635A11">
      <w:pPr>
        <w:pStyle w:val="Lijstalinea"/>
        <w:widowControl w:val="0"/>
        <w:numPr>
          <w:ilvl w:val="0"/>
          <w:numId w:val="38"/>
        </w:numPr>
        <w:suppressAutoHyphens/>
        <w:autoSpaceDN w:val="0"/>
        <w:spacing w:line="240" w:lineRule="auto"/>
        <w:contextualSpacing/>
      </w:pPr>
      <w:r w:rsidRPr="006E7737">
        <w:t xml:space="preserve">In </w:t>
      </w:r>
      <w:r>
        <w:t>Digikoppeling 3.0</w:t>
      </w:r>
      <w:r w:rsidRPr="006E7737">
        <w:t xml:space="preserve"> wordt dit in aanleg gebruikt om dynamisch een afwijkend adres (en OIN) door te geven voor het asynchrone retourbericht. Bij de review van Edukoppeling 1.1 </w:t>
      </w:r>
      <w:r w:rsidR="00D51810">
        <w:t>door</w:t>
      </w:r>
      <w:r w:rsidRPr="006E7737">
        <w:t xml:space="preserve"> Logius </w:t>
      </w:r>
      <w:r w:rsidR="00D51810">
        <w:t xml:space="preserve">gaf men aan </w:t>
      </w:r>
      <w:r w:rsidRPr="006E7737">
        <w:t xml:space="preserve">dat was gebleken dat dit problemen opleverde. Daarom is het asynchrone gebruik in </w:t>
      </w:r>
      <w:r>
        <w:t xml:space="preserve">Edukoppeling  </w:t>
      </w:r>
      <w:r w:rsidRPr="006E7737">
        <w:t>1.1 verdwenen. Bl</w:t>
      </w:r>
      <w:r>
        <w:t xml:space="preserve">eef </w:t>
      </w:r>
      <w:r w:rsidR="00D51810" w:rsidRPr="006E7737">
        <w:t xml:space="preserve">over </w:t>
      </w:r>
      <w:r>
        <w:t>in Edukoppeling 1.1</w:t>
      </w:r>
      <w:r w:rsidRPr="006E7737">
        <w:t xml:space="preserve"> het doorgeven van ‘anonymous’ bij synchroon verkeer.</w:t>
      </w:r>
      <w:r>
        <w:t xml:space="preserve"> In EK 1.2 is aangegeven dat dit veld niet wordt gebruikt, in 1.2.1 is tekst gewijzigd in ‘</w:t>
      </w:r>
      <w:r w:rsidRPr="00283DDE">
        <w:t>Mag niet voorkomen</w:t>
      </w:r>
      <w:r>
        <w:t>’ (veld is uitgesloten) voor zowel request als response.</w:t>
      </w:r>
      <w:bookmarkStart w:id="4" w:name="_GoBack"/>
      <w:bookmarkEnd w:id="4"/>
    </w:p>
    <w:p w14:paraId="65DE34A4" w14:textId="77777777" w:rsidR="00635A11" w:rsidRDefault="00635A11" w:rsidP="00635A11">
      <w:pPr>
        <w:pStyle w:val="Kop2"/>
        <w:widowControl w:val="0"/>
        <w:suppressAutoHyphens/>
        <w:autoSpaceDN w:val="0"/>
        <w:spacing w:after="0" w:line="240" w:lineRule="auto"/>
        <w:ind w:left="567" w:hanging="567"/>
      </w:pPr>
      <w:r>
        <w:t>FaultTo</w:t>
      </w:r>
    </w:p>
    <w:p w14:paraId="18965C82" w14:textId="77777777" w:rsidR="00635A11" w:rsidRPr="006E7737" w:rsidRDefault="00635A11" w:rsidP="00635A11">
      <w:pPr>
        <w:pStyle w:val="Lijstalinea"/>
        <w:widowControl w:val="0"/>
        <w:numPr>
          <w:ilvl w:val="0"/>
          <w:numId w:val="38"/>
        </w:numPr>
        <w:suppressAutoHyphens/>
        <w:autoSpaceDN w:val="0"/>
        <w:spacing w:line="240" w:lineRule="auto"/>
        <w:contextualSpacing/>
      </w:pPr>
      <w:r w:rsidRPr="006E7737">
        <w:t xml:space="preserve">Dit veld wordt tot nu toe niet of nauwelijks gebruikt. </w:t>
      </w:r>
      <w:r>
        <w:t>In Edukoppeling 1.1 ongespecificeerd, in Edukoppeling 1.2.1 is aangegeven dat dit veld niet wordt gebruikt ‘</w:t>
      </w:r>
      <w:r w:rsidRPr="00283DDE">
        <w:t>Mag niet voorkomen</w:t>
      </w:r>
      <w:r>
        <w:t>’ (veld is uitgesloten) voor zowel request als response.</w:t>
      </w:r>
    </w:p>
    <w:p w14:paraId="45B1D7FA" w14:textId="77777777" w:rsidR="00D031B1" w:rsidRPr="00253959" w:rsidRDefault="00D031B1" w:rsidP="00253959"/>
    <w:sectPr w:rsidR="00D031B1" w:rsidRPr="00253959" w:rsidSect="005E4581">
      <w:footerReference w:type="even" r:id="rId12"/>
      <w:footerReference w:type="default" r:id="rId13"/>
      <w:headerReference w:type="first" r:id="rId14"/>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568EF" w14:textId="77777777" w:rsidR="001E40B3" w:rsidRDefault="001E40B3" w:rsidP="003C762E">
      <w:pPr>
        <w:spacing w:line="240" w:lineRule="auto"/>
      </w:pPr>
      <w:r>
        <w:separator/>
      </w:r>
    </w:p>
  </w:endnote>
  <w:endnote w:type="continuationSeparator" w:id="0">
    <w:p w14:paraId="47E384B1" w14:textId="77777777" w:rsidR="001E40B3" w:rsidRDefault="001E40B3" w:rsidP="003C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Liberation Serif">
    <w:altName w:val="Times New Roman"/>
    <w:charset w:val="00"/>
    <w:family w:val="roman"/>
    <w:pitch w:val="default"/>
  </w:font>
  <w:font w:name="Source Han Sans CN Regular">
    <w:charset w:val="00"/>
    <w:family w:val="auto"/>
    <w:pitch w:val="variable"/>
  </w:font>
  <w:font w:name="Lohit Devanagar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8AE8" w14:textId="77777777" w:rsidR="009E7C8D" w:rsidRDefault="009E7C8D"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5CA034" w14:textId="77777777" w:rsidR="009E7C8D" w:rsidRDefault="009E7C8D" w:rsidP="003270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312CA" w14:textId="64EC5FA2" w:rsidR="009E7C8D" w:rsidRDefault="009E7C8D"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51810">
      <w:rPr>
        <w:rStyle w:val="Paginanummer"/>
        <w:noProof/>
      </w:rPr>
      <w:t>2</w:t>
    </w:r>
    <w:r>
      <w:rPr>
        <w:rStyle w:val="Paginanummer"/>
      </w:rPr>
      <w:fldChar w:fldCharType="end"/>
    </w:r>
  </w:p>
  <w:p w14:paraId="45A4BDE7" w14:textId="77777777" w:rsidR="009E7C8D" w:rsidRDefault="009E7C8D" w:rsidP="003270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7811B" w14:textId="77777777" w:rsidR="001E40B3" w:rsidRDefault="001E40B3" w:rsidP="003C762E">
      <w:pPr>
        <w:spacing w:line="240" w:lineRule="auto"/>
      </w:pPr>
      <w:r>
        <w:separator/>
      </w:r>
    </w:p>
  </w:footnote>
  <w:footnote w:type="continuationSeparator" w:id="0">
    <w:p w14:paraId="59B35A97" w14:textId="77777777" w:rsidR="001E40B3" w:rsidRDefault="001E40B3" w:rsidP="003C762E">
      <w:pPr>
        <w:spacing w:line="240" w:lineRule="auto"/>
      </w:pPr>
      <w:r>
        <w:continuationSeparator/>
      </w:r>
    </w:p>
  </w:footnote>
  <w:footnote w:id="1">
    <w:p w14:paraId="4C32F766" w14:textId="71406092" w:rsidR="00635A11" w:rsidRDefault="00635A11">
      <w:pPr>
        <w:pStyle w:val="Voetnoottekst"/>
      </w:pPr>
      <w:r>
        <w:rPr>
          <w:rStyle w:val="Voetnootmarkering"/>
        </w:rPr>
        <w:footnoteRef/>
      </w:r>
      <w:r>
        <w:t xml:space="preserve"> </w:t>
      </w:r>
      <w:hyperlink r:id="rId1" w:history="1">
        <w:r w:rsidRPr="00AF113F">
          <w:rPr>
            <w:rStyle w:val="Hyperlink"/>
          </w:rPr>
          <w:t>https://www.logius.nl/fileadmin/logius/ns/diensten/digikoppeling/aansluitdocumentatie/2016_26_05__Release_Notes_Wijziging_Digikoppeling_Standaarddocumentatie.pdf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AA43" w14:textId="12455B20" w:rsidR="009E7C8D" w:rsidRDefault="009E7C8D" w:rsidP="00C30E8C">
    <w:pPr>
      <w:pStyle w:val="Koptekst"/>
    </w:pPr>
  </w:p>
  <w:p w14:paraId="03AB6F56" w14:textId="77777777" w:rsidR="009E7C8D" w:rsidRDefault="009E7C8D" w:rsidP="00C30E8C">
    <w:pPr>
      <w:pStyle w:val="Koptekst"/>
      <w:tabs>
        <w:tab w:val="clear" w:pos="4536"/>
        <w:tab w:val="clear" w:pos="9072"/>
        <w:tab w:val="left" w:pos="1126"/>
      </w:tabs>
    </w:pPr>
    <w:r>
      <w:tab/>
    </w:r>
  </w:p>
  <w:p w14:paraId="3BB64AE1" w14:textId="2D8991B7" w:rsidR="009E7C8D" w:rsidRDefault="009E7C8D">
    <w:pPr>
      <w:pStyle w:val="Koptekst"/>
    </w:pPr>
    <w:r>
      <w:rPr>
        <w:noProof/>
        <w:lang w:eastAsia="nl-NL" w:bidi="ar-SA"/>
      </w:rPr>
      <mc:AlternateContent>
        <mc:Choice Requires="wps">
          <w:drawing>
            <wp:anchor distT="0" distB="0" distL="114300" distR="114300" simplePos="0" relativeHeight="251659264" behindDoc="0" locked="0" layoutInCell="1" allowOverlap="1" wp14:anchorId="62DAE30C" wp14:editId="7F7D19A3">
              <wp:simplePos x="0" y="0"/>
              <wp:positionH relativeFrom="page">
                <wp:posOffset>898358</wp:posOffset>
              </wp:positionH>
              <wp:positionV relativeFrom="page">
                <wp:posOffset>1524000</wp:posOffset>
              </wp:positionV>
              <wp:extent cx="6152147" cy="689811"/>
              <wp:effectExtent l="0" t="0" r="1270"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DC7" w14:textId="0C79924B" w:rsidR="009E7C8D" w:rsidRPr="00DA0131" w:rsidRDefault="009E7C8D" w:rsidP="00C30E8C">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E30C" id="_x0000_t202" coordsize="21600,21600" o:spt="202" path="m,l,21600r21600,l21600,xe">
              <v:stroke joinstyle="miter"/>
              <v:path gradientshapeok="t" o:connecttype="rect"/>
            </v:shapetype>
            <v:shape id="Text Box 1" o:spid="_x0000_s1026" type="#_x0000_t202" style="position:absolute;margin-left:70.75pt;margin-top:120pt;width:484.4pt;height:54.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FL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" filled="f" stroked="f">
              <v:textbox inset="0,0,0,0">
                <w:txbxContent>
                  <w:p w14:paraId="7FE15DC7" w14:textId="0C79924B" w:rsidR="009E7C8D" w:rsidRPr="00DA0131" w:rsidRDefault="009E7C8D" w:rsidP="00C30E8C">
                    <w:pPr>
                      <w:pStyle w:val="stlDocumentName"/>
                      <w:rPr>
                        <w:color w:val="auto"/>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8E6DD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15355B"/>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2" w15:restartNumberingAfterBreak="0">
    <w:nsid w:val="061C14B4"/>
    <w:multiLevelType w:val="hybridMultilevel"/>
    <w:tmpl w:val="DFFC8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3D3784"/>
    <w:multiLevelType w:val="hybridMultilevel"/>
    <w:tmpl w:val="DAE63008"/>
    <w:lvl w:ilvl="0" w:tplc="986046C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07C1884"/>
    <w:multiLevelType w:val="hybridMultilevel"/>
    <w:tmpl w:val="A82E5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CC272C"/>
    <w:multiLevelType w:val="hybridMultilevel"/>
    <w:tmpl w:val="F90609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745D22"/>
    <w:multiLevelType w:val="hybridMultilevel"/>
    <w:tmpl w:val="3EE43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85929B7"/>
    <w:multiLevelType w:val="hybridMultilevel"/>
    <w:tmpl w:val="26F4B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1B4B3F"/>
    <w:multiLevelType w:val="hybridMultilevel"/>
    <w:tmpl w:val="E6062A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771040"/>
    <w:multiLevelType w:val="hybridMultilevel"/>
    <w:tmpl w:val="20DC0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65D119C"/>
    <w:multiLevelType w:val="multilevel"/>
    <w:tmpl w:val="D7F6A47E"/>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1" w15:restartNumberingAfterBreak="0">
    <w:nsid w:val="57621E98"/>
    <w:multiLevelType w:val="hybridMultilevel"/>
    <w:tmpl w:val="B7FE3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6C85F0A"/>
    <w:multiLevelType w:val="hybridMultilevel"/>
    <w:tmpl w:val="A82E57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9D1837"/>
    <w:multiLevelType w:val="hybridMultilevel"/>
    <w:tmpl w:val="6D0AB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CD1A49"/>
    <w:multiLevelType w:val="hybridMultilevel"/>
    <w:tmpl w:val="51B29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CA673D"/>
    <w:multiLevelType w:val="hybridMultilevel"/>
    <w:tmpl w:val="63449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0A66F36"/>
    <w:multiLevelType w:val="hybridMultilevel"/>
    <w:tmpl w:val="7D802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18" w15:restartNumberingAfterBreak="0">
    <w:nsid w:val="752E352E"/>
    <w:multiLevelType w:val="multilevel"/>
    <w:tmpl w:val="A7921886"/>
    <w:lvl w:ilvl="0">
      <w:start w:val="1"/>
      <w:numFmt w:val="decimal"/>
      <w:lvlText w:val="%1."/>
      <w:lvlJc w:val="left"/>
      <w:pPr>
        <w:ind w:left="850" w:hanging="425"/>
      </w:pPr>
      <w:rPr>
        <w:rFonts w:hint="default"/>
        <w:color w:val="auto"/>
      </w:rPr>
    </w:lvl>
    <w:lvl w:ilvl="1">
      <w:start w:val="1"/>
      <w:numFmt w:val="decimal"/>
      <w:lvlText w:val="%1.%2."/>
      <w:lvlJc w:val="left"/>
      <w:pPr>
        <w:ind w:left="992" w:hanging="567"/>
      </w:pPr>
      <w:rPr>
        <w:rFonts w:hint="default"/>
      </w:rPr>
    </w:lvl>
    <w:lvl w:ilvl="2">
      <w:start w:val="1"/>
      <w:numFmt w:val="decimal"/>
      <w:lvlText w:val="%1.%2.%3."/>
      <w:lvlJc w:val="left"/>
      <w:pPr>
        <w:ind w:left="1134" w:hanging="709"/>
      </w:pPr>
      <w:rPr>
        <w:rFonts w:hint="default"/>
      </w:rPr>
    </w:lvl>
    <w:lvl w:ilvl="3">
      <w:start w:val="1"/>
      <w:numFmt w:val="none"/>
      <w:lvlText w:val=""/>
      <w:lvlJc w:val="left"/>
      <w:pPr>
        <w:ind w:left="1134" w:firstLine="0"/>
      </w:pPr>
      <w:rPr>
        <w:rFonts w:hint="default"/>
      </w:rPr>
    </w:lvl>
    <w:lvl w:ilvl="4">
      <w:start w:val="1"/>
      <w:numFmt w:val="none"/>
      <w:lvlText w:val=""/>
      <w:lvlJc w:val="left"/>
      <w:pPr>
        <w:ind w:left="1134" w:firstLine="0"/>
      </w:pPr>
      <w:rPr>
        <w:rFonts w:hint="default"/>
      </w:rPr>
    </w:lvl>
    <w:lvl w:ilvl="5">
      <w:start w:val="1"/>
      <w:numFmt w:val="none"/>
      <w:lvlText w:val=""/>
      <w:lvlJc w:val="left"/>
      <w:pPr>
        <w:ind w:left="1134" w:firstLine="0"/>
      </w:pPr>
      <w:rPr>
        <w:rFonts w:hint="default"/>
      </w:rPr>
    </w:lvl>
    <w:lvl w:ilvl="6">
      <w:start w:val="1"/>
      <w:numFmt w:val="none"/>
      <w:lvlText w:val=""/>
      <w:lvlJc w:val="left"/>
      <w:pPr>
        <w:ind w:left="1134" w:firstLine="0"/>
      </w:pPr>
      <w:rPr>
        <w:rFonts w:hint="default"/>
      </w:rPr>
    </w:lvl>
    <w:lvl w:ilvl="7">
      <w:start w:val="1"/>
      <w:numFmt w:val="none"/>
      <w:lvlText w:val=""/>
      <w:lvlJc w:val="left"/>
      <w:pPr>
        <w:ind w:left="1134" w:firstLine="0"/>
      </w:pPr>
      <w:rPr>
        <w:rFonts w:hint="default"/>
      </w:rPr>
    </w:lvl>
    <w:lvl w:ilvl="8">
      <w:start w:val="1"/>
      <w:numFmt w:val="none"/>
      <w:lvlText w:val=""/>
      <w:lvlJc w:val="left"/>
      <w:pPr>
        <w:ind w:left="1134" w:firstLine="0"/>
      </w:pPr>
      <w:rPr>
        <w:rFonts w:hint="default"/>
      </w:rPr>
    </w:lvl>
  </w:abstractNum>
  <w:abstractNum w:abstractNumId="19" w15:restartNumberingAfterBreak="0">
    <w:nsid w:val="7580060E"/>
    <w:multiLevelType w:val="hybridMultilevel"/>
    <w:tmpl w:val="CF5EF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2"/>
  </w:num>
  <w:num w:numId="4">
    <w:abstractNumId w:val="8"/>
  </w:num>
  <w:num w:numId="5">
    <w:abstractNumId w:val="4"/>
  </w:num>
  <w:num w:numId="6">
    <w:abstractNumId w:val="19"/>
  </w:num>
  <w:num w:numId="7">
    <w:abstractNumId w:val="16"/>
  </w:num>
  <w:num w:numId="8">
    <w:abstractNumId w:val="9"/>
  </w:num>
  <w:num w:numId="9">
    <w:abstractNumId w:val="1"/>
  </w:num>
  <w:num w:numId="10">
    <w:abstractNumId w:val="18"/>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3"/>
  </w:num>
  <w:num w:numId="22">
    <w:abstractNumId w:val="10"/>
  </w:num>
  <w:num w:numId="23">
    <w:abstractNumId w:val="10"/>
  </w:num>
  <w:num w:numId="24">
    <w:abstractNumId w:val="10"/>
  </w:num>
  <w:num w:numId="25">
    <w:abstractNumId w:val="10"/>
  </w:num>
  <w:num w:numId="26">
    <w:abstractNumId w:val="11"/>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num>
  <w:num w:numId="32">
    <w:abstractNumId w:val="10"/>
  </w:num>
  <w:num w:numId="33">
    <w:abstractNumId w:val="10"/>
  </w:num>
  <w:num w:numId="34">
    <w:abstractNumId w:val="13"/>
  </w:num>
  <w:num w:numId="35">
    <w:abstractNumId w:val="14"/>
  </w:num>
  <w:num w:numId="36">
    <w:abstractNumId w:val="0"/>
  </w:num>
  <w:num w:numId="37">
    <w:abstractNumId w:val="15"/>
  </w:num>
  <w:num w:numId="38">
    <w:abstractNumId w:val="2"/>
  </w:num>
  <w:num w:numId="39">
    <w:abstractNumId w:val="5"/>
  </w:num>
  <w:num w:numId="40">
    <w:abstractNumId w:val="6"/>
  </w:num>
  <w:num w:numId="4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nl-NL" w:vendorID="64" w:dllVersion="131078" w:nlCheck="1" w:checkStyle="0"/>
  <w:defaultTabStop w:val="708"/>
  <w:hyphenationZone w:val="425"/>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20"/>
    <w:rsid w:val="00027069"/>
    <w:rsid w:val="00036EB4"/>
    <w:rsid w:val="000464C8"/>
    <w:rsid w:val="00071B30"/>
    <w:rsid w:val="000912A9"/>
    <w:rsid w:val="00096CE2"/>
    <w:rsid w:val="000C2C4C"/>
    <w:rsid w:val="000D487D"/>
    <w:rsid w:val="00107FFC"/>
    <w:rsid w:val="001139B7"/>
    <w:rsid w:val="001241B9"/>
    <w:rsid w:val="0013308A"/>
    <w:rsid w:val="00140CBB"/>
    <w:rsid w:val="001433AE"/>
    <w:rsid w:val="0015295A"/>
    <w:rsid w:val="00184553"/>
    <w:rsid w:val="001B1F68"/>
    <w:rsid w:val="001B58A0"/>
    <w:rsid w:val="001C3B74"/>
    <w:rsid w:val="001E2721"/>
    <w:rsid w:val="001E3E12"/>
    <w:rsid w:val="001E40B3"/>
    <w:rsid w:val="001E5A9B"/>
    <w:rsid w:val="001F02D3"/>
    <w:rsid w:val="00204FA1"/>
    <w:rsid w:val="00210128"/>
    <w:rsid w:val="00211CF9"/>
    <w:rsid w:val="00212916"/>
    <w:rsid w:val="00214DCB"/>
    <w:rsid w:val="0021602B"/>
    <w:rsid w:val="00244650"/>
    <w:rsid w:val="002449F2"/>
    <w:rsid w:val="0025224C"/>
    <w:rsid w:val="00253959"/>
    <w:rsid w:val="00267890"/>
    <w:rsid w:val="0027747E"/>
    <w:rsid w:val="00282689"/>
    <w:rsid w:val="002936D0"/>
    <w:rsid w:val="00295DDB"/>
    <w:rsid w:val="002A0B91"/>
    <w:rsid w:val="002A0E59"/>
    <w:rsid w:val="002A5BB8"/>
    <w:rsid w:val="002B4C80"/>
    <w:rsid w:val="002C3120"/>
    <w:rsid w:val="002D16CE"/>
    <w:rsid w:val="0030728B"/>
    <w:rsid w:val="00311AEA"/>
    <w:rsid w:val="00313BC9"/>
    <w:rsid w:val="00314108"/>
    <w:rsid w:val="00327080"/>
    <w:rsid w:val="00352259"/>
    <w:rsid w:val="003558F3"/>
    <w:rsid w:val="00355BCF"/>
    <w:rsid w:val="0036409E"/>
    <w:rsid w:val="00365C69"/>
    <w:rsid w:val="00383AE3"/>
    <w:rsid w:val="003931BC"/>
    <w:rsid w:val="003B375A"/>
    <w:rsid w:val="003B388B"/>
    <w:rsid w:val="003B4DC3"/>
    <w:rsid w:val="003B4FE5"/>
    <w:rsid w:val="003B617F"/>
    <w:rsid w:val="003B78C2"/>
    <w:rsid w:val="003C2978"/>
    <w:rsid w:val="003C325F"/>
    <w:rsid w:val="003C762E"/>
    <w:rsid w:val="003D1116"/>
    <w:rsid w:val="003F033C"/>
    <w:rsid w:val="00404FEB"/>
    <w:rsid w:val="00413293"/>
    <w:rsid w:val="00413A64"/>
    <w:rsid w:val="00413F81"/>
    <w:rsid w:val="00415F33"/>
    <w:rsid w:val="0041631B"/>
    <w:rsid w:val="00424C0E"/>
    <w:rsid w:val="00434CEC"/>
    <w:rsid w:val="00435E8B"/>
    <w:rsid w:val="00473E44"/>
    <w:rsid w:val="00480BC3"/>
    <w:rsid w:val="00494A01"/>
    <w:rsid w:val="004A6067"/>
    <w:rsid w:val="004B1008"/>
    <w:rsid w:val="004C4F48"/>
    <w:rsid w:val="004C6B9D"/>
    <w:rsid w:val="004E025C"/>
    <w:rsid w:val="004E2EFF"/>
    <w:rsid w:val="004F4A24"/>
    <w:rsid w:val="0050149A"/>
    <w:rsid w:val="00502BA9"/>
    <w:rsid w:val="005247A0"/>
    <w:rsid w:val="005330A0"/>
    <w:rsid w:val="005530E4"/>
    <w:rsid w:val="00553ECD"/>
    <w:rsid w:val="00556A6D"/>
    <w:rsid w:val="005603F3"/>
    <w:rsid w:val="00571B14"/>
    <w:rsid w:val="005A4580"/>
    <w:rsid w:val="005B0263"/>
    <w:rsid w:val="005B2F6A"/>
    <w:rsid w:val="005C1259"/>
    <w:rsid w:val="005E1633"/>
    <w:rsid w:val="005E4581"/>
    <w:rsid w:val="005E60DA"/>
    <w:rsid w:val="005F4407"/>
    <w:rsid w:val="00607773"/>
    <w:rsid w:val="00621726"/>
    <w:rsid w:val="00635A11"/>
    <w:rsid w:val="00642F3A"/>
    <w:rsid w:val="006454EB"/>
    <w:rsid w:val="006467FB"/>
    <w:rsid w:val="0066098D"/>
    <w:rsid w:val="00665C24"/>
    <w:rsid w:val="00667616"/>
    <w:rsid w:val="00670221"/>
    <w:rsid w:val="00676AB3"/>
    <w:rsid w:val="00686838"/>
    <w:rsid w:val="006A7E38"/>
    <w:rsid w:val="006B24C4"/>
    <w:rsid w:val="006B4726"/>
    <w:rsid w:val="006C4674"/>
    <w:rsid w:val="006C5401"/>
    <w:rsid w:val="006C6CEC"/>
    <w:rsid w:val="006D0E4B"/>
    <w:rsid w:val="006D6B32"/>
    <w:rsid w:val="006D7C50"/>
    <w:rsid w:val="006F2B3D"/>
    <w:rsid w:val="0070109F"/>
    <w:rsid w:val="00707DE4"/>
    <w:rsid w:val="007363B1"/>
    <w:rsid w:val="00751819"/>
    <w:rsid w:val="00767736"/>
    <w:rsid w:val="007829D3"/>
    <w:rsid w:val="00787D64"/>
    <w:rsid w:val="00790A7D"/>
    <w:rsid w:val="007952DA"/>
    <w:rsid w:val="0079551D"/>
    <w:rsid w:val="007A2ECE"/>
    <w:rsid w:val="007B1B75"/>
    <w:rsid w:val="007B27CC"/>
    <w:rsid w:val="007C28BA"/>
    <w:rsid w:val="007C682C"/>
    <w:rsid w:val="007E7585"/>
    <w:rsid w:val="00820487"/>
    <w:rsid w:val="008238E1"/>
    <w:rsid w:val="00825ABD"/>
    <w:rsid w:val="0083279A"/>
    <w:rsid w:val="00850933"/>
    <w:rsid w:val="00855B49"/>
    <w:rsid w:val="0085610B"/>
    <w:rsid w:val="008850B4"/>
    <w:rsid w:val="0089044D"/>
    <w:rsid w:val="00892B82"/>
    <w:rsid w:val="00893AE2"/>
    <w:rsid w:val="008A03A5"/>
    <w:rsid w:val="008A68F2"/>
    <w:rsid w:val="008B0D77"/>
    <w:rsid w:val="008B5811"/>
    <w:rsid w:val="008C7DA6"/>
    <w:rsid w:val="008D01C1"/>
    <w:rsid w:val="008E5BD3"/>
    <w:rsid w:val="008E6E04"/>
    <w:rsid w:val="009020F5"/>
    <w:rsid w:val="00906D6B"/>
    <w:rsid w:val="00912A69"/>
    <w:rsid w:val="00916A3A"/>
    <w:rsid w:val="00931130"/>
    <w:rsid w:val="0093705C"/>
    <w:rsid w:val="00951950"/>
    <w:rsid w:val="009521A8"/>
    <w:rsid w:val="00954D5A"/>
    <w:rsid w:val="00961541"/>
    <w:rsid w:val="00961FF9"/>
    <w:rsid w:val="009641DE"/>
    <w:rsid w:val="0097568B"/>
    <w:rsid w:val="0098615C"/>
    <w:rsid w:val="00991D46"/>
    <w:rsid w:val="009B0885"/>
    <w:rsid w:val="009C5D87"/>
    <w:rsid w:val="009C5FD7"/>
    <w:rsid w:val="009D10BE"/>
    <w:rsid w:val="009D1F69"/>
    <w:rsid w:val="009D31D8"/>
    <w:rsid w:val="009E214B"/>
    <w:rsid w:val="009E7C8D"/>
    <w:rsid w:val="009F3CCB"/>
    <w:rsid w:val="00A06914"/>
    <w:rsid w:val="00A1776E"/>
    <w:rsid w:val="00A477E1"/>
    <w:rsid w:val="00A5057F"/>
    <w:rsid w:val="00A57E76"/>
    <w:rsid w:val="00A94A5A"/>
    <w:rsid w:val="00AA068F"/>
    <w:rsid w:val="00B23A57"/>
    <w:rsid w:val="00B27089"/>
    <w:rsid w:val="00B519A7"/>
    <w:rsid w:val="00B60469"/>
    <w:rsid w:val="00B608E1"/>
    <w:rsid w:val="00B65A28"/>
    <w:rsid w:val="00B719B2"/>
    <w:rsid w:val="00B771A2"/>
    <w:rsid w:val="00BC2DFD"/>
    <w:rsid w:val="00BD41A4"/>
    <w:rsid w:val="00BF00AD"/>
    <w:rsid w:val="00BF4AE6"/>
    <w:rsid w:val="00BF4DD0"/>
    <w:rsid w:val="00BF6719"/>
    <w:rsid w:val="00BF7F94"/>
    <w:rsid w:val="00C27C15"/>
    <w:rsid w:val="00C30E8C"/>
    <w:rsid w:val="00C31B31"/>
    <w:rsid w:val="00C4603C"/>
    <w:rsid w:val="00C65DFC"/>
    <w:rsid w:val="00C70DB7"/>
    <w:rsid w:val="00C71F76"/>
    <w:rsid w:val="00C93996"/>
    <w:rsid w:val="00CB3D10"/>
    <w:rsid w:val="00CC7666"/>
    <w:rsid w:val="00CD1208"/>
    <w:rsid w:val="00CD6778"/>
    <w:rsid w:val="00CF34F0"/>
    <w:rsid w:val="00CF4263"/>
    <w:rsid w:val="00CF439E"/>
    <w:rsid w:val="00D009D2"/>
    <w:rsid w:val="00D031B1"/>
    <w:rsid w:val="00D07308"/>
    <w:rsid w:val="00D116BD"/>
    <w:rsid w:val="00D236D3"/>
    <w:rsid w:val="00D37B45"/>
    <w:rsid w:val="00D402BB"/>
    <w:rsid w:val="00D4322C"/>
    <w:rsid w:val="00D437BB"/>
    <w:rsid w:val="00D51810"/>
    <w:rsid w:val="00D60C7D"/>
    <w:rsid w:val="00D675AC"/>
    <w:rsid w:val="00D7275A"/>
    <w:rsid w:val="00D77484"/>
    <w:rsid w:val="00D85710"/>
    <w:rsid w:val="00D86415"/>
    <w:rsid w:val="00DA0131"/>
    <w:rsid w:val="00DB60D3"/>
    <w:rsid w:val="00DC1A44"/>
    <w:rsid w:val="00DE07F2"/>
    <w:rsid w:val="00E00998"/>
    <w:rsid w:val="00E07A7C"/>
    <w:rsid w:val="00E51F19"/>
    <w:rsid w:val="00E725C6"/>
    <w:rsid w:val="00E832D1"/>
    <w:rsid w:val="00EB35BC"/>
    <w:rsid w:val="00EF6AB0"/>
    <w:rsid w:val="00F11358"/>
    <w:rsid w:val="00F16D15"/>
    <w:rsid w:val="00F329DE"/>
    <w:rsid w:val="00F60602"/>
    <w:rsid w:val="00F64B08"/>
    <w:rsid w:val="00F75855"/>
    <w:rsid w:val="00F81C19"/>
    <w:rsid w:val="00F87BD7"/>
    <w:rsid w:val="00F9497F"/>
    <w:rsid w:val="00FB3F4D"/>
    <w:rsid w:val="00FD0496"/>
    <w:rsid w:val="00FD1658"/>
    <w:rsid w:val="00FE0F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DC95E4"/>
  <w15:docId w15:val="{44C6D42A-2ACA-49CC-BA20-EE638438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19A7"/>
    <w:pPr>
      <w:spacing w:line="260" w:lineRule="atLeast"/>
    </w:pPr>
    <w:rPr>
      <w:rFonts w:ascii="Arial" w:eastAsiaTheme="minorHAnsi" w:hAnsi="Arial"/>
      <w:color w:val="000000" w:themeColor="text1"/>
      <w:sz w:val="18"/>
      <w:szCs w:val="18"/>
      <w:lang w:eastAsia="zh-TW" w:bidi="hi-IN"/>
    </w:rPr>
  </w:style>
  <w:style w:type="paragraph" w:styleId="Kop1">
    <w:name w:val="heading 1"/>
    <w:basedOn w:val="Standaard"/>
    <w:next w:val="Standaard"/>
    <w:link w:val="Kop1Char"/>
    <w:qFormat/>
    <w:rsid w:val="00571B14"/>
    <w:pPr>
      <w:keepNext/>
      <w:keepLines/>
      <w:numPr>
        <w:numId w:val="2"/>
      </w:numPr>
      <w:spacing w:before="400" w:after="200"/>
      <w:outlineLvl w:val="0"/>
    </w:pPr>
    <w:rPr>
      <w:rFonts w:eastAsiaTheme="majorEastAsia" w:cs="Arial"/>
      <w:b/>
      <w:bCs/>
      <w:sz w:val="24"/>
      <w:szCs w:val="28"/>
    </w:rPr>
  </w:style>
  <w:style w:type="paragraph" w:styleId="Kop2">
    <w:name w:val="heading 2"/>
    <w:basedOn w:val="Standaard"/>
    <w:next w:val="Standaard"/>
    <w:link w:val="Kop2Char"/>
    <w:unhideWhenUsed/>
    <w:qFormat/>
    <w:rsid w:val="00571B14"/>
    <w:pPr>
      <w:keepNext/>
      <w:keepLines/>
      <w:numPr>
        <w:ilvl w:val="1"/>
        <w:numId w:val="2"/>
      </w:numPr>
      <w:spacing w:before="200" w:after="200"/>
      <w:outlineLvl w:val="1"/>
    </w:pPr>
    <w:rPr>
      <w:rFonts w:eastAsiaTheme="majorEastAsia" w:cs="Mangal"/>
      <w:color w:val="auto"/>
      <w:sz w:val="22"/>
      <w:szCs w:val="23"/>
    </w:rPr>
  </w:style>
  <w:style w:type="paragraph" w:styleId="Kop3">
    <w:name w:val="heading 3"/>
    <w:basedOn w:val="Standaard"/>
    <w:next w:val="Standaard"/>
    <w:link w:val="Kop3Char"/>
    <w:unhideWhenUsed/>
    <w:qFormat/>
    <w:rsid w:val="003C762E"/>
    <w:pPr>
      <w:keepNext/>
      <w:keepLines/>
      <w:numPr>
        <w:ilvl w:val="2"/>
        <w:numId w:val="2"/>
      </w:numPr>
      <w:spacing w:before="40"/>
      <w:outlineLvl w:val="2"/>
    </w:pPr>
    <w:rPr>
      <w:rFonts w:asciiTheme="majorHAnsi" w:eastAsiaTheme="majorEastAsia" w:hAnsiTheme="majorHAnsi" w:cs="Mangal"/>
      <w:color w:val="1F4D78" w:themeColor="accent1" w:themeShade="7F"/>
      <w:sz w:val="24"/>
      <w:szCs w:val="21"/>
    </w:rPr>
  </w:style>
  <w:style w:type="paragraph" w:styleId="Kop4">
    <w:name w:val="heading 4"/>
    <w:basedOn w:val="Standaard"/>
    <w:next w:val="Standaard"/>
    <w:link w:val="Kop4Char"/>
    <w:uiPriority w:val="9"/>
    <w:semiHidden/>
    <w:unhideWhenUsed/>
    <w:qFormat/>
    <w:rsid w:val="00C30E8C"/>
    <w:pPr>
      <w:keepNext/>
      <w:keepLines/>
      <w:numPr>
        <w:ilvl w:val="3"/>
        <w:numId w:val="2"/>
      </w:numPr>
      <w:spacing w:before="40"/>
      <w:outlineLvl w:val="3"/>
    </w:pPr>
    <w:rPr>
      <w:rFonts w:asciiTheme="majorHAnsi" w:eastAsiaTheme="majorEastAsia" w:hAnsiTheme="majorHAnsi" w:cs="Mangal"/>
      <w:i/>
      <w:iCs/>
      <w:color w:val="2E74B5" w:themeColor="accent1" w:themeShade="BF"/>
      <w:szCs w:val="16"/>
    </w:rPr>
  </w:style>
  <w:style w:type="paragraph" w:styleId="Kop5">
    <w:name w:val="heading 5"/>
    <w:basedOn w:val="Standaard"/>
    <w:next w:val="Standaard"/>
    <w:link w:val="Kop5Char"/>
    <w:uiPriority w:val="9"/>
    <w:semiHidden/>
    <w:unhideWhenUsed/>
    <w:qFormat/>
    <w:rsid w:val="00C30E8C"/>
    <w:pPr>
      <w:keepNext/>
      <w:keepLines/>
      <w:numPr>
        <w:ilvl w:val="4"/>
        <w:numId w:val="2"/>
      </w:numPr>
      <w:spacing w:before="40"/>
      <w:outlineLvl w:val="4"/>
    </w:pPr>
    <w:rPr>
      <w:rFonts w:asciiTheme="majorHAnsi" w:eastAsiaTheme="majorEastAsia" w:hAnsiTheme="majorHAnsi" w:cs="Mangal"/>
      <w:color w:val="2E74B5" w:themeColor="accent1" w:themeShade="BF"/>
      <w:szCs w:val="16"/>
    </w:rPr>
  </w:style>
  <w:style w:type="paragraph" w:styleId="Kop6">
    <w:name w:val="heading 6"/>
    <w:basedOn w:val="Standaard"/>
    <w:next w:val="Standaard"/>
    <w:link w:val="Kop6Char"/>
    <w:uiPriority w:val="9"/>
    <w:semiHidden/>
    <w:unhideWhenUsed/>
    <w:qFormat/>
    <w:rsid w:val="00C30E8C"/>
    <w:pPr>
      <w:keepNext/>
      <w:keepLines/>
      <w:numPr>
        <w:ilvl w:val="5"/>
        <w:numId w:val="2"/>
      </w:numPr>
      <w:spacing w:before="40"/>
      <w:outlineLvl w:val="5"/>
    </w:pPr>
    <w:rPr>
      <w:rFonts w:asciiTheme="majorHAnsi" w:eastAsiaTheme="majorEastAsia" w:hAnsiTheme="majorHAnsi" w:cs="Mangal"/>
      <w:color w:val="1F4D78" w:themeColor="accent1" w:themeShade="7F"/>
      <w:szCs w:val="16"/>
    </w:rPr>
  </w:style>
  <w:style w:type="paragraph" w:styleId="Kop7">
    <w:name w:val="heading 7"/>
    <w:basedOn w:val="Standaard"/>
    <w:next w:val="Standaard"/>
    <w:link w:val="Kop7Char"/>
    <w:uiPriority w:val="9"/>
    <w:semiHidden/>
    <w:unhideWhenUsed/>
    <w:qFormat/>
    <w:rsid w:val="00C30E8C"/>
    <w:pPr>
      <w:keepNext/>
      <w:keepLines/>
      <w:numPr>
        <w:ilvl w:val="6"/>
        <w:numId w:val="2"/>
      </w:numPr>
      <w:spacing w:before="40"/>
      <w:outlineLvl w:val="6"/>
    </w:pPr>
    <w:rPr>
      <w:rFonts w:asciiTheme="majorHAnsi" w:eastAsiaTheme="majorEastAsia" w:hAnsiTheme="majorHAnsi" w:cs="Mangal"/>
      <w:i/>
      <w:iCs/>
      <w:color w:val="1F4D78" w:themeColor="accent1" w:themeShade="7F"/>
      <w:szCs w:val="16"/>
    </w:rPr>
  </w:style>
  <w:style w:type="paragraph" w:styleId="Kop8">
    <w:name w:val="heading 8"/>
    <w:basedOn w:val="Standaard"/>
    <w:next w:val="Standaard"/>
    <w:link w:val="Kop8Char"/>
    <w:uiPriority w:val="9"/>
    <w:semiHidden/>
    <w:unhideWhenUsed/>
    <w:qFormat/>
    <w:rsid w:val="00C30E8C"/>
    <w:pPr>
      <w:keepNext/>
      <w:keepLines/>
      <w:numPr>
        <w:ilvl w:val="7"/>
        <w:numId w:val="2"/>
      </w:numPr>
      <w:spacing w:before="40"/>
      <w:outlineLvl w:val="7"/>
    </w:pPr>
    <w:rPr>
      <w:rFonts w:asciiTheme="majorHAnsi" w:eastAsiaTheme="majorEastAsia" w:hAnsiTheme="majorHAnsi" w:cs="Mangal"/>
      <w:color w:val="272727" w:themeColor="text1" w:themeTint="D8"/>
      <w:sz w:val="21"/>
      <w:szCs w:val="19"/>
    </w:rPr>
  </w:style>
  <w:style w:type="paragraph" w:styleId="Kop9">
    <w:name w:val="heading 9"/>
    <w:basedOn w:val="Standaard"/>
    <w:next w:val="Standaard"/>
    <w:link w:val="Kop9Char"/>
    <w:uiPriority w:val="9"/>
    <w:semiHidden/>
    <w:unhideWhenUsed/>
    <w:qFormat/>
    <w:rsid w:val="00C30E8C"/>
    <w:pPr>
      <w:keepNext/>
      <w:keepLines/>
      <w:numPr>
        <w:ilvl w:val="8"/>
        <w:numId w:val="2"/>
      </w:numPr>
      <w:spacing w:before="40"/>
      <w:outlineLvl w:val="8"/>
    </w:pPr>
    <w:rPr>
      <w:rFonts w:asciiTheme="majorHAnsi" w:eastAsiaTheme="majorEastAsia" w:hAnsiTheme="majorHAnsi" w:cs="Mangal"/>
      <w:i/>
      <w:iCs/>
      <w:color w:val="272727" w:themeColor="text1" w:themeTint="D8"/>
      <w:sz w:val="21"/>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customStyle="1" w:styleId="Kop1Char">
    <w:name w:val="Kop 1 Char"/>
    <w:basedOn w:val="Standaardalinea-lettertype"/>
    <w:link w:val="Kop1"/>
    <w:rsid w:val="00571B14"/>
    <w:rPr>
      <w:rFonts w:ascii="Arial" w:eastAsiaTheme="majorEastAsia" w:hAnsi="Arial" w:cs="Arial"/>
      <w:b/>
      <w:bCs/>
      <w:color w:val="000000" w:themeColor="text1"/>
      <w:szCs w:val="28"/>
      <w:lang w:eastAsia="zh-TW" w:bidi="hi-IN"/>
    </w:rPr>
  </w:style>
  <w:style w:type="character" w:customStyle="1" w:styleId="Kop2Char">
    <w:name w:val="Kop 2 Char"/>
    <w:basedOn w:val="Standaardalinea-lettertype"/>
    <w:link w:val="Kop2"/>
    <w:rsid w:val="00571B14"/>
    <w:rPr>
      <w:rFonts w:ascii="Arial" w:eastAsiaTheme="majorEastAsia" w:hAnsi="Arial" w:cs="Mangal"/>
      <w:sz w:val="22"/>
      <w:szCs w:val="23"/>
      <w:lang w:eastAsia="zh-TW" w:bidi="hi-IN"/>
    </w:rPr>
  </w:style>
  <w:style w:type="character" w:customStyle="1" w:styleId="Kop3Char">
    <w:name w:val="Kop 3 Char"/>
    <w:basedOn w:val="Standaardalinea-lettertype"/>
    <w:link w:val="Kop3"/>
    <w:rsid w:val="003C762E"/>
    <w:rPr>
      <w:rFonts w:asciiTheme="majorHAnsi" w:eastAsiaTheme="majorEastAsia" w:hAnsiTheme="majorHAnsi" w:cs="Mangal"/>
      <w:color w:val="1F4D78" w:themeColor="accent1" w:themeShade="7F"/>
      <w:szCs w:val="21"/>
      <w:lang w:eastAsia="zh-TW" w:bidi="hi-IN"/>
    </w:rPr>
  </w:style>
  <w:style w:type="paragraph" w:styleId="Voetnoottekst">
    <w:name w:val="footnote text"/>
    <w:basedOn w:val="Standaard"/>
    <w:link w:val="VoetnoottekstChar"/>
    <w:uiPriority w:val="99"/>
    <w:unhideWhenUsed/>
    <w:rsid w:val="001E2721"/>
    <w:pPr>
      <w:spacing w:line="240" w:lineRule="auto"/>
    </w:pPr>
    <w:rPr>
      <w:rFonts w:cs="Mangal"/>
      <w:szCs w:val="21"/>
    </w:rPr>
  </w:style>
  <w:style w:type="character" w:customStyle="1" w:styleId="VoetnoottekstChar">
    <w:name w:val="Voetnoottekst Char"/>
    <w:basedOn w:val="Standaardalinea-lettertype"/>
    <w:link w:val="Voetnoottekst"/>
    <w:uiPriority w:val="99"/>
    <w:rsid w:val="001E2721"/>
    <w:rPr>
      <w:rFonts w:eastAsiaTheme="minorHAnsi" w:cs="Mangal"/>
      <w:color w:val="000000" w:themeColor="text1"/>
      <w:sz w:val="18"/>
      <w:szCs w:val="21"/>
      <w:lang w:eastAsia="zh-TW" w:bidi="hi-IN"/>
    </w:rPr>
  </w:style>
  <w:style w:type="character" w:styleId="Voetnootmarkering">
    <w:name w:val="footnote reference"/>
    <w:basedOn w:val="Standaardalinea-lettertype"/>
    <w:uiPriority w:val="99"/>
    <w:unhideWhenUsed/>
    <w:rsid w:val="003C762E"/>
    <w:rPr>
      <w:vertAlign w:val="superscript"/>
    </w:rPr>
  </w:style>
  <w:style w:type="paragraph" w:styleId="Voettekst">
    <w:name w:val="footer"/>
    <w:basedOn w:val="Standaard"/>
    <w:link w:val="VoettekstChar"/>
    <w:uiPriority w:val="99"/>
    <w:unhideWhenUsed/>
    <w:rsid w:val="00327080"/>
    <w:pPr>
      <w:tabs>
        <w:tab w:val="center" w:pos="4536"/>
        <w:tab w:val="right" w:pos="9072"/>
      </w:tabs>
      <w:spacing w:line="240" w:lineRule="auto"/>
    </w:pPr>
    <w:rPr>
      <w:rFonts w:cs="Mangal"/>
      <w:szCs w:val="16"/>
    </w:rPr>
  </w:style>
  <w:style w:type="character" w:customStyle="1" w:styleId="VoettekstChar">
    <w:name w:val="Voettekst Char"/>
    <w:basedOn w:val="Standaardalinea-lettertype"/>
    <w:link w:val="Voettekst"/>
    <w:uiPriority w:val="99"/>
    <w:rsid w:val="00327080"/>
    <w:rPr>
      <w:rFonts w:eastAsiaTheme="minorHAnsi" w:cs="Mangal"/>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DA0131"/>
    <w:pPr>
      <w:tabs>
        <w:tab w:val="left" w:pos="1260"/>
        <w:tab w:val="right" w:pos="9056"/>
      </w:tabs>
      <w:ind w:left="360"/>
    </w:pPr>
    <w:rPr>
      <w:noProof/>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Char"/>
    <w:uiPriority w:val="99"/>
    <w:semiHidden/>
    <w:unhideWhenUsed/>
    <w:rsid w:val="0027747E"/>
    <w:pPr>
      <w:spacing w:line="240" w:lineRule="auto"/>
    </w:pPr>
    <w:rPr>
      <w:rFonts w:cs="Mangal"/>
      <w:sz w:val="24"/>
      <w:szCs w:val="21"/>
    </w:rPr>
  </w:style>
  <w:style w:type="character" w:customStyle="1" w:styleId="TekstopmerkingChar">
    <w:name w:val="Tekst opmerking Char"/>
    <w:basedOn w:val="Standaardalinea-lettertype"/>
    <w:link w:val="Tekstopmerking"/>
    <w:uiPriority w:val="99"/>
    <w:semiHidden/>
    <w:rsid w:val="0027747E"/>
    <w:rPr>
      <w:rFonts w:eastAsiaTheme="minorHAnsi" w:cs="Mangal"/>
      <w:color w:val="000000" w:themeColor="text1"/>
      <w:szCs w:val="21"/>
      <w:lang w:eastAsia="zh-TW" w:bidi="hi-IN"/>
    </w:rPr>
  </w:style>
  <w:style w:type="paragraph" w:styleId="Onderwerpvanopmerking">
    <w:name w:val="annotation subject"/>
    <w:basedOn w:val="Tekstopmerking"/>
    <w:next w:val="Tekstopmerking"/>
    <w:link w:val="OnderwerpvanopmerkingChar"/>
    <w:uiPriority w:val="99"/>
    <w:semiHidden/>
    <w:unhideWhenUsed/>
    <w:rsid w:val="0027747E"/>
    <w:rPr>
      <w:b/>
      <w:bCs/>
      <w:sz w:val="20"/>
      <w:szCs w:val="18"/>
    </w:rPr>
  </w:style>
  <w:style w:type="character" w:customStyle="1" w:styleId="OnderwerpvanopmerkingChar">
    <w:name w:val="Onderwerp van opmerking Char"/>
    <w:basedOn w:val="TekstopmerkingChar"/>
    <w:link w:val="Onderwerpvanopmerking"/>
    <w:uiPriority w:val="99"/>
    <w:semiHidden/>
    <w:rsid w:val="0027747E"/>
    <w:rPr>
      <w:rFonts w:eastAsiaTheme="minorHAnsi" w:cs="Mangal"/>
      <w:b/>
      <w:bCs/>
      <w:color w:val="000000" w:themeColor="text1"/>
      <w:sz w:val="20"/>
      <w:szCs w:val="18"/>
      <w:lang w:eastAsia="zh-TW" w:bidi="hi-IN"/>
    </w:rPr>
  </w:style>
  <w:style w:type="paragraph" w:styleId="Ballontekst">
    <w:name w:val="Balloon Text"/>
    <w:basedOn w:val="Standaard"/>
    <w:link w:val="BallontekstChar"/>
    <w:uiPriority w:val="99"/>
    <w:semiHidden/>
    <w:unhideWhenUsed/>
    <w:rsid w:val="0027747E"/>
    <w:pPr>
      <w:spacing w:line="240" w:lineRule="auto"/>
    </w:pPr>
    <w:rPr>
      <w:rFonts w:ascii="Times New Roman" w:hAnsi="Times New Roman" w:cs="Mangal"/>
      <w:szCs w:val="16"/>
    </w:rPr>
  </w:style>
  <w:style w:type="character" w:customStyle="1" w:styleId="BallontekstChar">
    <w:name w:val="Ballontekst Char"/>
    <w:basedOn w:val="Standaardalinea-lettertype"/>
    <w:link w:val="Ballontekst"/>
    <w:uiPriority w:val="99"/>
    <w:semiHidden/>
    <w:rsid w:val="0027747E"/>
    <w:rPr>
      <w:rFonts w:ascii="Times New Roman" w:eastAsiaTheme="minorHAnsi" w:hAnsi="Times New Roman" w:cs="Mangal"/>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Char"/>
    <w:unhideWhenUsed/>
    <w:rsid w:val="008B0D77"/>
    <w:pPr>
      <w:tabs>
        <w:tab w:val="center" w:pos="4536"/>
        <w:tab w:val="right" w:pos="9072"/>
      </w:tabs>
      <w:spacing w:line="240" w:lineRule="auto"/>
    </w:pPr>
    <w:rPr>
      <w:rFonts w:cs="Mangal"/>
      <w:szCs w:val="16"/>
    </w:rPr>
  </w:style>
  <w:style w:type="character" w:customStyle="1" w:styleId="KoptekstChar">
    <w:name w:val="Koptekst Char"/>
    <w:basedOn w:val="Standaardalinea-lettertype"/>
    <w:link w:val="Koptekst"/>
    <w:uiPriority w:val="99"/>
    <w:rsid w:val="008B0D77"/>
    <w:rPr>
      <w:rFonts w:ascii="Arial" w:eastAsiaTheme="minorHAnsi" w:hAnsi="Arial" w:cs="Mangal"/>
      <w:color w:val="000000" w:themeColor="text1"/>
      <w:sz w:val="18"/>
      <w:szCs w:val="16"/>
      <w:lang w:eastAsia="zh-TW" w:bidi="hi-IN"/>
    </w:rPr>
  </w:style>
  <w:style w:type="paragraph" w:customStyle="1" w:styleId="stlDocumentName">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eastAsia="PMingLiU"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C30E8C"/>
    <w:rPr>
      <w:rFonts w:asciiTheme="majorHAnsi" w:eastAsiaTheme="majorEastAsia" w:hAnsiTheme="majorHAnsi" w:cs="Mangal"/>
      <w:i/>
      <w:iCs/>
      <w:color w:val="2E74B5" w:themeColor="accent1" w:themeShade="BF"/>
      <w:sz w:val="18"/>
      <w:szCs w:val="16"/>
      <w:lang w:eastAsia="zh-TW" w:bidi="hi-IN"/>
    </w:rPr>
  </w:style>
  <w:style w:type="character" w:customStyle="1" w:styleId="Kop5Char">
    <w:name w:val="Kop 5 Char"/>
    <w:basedOn w:val="Standaardalinea-lettertype"/>
    <w:link w:val="Kop5"/>
    <w:uiPriority w:val="9"/>
    <w:semiHidden/>
    <w:rsid w:val="00C30E8C"/>
    <w:rPr>
      <w:rFonts w:asciiTheme="majorHAnsi" w:eastAsiaTheme="majorEastAsia" w:hAnsiTheme="majorHAnsi" w:cs="Mangal"/>
      <w:color w:val="2E74B5" w:themeColor="accent1" w:themeShade="BF"/>
      <w:sz w:val="18"/>
      <w:szCs w:val="16"/>
      <w:lang w:eastAsia="zh-TW" w:bidi="hi-IN"/>
    </w:rPr>
  </w:style>
  <w:style w:type="character" w:customStyle="1" w:styleId="Kop6Char">
    <w:name w:val="Kop 6 Char"/>
    <w:basedOn w:val="Standaardalinea-lettertype"/>
    <w:link w:val="Kop6"/>
    <w:uiPriority w:val="9"/>
    <w:semiHidden/>
    <w:rsid w:val="00C30E8C"/>
    <w:rPr>
      <w:rFonts w:asciiTheme="majorHAnsi" w:eastAsiaTheme="majorEastAsia" w:hAnsiTheme="majorHAnsi" w:cs="Mangal"/>
      <w:color w:val="1F4D78" w:themeColor="accent1" w:themeShade="7F"/>
      <w:sz w:val="18"/>
      <w:szCs w:val="16"/>
      <w:lang w:eastAsia="zh-TW" w:bidi="hi-IN"/>
    </w:rPr>
  </w:style>
  <w:style w:type="character" w:customStyle="1" w:styleId="Kop7Char">
    <w:name w:val="Kop 7 Char"/>
    <w:basedOn w:val="Standaardalinea-lettertype"/>
    <w:link w:val="Kop7"/>
    <w:uiPriority w:val="9"/>
    <w:semiHidden/>
    <w:rsid w:val="00C30E8C"/>
    <w:rPr>
      <w:rFonts w:asciiTheme="majorHAnsi" w:eastAsiaTheme="majorEastAsia" w:hAnsiTheme="majorHAnsi" w:cs="Mangal"/>
      <w:i/>
      <w:iCs/>
      <w:color w:val="1F4D78" w:themeColor="accent1" w:themeShade="7F"/>
      <w:sz w:val="18"/>
      <w:szCs w:val="16"/>
      <w:lang w:eastAsia="zh-TW" w:bidi="hi-IN"/>
    </w:rPr>
  </w:style>
  <w:style w:type="character" w:customStyle="1" w:styleId="Kop8Char">
    <w:name w:val="Kop 8 Char"/>
    <w:basedOn w:val="Standaardalinea-lettertype"/>
    <w:link w:val="Kop8"/>
    <w:uiPriority w:val="9"/>
    <w:semiHidden/>
    <w:rsid w:val="00C30E8C"/>
    <w:rPr>
      <w:rFonts w:asciiTheme="majorHAnsi" w:eastAsiaTheme="majorEastAsia" w:hAnsiTheme="majorHAnsi" w:cs="Mangal"/>
      <w:color w:val="272727" w:themeColor="text1" w:themeTint="D8"/>
      <w:sz w:val="21"/>
      <w:szCs w:val="19"/>
      <w:lang w:eastAsia="zh-TW" w:bidi="hi-IN"/>
    </w:rPr>
  </w:style>
  <w:style w:type="character" w:customStyle="1" w:styleId="Kop9Char">
    <w:name w:val="Kop 9 Char"/>
    <w:basedOn w:val="Standaardalinea-lettertype"/>
    <w:link w:val="Kop9"/>
    <w:uiPriority w:val="9"/>
    <w:semiHidden/>
    <w:rsid w:val="00C30E8C"/>
    <w:rPr>
      <w:rFonts w:asciiTheme="majorHAnsi" w:eastAsiaTheme="majorEastAsia" w:hAnsiTheme="majorHAnsi" w:cs="Mangal"/>
      <w:i/>
      <w:iCs/>
      <w:color w:val="272727" w:themeColor="text1" w:themeTint="D8"/>
      <w:sz w:val="21"/>
      <w:szCs w:val="19"/>
      <w:lang w:eastAsia="zh-TW" w:bidi="hi-IN"/>
    </w:rPr>
  </w:style>
  <w:style w:type="paragraph" w:styleId="Revisie">
    <w:name w:val="Revision"/>
    <w:hidden/>
    <w:uiPriority w:val="99"/>
    <w:semiHidden/>
    <w:rsid w:val="001C3B74"/>
    <w:rPr>
      <w:rFonts w:ascii="Arial" w:eastAsiaTheme="minorHAnsi" w:hAnsi="Arial" w:cs="Mangal"/>
      <w:color w:val="000000" w:themeColor="text1"/>
      <w:sz w:val="18"/>
      <w:szCs w:val="16"/>
      <w:lang w:eastAsia="zh-TW" w:bidi="hi-IN"/>
    </w:rPr>
  </w:style>
  <w:style w:type="paragraph" w:customStyle="1" w:styleId="Default">
    <w:name w:val="Default"/>
    <w:rsid w:val="00DA0131"/>
    <w:pPr>
      <w:autoSpaceDE w:val="0"/>
      <w:autoSpaceDN w:val="0"/>
      <w:adjustRightInd w:val="0"/>
    </w:pPr>
    <w:rPr>
      <w:rFonts w:ascii="Arial" w:eastAsiaTheme="minorHAnsi" w:hAnsi="Arial" w:cs="Arial"/>
      <w:color w:val="000000"/>
      <w:lang w:eastAsia="en-US"/>
    </w:rPr>
  </w:style>
  <w:style w:type="character" w:styleId="Intensieveverwijzing">
    <w:name w:val="Intense Reference"/>
    <w:basedOn w:val="Standaardalinea-lettertype"/>
    <w:uiPriority w:val="32"/>
    <w:qFormat/>
    <w:rsid w:val="00790A7D"/>
    <w:rPr>
      <w:b/>
      <w:bCs/>
      <w:smallCaps/>
      <w:color w:val="ED7D31" w:themeColor="accent2"/>
      <w:spacing w:val="5"/>
      <w:u w:val="single"/>
    </w:rPr>
  </w:style>
  <w:style w:type="character" w:styleId="GevolgdeHyperlink">
    <w:name w:val="FollowedHyperlink"/>
    <w:basedOn w:val="Standaardalinea-lettertype"/>
    <w:uiPriority w:val="99"/>
    <w:semiHidden/>
    <w:unhideWhenUsed/>
    <w:rsid w:val="009D10BE"/>
    <w:rPr>
      <w:color w:val="954F72" w:themeColor="followedHyperlink"/>
      <w:u w:val="single"/>
    </w:rPr>
  </w:style>
  <w:style w:type="paragraph" w:customStyle="1" w:styleId="stlDetails">
    <w:name w:val="stlDetails"/>
    <w:semiHidden/>
    <w:rsid w:val="00635A11"/>
    <w:pPr>
      <w:spacing w:line="200" w:lineRule="atLeast"/>
    </w:pPr>
    <w:rPr>
      <w:rFonts w:eastAsia="PMingLiU"/>
      <w:color w:val="000000" w:themeColor="text1"/>
      <w:sz w:val="18"/>
      <w:szCs w:val="18"/>
      <w:lang w:eastAsia="zh-TW" w:bidi="hi-IN"/>
    </w:rPr>
  </w:style>
  <w:style w:type="paragraph" w:customStyle="1" w:styleId="Standarduser">
    <w:name w:val="Standard (user)"/>
    <w:rsid w:val="00635A11"/>
    <w:pPr>
      <w:suppressAutoHyphens/>
      <w:autoSpaceDN w:val="0"/>
    </w:pPr>
    <w:rPr>
      <w:rFonts w:ascii="Liberation Serif" w:eastAsia="Source Han Sans CN Regular" w:hAnsi="Liberation Serif" w:cs="Lohit Devanagari"/>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811605559">
          <w:marLeft w:val="0"/>
          <w:marRight w:val="0"/>
          <w:marTop w:val="0"/>
          <w:marBottom w:val="0"/>
          <w:divBdr>
            <w:top w:val="none" w:sz="0" w:space="0" w:color="auto"/>
            <w:left w:val="none" w:sz="0" w:space="0" w:color="auto"/>
            <w:bottom w:val="none" w:sz="0" w:space="0" w:color="auto"/>
            <w:right w:val="none" w:sz="0" w:space="0" w:color="auto"/>
          </w:divBdr>
          <w:divsChild>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819">
          <w:marLeft w:val="0"/>
          <w:marRight w:val="0"/>
          <w:marTop w:val="0"/>
          <w:marBottom w:val="0"/>
          <w:divBdr>
            <w:top w:val="none" w:sz="0" w:space="0" w:color="auto"/>
            <w:left w:val="none" w:sz="0" w:space="0" w:color="auto"/>
            <w:bottom w:val="none" w:sz="0" w:space="0" w:color="auto"/>
            <w:right w:val="none" w:sz="0" w:space="0" w:color="auto"/>
          </w:divBdr>
          <w:divsChild>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ogius.nl/fileadmin/logius/ns/diensten/digikoppeling/aansluitdocumentatie/2016_26_05__Release_Notes_Wijziging_Digikoppeling_Standaarddocumentatie.pdf"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3F7CC31DB334DBC5F8B4C121D64B6" ma:contentTypeVersion="0" ma:contentTypeDescription="Een nieuw document maken." ma:contentTypeScope="" ma:versionID="8c94bec61133b3d446c8115f3b9d06aa">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76996-B15D-4623-9642-0F7A6406981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63F49B5-7C43-40EF-854A-6CC1B77EA975}"/>
</file>

<file path=customXml/itemProps3.xml><?xml version="1.0" encoding="utf-8"?>
<ds:datastoreItem xmlns:ds="http://schemas.openxmlformats.org/officeDocument/2006/customXml" ds:itemID="{7B32F1A7-995B-4823-8D6B-3360AAC86F83}">
  <ds:schemaRefs>
    <ds:schemaRef ds:uri="http://schemas.microsoft.com/sharepoint/v3/contenttype/forms"/>
  </ds:schemaRefs>
</ds:datastoreItem>
</file>

<file path=customXml/itemProps4.xml><?xml version="1.0" encoding="utf-8"?>
<ds:datastoreItem xmlns:ds="http://schemas.openxmlformats.org/officeDocument/2006/customXml" ds:itemID="{A886C88C-3C2D-48E2-87B4-E12A2339B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862</Words>
  <Characters>4743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Lustenhouwer</dc:creator>
  <cp:lastModifiedBy>Brian Dommisse</cp:lastModifiedBy>
  <cp:revision>5</cp:revision>
  <dcterms:created xsi:type="dcterms:W3CDTF">2017-05-10T11:20:00Z</dcterms:created>
  <dcterms:modified xsi:type="dcterms:W3CDTF">2017-06-12T09:01:00Z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0x0101009CE3F7CC31DB334DBC5F8B4C121D64B6</vt:lpwstr>
  </property>
</Properties>
</file>