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D8BC" w14:textId="77777777" w:rsidR="00472BF5" w:rsidRDefault="00472BF5"/>
    <w:p w14:paraId="618D5081" w14:textId="77777777" w:rsidR="00472BF5" w:rsidRDefault="00472BF5"/>
    <w:p w14:paraId="05564526" w14:textId="77777777" w:rsidR="00472BF5" w:rsidRDefault="00472BF5"/>
    <w:p w14:paraId="59A785F0" w14:textId="77777777" w:rsidR="00472BF5" w:rsidRDefault="00472BF5"/>
    <w:p w14:paraId="0ACA3ECD" w14:textId="77777777" w:rsidR="00472BF5" w:rsidRDefault="00472BF5"/>
    <w:p w14:paraId="0BD8068F" w14:textId="77777777" w:rsidR="00472BF5" w:rsidRDefault="00472BF5"/>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567"/>
        <w:gridCol w:w="141"/>
        <w:gridCol w:w="7365"/>
      </w:tblGrid>
      <w:tr w:rsidR="0012046D" w:rsidRPr="00FA2476" w14:paraId="4CA0F58F" w14:textId="77777777" w:rsidTr="0012046D">
        <w:tc>
          <w:tcPr>
            <w:tcW w:w="1567" w:type="dxa"/>
            <w:tcBorders>
              <w:top w:val="single" w:sz="8" w:space="0" w:color="auto"/>
            </w:tcBorders>
          </w:tcPr>
          <w:p w14:paraId="79804562" w14:textId="77777777" w:rsidR="0075394A" w:rsidRPr="00FA2476" w:rsidRDefault="0075394A" w:rsidP="00C77EC4">
            <w:pPr>
              <w:pStyle w:val="stlDetails"/>
              <w:spacing w:line="260" w:lineRule="atLeast"/>
              <w:rPr>
                <w:noProof/>
              </w:rPr>
            </w:pPr>
            <w:bookmarkStart w:id="0" w:name="InfoTable"/>
          </w:p>
        </w:tc>
        <w:tc>
          <w:tcPr>
            <w:tcW w:w="141" w:type="dxa"/>
            <w:tcBorders>
              <w:top w:val="single" w:sz="8" w:space="0" w:color="auto"/>
            </w:tcBorders>
          </w:tcPr>
          <w:p w14:paraId="48F2AB99" w14:textId="77777777" w:rsidR="0075394A" w:rsidRPr="00FA2476" w:rsidRDefault="0075394A" w:rsidP="00C77EC4">
            <w:pPr>
              <w:pStyle w:val="stlDetails"/>
              <w:spacing w:line="260" w:lineRule="atLeast"/>
              <w:rPr>
                <w:noProof/>
              </w:rPr>
            </w:pPr>
          </w:p>
        </w:tc>
        <w:tc>
          <w:tcPr>
            <w:tcW w:w="7365" w:type="dxa"/>
            <w:tcBorders>
              <w:top w:val="single" w:sz="8" w:space="0" w:color="auto"/>
            </w:tcBorders>
          </w:tcPr>
          <w:p w14:paraId="20ADF51C" w14:textId="77777777" w:rsidR="0075394A" w:rsidRPr="00FA2476" w:rsidRDefault="0075394A" w:rsidP="00C77EC4">
            <w:pPr>
              <w:pStyle w:val="stlDetails"/>
              <w:spacing w:line="260" w:lineRule="atLeast"/>
              <w:rPr>
                <w:noProof/>
              </w:rPr>
            </w:pPr>
          </w:p>
        </w:tc>
      </w:tr>
      <w:tr w:rsidR="0012046D" w:rsidRPr="00FA2476" w14:paraId="4B44D0A7" w14:textId="77777777" w:rsidTr="0012046D">
        <w:tc>
          <w:tcPr>
            <w:tcW w:w="1567" w:type="dxa"/>
          </w:tcPr>
          <w:p w14:paraId="55F9463D" w14:textId="77777777" w:rsidR="00983B9A" w:rsidRPr="00FA2476" w:rsidRDefault="00983B9A" w:rsidP="00C77EC4">
            <w:pPr>
              <w:pStyle w:val="stlDetails"/>
              <w:spacing w:line="260" w:lineRule="atLeast"/>
              <w:rPr>
                <w:noProof/>
              </w:rPr>
            </w:pPr>
            <w:r w:rsidRPr="00FA2476">
              <w:rPr>
                <w:noProof/>
              </w:rPr>
              <w:t>Voor</w:t>
            </w:r>
          </w:p>
        </w:tc>
        <w:tc>
          <w:tcPr>
            <w:tcW w:w="141" w:type="dxa"/>
          </w:tcPr>
          <w:p w14:paraId="57088373" w14:textId="77777777" w:rsidR="00983B9A" w:rsidRPr="00FA2476" w:rsidRDefault="0012046D" w:rsidP="00C77EC4">
            <w:pPr>
              <w:pStyle w:val="stlDetails"/>
              <w:spacing w:line="260" w:lineRule="atLeast"/>
              <w:rPr>
                <w:noProof/>
              </w:rPr>
            </w:pPr>
            <w:r>
              <w:rPr>
                <w:noProof/>
              </w:rPr>
              <w:t>:</w:t>
            </w:r>
          </w:p>
        </w:tc>
        <w:tc>
          <w:tcPr>
            <w:tcW w:w="7365" w:type="dxa"/>
          </w:tcPr>
          <w:p w14:paraId="7CA7C531" w14:textId="77777777" w:rsidR="00983B9A" w:rsidRPr="00FA2476" w:rsidRDefault="00D046CD" w:rsidP="00C77EC4">
            <w:pPr>
              <w:pStyle w:val="stlDetails"/>
              <w:spacing w:line="260" w:lineRule="atLeast"/>
              <w:rPr>
                <w:noProof/>
              </w:rPr>
            </w:pPr>
            <w:r>
              <w:rPr>
                <w:noProof/>
              </w:rPr>
              <w:t xml:space="preserve">Bureau </w:t>
            </w:r>
            <w:r w:rsidR="002100C1">
              <w:rPr>
                <w:noProof/>
              </w:rPr>
              <w:t>Edustandaard</w:t>
            </w:r>
          </w:p>
        </w:tc>
      </w:tr>
      <w:tr w:rsidR="0012046D" w:rsidRPr="00FA2476" w14:paraId="225D2500" w14:textId="77777777" w:rsidTr="0012046D">
        <w:tc>
          <w:tcPr>
            <w:tcW w:w="1567" w:type="dxa"/>
          </w:tcPr>
          <w:p w14:paraId="2A056738" w14:textId="77777777" w:rsidR="00983B9A" w:rsidRPr="00FA2476" w:rsidRDefault="00983B9A" w:rsidP="00C77EC4">
            <w:pPr>
              <w:pStyle w:val="stlDetails"/>
              <w:spacing w:line="260" w:lineRule="atLeast"/>
              <w:rPr>
                <w:noProof/>
              </w:rPr>
            </w:pPr>
            <w:r w:rsidRPr="00FA2476">
              <w:rPr>
                <w:noProof/>
              </w:rPr>
              <w:t>Van</w:t>
            </w:r>
          </w:p>
        </w:tc>
        <w:tc>
          <w:tcPr>
            <w:tcW w:w="141" w:type="dxa"/>
          </w:tcPr>
          <w:p w14:paraId="2C558CF0" w14:textId="77777777" w:rsidR="00983B9A" w:rsidRPr="00FA2476" w:rsidRDefault="0012046D" w:rsidP="00C77EC4">
            <w:pPr>
              <w:pStyle w:val="stlDetails"/>
              <w:spacing w:line="260" w:lineRule="atLeast"/>
              <w:rPr>
                <w:noProof/>
              </w:rPr>
            </w:pPr>
            <w:r>
              <w:rPr>
                <w:noProof/>
              </w:rPr>
              <w:t>:</w:t>
            </w:r>
          </w:p>
        </w:tc>
        <w:tc>
          <w:tcPr>
            <w:tcW w:w="7365" w:type="dxa"/>
          </w:tcPr>
          <w:p w14:paraId="690C9280" w14:textId="01814A71" w:rsidR="00983B9A" w:rsidRPr="00FA2476" w:rsidRDefault="001840B9" w:rsidP="00C77EC4">
            <w:pPr>
              <w:pStyle w:val="stlDetails"/>
              <w:spacing w:line="260" w:lineRule="atLeast"/>
              <w:rPr>
                <w:noProof/>
              </w:rPr>
            </w:pPr>
            <w:r>
              <w:rPr>
                <w:noProof/>
              </w:rPr>
              <w:t>&lt;indiener afspraak&gt;</w:t>
            </w:r>
          </w:p>
        </w:tc>
      </w:tr>
      <w:tr w:rsidR="0012046D" w:rsidRPr="00FA2476" w14:paraId="3182C39B" w14:textId="77777777" w:rsidTr="0012046D">
        <w:tc>
          <w:tcPr>
            <w:tcW w:w="1567" w:type="dxa"/>
          </w:tcPr>
          <w:p w14:paraId="6A612513" w14:textId="77777777" w:rsidR="0075394A" w:rsidRPr="00FA2476" w:rsidRDefault="0075394A" w:rsidP="00C77EC4">
            <w:pPr>
              <w:pStyle w:val="stlDetails"/>
              <w:spacing w:line="260" w:lineRule="atLeast"/>
              <w:rPr>
                <w:noProof/>
              </w:rPr>
            </w:pPr>
            <w:bookmarkStart w:id="1" w:name="bmDate" w:colFirst="2" w:colLast="2"/>
            <w:r w:rsidRPr="00FA2476">
              <w:rPr>
                <w:noProof/>
              </w:rPr>
              <w:t>Datum</w:t>
            </w:r>
          </w:p>
        </w:tc>
        <w:tc>
          <w:tcPr>
            <w:tcW w:w="141" w:type="dxa"/>
          </w:tcPr>
          <w:p w14:paraId="2BD82CF6" w14:textId="77777777" w:rsidR="0075394A" w:rsidRPr="00FA2476" w:rsidRDefault="0012046D" w:rsidP="00C77EC4">
            <w:pPr>
              <w:pStyle w:val="stlDetails"/>
              <w:spacing w:line="260" w:lineRule="atLeast"/>
              <w:rPr>
                <w:noProof/>
              </w:rPr>
            </w:pPr>
            <w:r>
              <w:rPr>
                <w:noProof/>
              </w:rPr>
              <w:t>:</w:t>
            </w:r>
          </w:p>
        </w:tc>
        <w:tc>
          <w:tcPr>
            <w:tcW w:w="7365" w:type="dxa"/>
          </w:tcPr>
          <w:p w14:paraId="1F4191CA" w14:textId="3A0B6D97" w:rsidR="0075394A" w:rsidRPr="00FA2476" w:rsidRDefault="0075394A" w:rsidP="00A77216">
            <w:pPr>
              <w:pStyle w:val="stlDetails"/>
              <w:spacing w:line="260" w:lineRule="atLeast"/>
              <w:rPr>
                <w:noProof/>
              </w:rPr>
            </w:pPr>
          </w:p>
        </w:tc>
      </w:tr>
      <w:tr w:rsidR="0012046D" w:rsidRPr="00FA2476" w14:paraId="2DA74444" w14:textId="77777777" w:rsidTr="0012046D">
        <w:tc>
          <w:tcPr>
            <w:tcW w:w="1567" w:type="dxa"/>
          </w:tcPr>
          <w:p w14:paraId="0096E741" w14:textId="77777777" w:rsidR="00380E87" w:rsidRPr="00FA2476" w:rsidRDefault="00F75187" w:rsidP="00C77EC4">
            <w:pPr>
              <w:pStyle w:val="stlDetails"/>
              <w:spacing w:line="260" w:lineRule="atLeast"/>
              <w:rPr>
                <w:noProof/>
              </w:rPr>
            </w:pPr>
            <w:bookmarkStart w:id="2" w:name="bmDateSpacer" w:colFirst="0" w:colLast="2"/>
            <w:bookmarkEnd w:id="1"/>
            <w:r w:rsidRPr="00FA2476">
              <w:rPr>
                <w:noProof/>
              </w:rPr>
              <w:t>Betreft</w:t>
            </w:r>
          </w:p>
        </w:tc>
        <w:tc>
          <w:tcPr>
            <w:tcW w:w="141" w:type="dxa"/>
          </w:tcPr>
          <w:p w14:paraId="38326934" w14:textId="77777777" w:rsidR="00380E87" w:rsidRPr="00FA2476" w:rsidRDefault="0012046D" w:rsidP="00C77EC4">
            <w:pPr>
              <w:pStyle w:val="stlDetails"/>
              <w:spacing w:line="260" w:lineRule="atLeast"/>
              <w:rPr>
                <w:noProof/>
              </w:rPr>
            </w:pPr>
            <w:r>
              <w:rPr>
                <w:noProof/>
              </w:rPr>
              <w:t>:</w:t>
            </w:r>
          </w:p>
        </w:tc>
        <w:tc>
          <w:tcPr>
            <w:tcW w:w="7365" w:type="dxa"/>
          </w:tcPr>
          <w:p w14:paraId="00FAB967" w14:textId="2D8298A6" w:rsidR="00380E87" w:rsidRPr="00FA2476" w:rsidRDefault="001840B9" w:rsidP="00B97E16">
            <w:pPr>
              <w:pStyle w:val="stlDetails"/>
              <w:spacing w:line="260" w:lineRule="atLeast"/>
              <w:rPr>
                <w:noProof/>
              </w:rPr>
            </w:pPr>
            <w:r>
              <w:rPr>
                <w:noProof/>
              </w:rPr>
              <w:t>&lt;indienen nieuwe of gewijzigde afspraak tbv. In beheername bij Edustandaard&gt;</w:t>
            </w:r>
          </w:p>
        </w:tc>
      </w:tr>
      <w:bookmarkEnd w:id="2"/>
      <w:tr w:rsidR="0012046D" w:rsidRPr="00FA2476" w14:paraId="780C473B" w14:textId="77777777" w:rsidTr="0012046D">
        <w:tc>
          <w:tcPr>
            <w:tcW w:w="1567" w:type="dxa"/>
            <w:tcBorders>
              <w:bottom w:val="single" w:sz="8" w:space="0" w:color="auto"/>
            </w:tcBorders>
          </w:tcPr>
          <w:p w14:paraId="04F29FC0" w14:textId="77777777" w:rsidR="0075394A" w:rsidRPr="00FA2476" w:rsidRDefault="0075394A" w:rsidP="00C77EC4">
            <w:pPr>
              <w:pStyle w:val="stlDetails"/>
              <w:spacing w:line="260" w:lineRule="atLeast"/>
              <w:rPr>
                <w:noProof/>
              </w:rPr>
            </w:pPr>
          </w:p>
        </w:tc>
        <w:tc>
          <w:tcPr>
            <w:tcW w:w="141" w:type="dxa"/>
            <w:tcBorders>
              <w:bottom w:val="single" w:sz="8" w:space="0" w:color="auto"/>
            </w:tcBorders>
          </w:tcPr>
          <w:p w14:paraId="6AE74CD2" w14:textId="77777777" w:rsidR="0075394A" w:rsidRPr="00FA2476" w:rsidRDefault="0075394A" w:rsidP="00C77EC4">
            <w:pPr>
              <w:pStyle w:val="stlDetails"/>
              <w:spacing w:line="260" w:lineRule="atLeast"/>
              <w:rPr>
                <w:noProof/>
              </w:rPr>
            </w:pPr>
          </w:p>
        </w:tc>
        <w:tc>
          <w:tcPr>
            <w:tcW w:w="7365" w:type="dxa"/>
            <w:tcBorders>
              <w:bottom w:val="single" w:sz="8" w:space="0" w:color="auto"/>
            </w:tcBorders>
          </w:tcPr>
          <w:p w14:paraId="467B0219" w14:textId="77777777" w:rsidR="0075394A" w:rsidRPr="00FA2476" w:rsidRDefault="0075394A" w:rsidP="00C77EC4">
            <w:pPr>
              <w:pStyle w:val="stlDetails"/>
              <w:spacing w:line="260" w:lineRule="atLeast"/>
              <w:rPr>
                <w:noProof/>
              </w:rPr>
            </w:pPr>
          </w:p>
        </w:tc>
      </w:tr>
      <w:bookmarkEnd w:id="0"/>
    </w:tbl>
    <w:p w14:paraId="0A158D96" w14:textId="77777777" w:rsidR="00707C11" w:rsidRDefault="00707C11" w:rsidP="00C77EC4">
      <w:pPr>
        <w:rPr>
          <w:noProof/>
        </w:rPr>
      </w:pPr>
    </w:p>
    <w:p w14:paraId="77E55D60" w14:textId="77777777" w:rsidR="002100C1" w:rsidRPr="001667D1" w:rsidRDefault="002100C1" w:rsidP="001667D1">
      <w:pPr>
        <w:spacing w:line="480" w:lineRule="auto"/>
        <w:rPr>
          <w:b/>
          <w:sz w:val="24"/>
          <w:szCs w:val="24"/>
        </w:rPr>
      </w:pPr>
      <w:r w:rsidRPr="001667D1">
        <w:rPr>
          <w:b/>
          <w:sz w:val="24"/>
          <w:szCs w:val="24"/>
        </w:rPr>
        <w:t>Toelichting op de toepassing van dit aanmeldformulier</w:t>
      </w:r>
    </w:p>
    <w:p w14:paraId="353C1A52" w14:textId="77777777" w:rsidR="001667D1" w:rsidRPr="001667D1" w:rsidRDefault="001667D1" w:rsidP="002100C1">
      <w:pPr>
        <w:rPr>
          <w:i/>
        </w:rPr>
      </w:pPr>
      <w:r>
        <w:rPr>
          <w:i/>
        </w:rPr>
        <w:t>Beheer of registratie</w:t>
      </w:r>
    </w:p>
    <w:p w14:paraId="5DCA8BBC" w14:textId="77777777" w:rsidR="00700910" w:rsidRDefault="00700910" w:rsidP="002100C1">
      <w:r>
        <w:t xml:space="preserve">Dit aanmeldformulier wordt gebruikt voor </w:t>
      </w:r>
      <w:r w:rsidR="001667D1">
        <w:t>registratie of het in beheer laten nemen van een afspraak</w:t>
      </w:r>
      <w:r w:rsidR="001667D1">
        <w:rPr>
          <w:rStyle w:val="Voetnootmarkering"/>
        </w:rPr>
        <w:footnoteReference w:id="1"/>
      </w:r>
      <w:r w:rsidR="001667D1">
        <w:t xml:space="preserve"> bij Edustandaard. Bij registratie ligt de ontwikkeling en besluitvorming (deels) buiten Edustandaard maar is er wel de intentie om het beheer in een later stadium over te dragen. Bij het in beheer nemen ligt de (door)ontwikkeling, het beheer en de besluitvorming binnen het platform Edustandaard.</w:t>
      </w:r>
    </w:p>
    <w:p w14:paraId="1C6194FB" w14:textId="77777777" w:rsidR="00700910" w:rsidRDefault="00700910" w:rsidP="002100C1"/>
    <w:p w14:paraId="669D316E" w14:textId="77777777" w:rsidR="001667D1" w:rsidRPr="001667D1" w:rsidRDefault="001667D1" w:rsidP="002100C1">
      <w:pPr>
        <w:rPr>
          <w:i/>
        </w:rPr>
      </w:pPr>
      <w:r>
        <w:rPr>
          <w:i/>
        </w:rPr>
        <w:t>Doel</w:t>
      </w:r>
    </w:p>
    <w:p w14:paraId="377E3768" w14:textId="77777777" w:rsidR="002100C1" w:rsidRPr="005643BD" w:rsidRDefault="002100C1" w:rsidP="002100C1">
      <w:pPr>
        <w:rPr>
          <w:szCs w:val="17"/>
        </w:rPr>
      </w:pPr>
      <w:r w:rsidRPr="00EC42F6">
        <w:t>Op basis va</w:t>
      </w:r>
      <w:r w:rsidR="004E7810">
        <w:t>n de antwoorden op de vragen in</w:t>
      </w:r>
      <w:r w:rsidRPr="00EC42F6">
        <w:t xml:space="preserve"> dit aanmeldformulier stelt bureau Edustandaard </w:t>
      </w:r>
      <w:r w:rsidR="0012046D">
        <w:rPr>
          <w:szCs w:val="17"/>
        </w:rPr>
        <w:t>een advies</w:t>
      </w:r>
      <w:r w:rsidR="0012046D" w:rsidRPr="005643BD">
        <w:rPr>
          <w:szCs w:val="17"/>
        </w:rPr>
        <w:t xml:space="preserve"> </w:t>
      </w:r>
      <w:r w:rsidR="0012046D">
        <w:rPr>
          <w:szCs w:val="17"/>
        </w:rPr>
        <w:t>op</w:t>
      </w:r>
      <w:r w:rsidR="004E7810">
        <w:rPr>
          <w:szCs w:val="17"/>
        </w:rPr>
        <w:t>.</w:t>
      </w:r>
      <w:r w:rsidR="0012046D">
        <w:rPr>
          <w:szCs w:val="17"/>
        </w:rPr>
        <w:t xml:space="preserve"> </w:t>
      </w:r>
      <w:r w:rsidRPr="005643BD">
        <w:rPr>
          <w:szCs w:val="17"/>
        </w:rPr>
        <w:t xml:space="preserve">Bij twijfel over de relevantie, het werkingsgebied of kwaliteit kan </w:t>
      </w:r>
      <w:r>
        <w:rPr>
          <w:szCs w:val="17"/>
        </w:rPr>
        <w:t>bureau</w:t>
      </w:r>
      <w:r w:rsidRPr="005643BD">
        <w:rPr>
          <w:szCs w:val="17"/>
        </w:rPr>
        <w:t xml:space="preserve"> </w:t>
      </w:r>
      <w:r>
        <w:rPr>
          <w:szCs w:val="17"/>
        </w:rPr>
        <w:t>Edustandaard</w:t>
      </w:r>
      <w:r w:rsidRPr="005643BD">
        <w:rPr>
          <w:szCs w:val="17"/>
        </w:rPr>
        <w:t xml:space="preserve"> besluiten een gesprek te voeren met de </w:t>
      </w:r>
      <w:r w:rsidR="00D22E41">
        <w:rPr>
          <w:szCs w:val="17"/>
        </w:rPr>
        <w:t>indiener</w:t>
      </w:r>
      <w:r w:rsidRPr="005643BD">
        <w:rPr>
          <w:szCs w:val="17"/>
        </w:rPr>
        <w:t xml:space="preserve">. </w:t>
      </w:r>
      <w:r w:rsidR="004E7810">
        <w:rPr>
          <w:szCs w:val="17"/>
        </w:rPr>
        <w:t>Het advies z</w:t>
      </w:r>
      <w:r>
        <w:rPr>
          <w:szCs w:val="17"/>
        </w:rPr>
        <w:t xml:space="preserve">al aan de </w:t>
      </w:r>
      <w:r w:rsidR="00D22E41">
        <w:rPr>
          <w:szCs w:val="17"/>
        </w:rPr>
        <w:t>indiener</w:t>
      </w:r>
      <w:r>
        <w:rPr>
          <w:szCs w:val="17"/>
        </w:rPr>
        <w:t xml:space="preserve"> aangeboden worden voor een respons en vervolgens aan de</w:t>
      </w:r>
      <w:r w:rsidRPr="005643BD">
        <w:rPr>
          <w:szCs w:val="17"/>
        </w:rPr>
        <w:t xml:space="preserve"> </w:t>
      </w:r>
      <w:r w:rsidR="001667D1">
        <w:rPr>
          <w:szCs w:val="17"/>
        </w:rPr>
        <w:t xml:space="preserve">Architectuurraad en de </w:t>
      </w:r>
      <w:r>
        <w:rPr>
          <w:szCs w:val="17"/>
        </w:rPr>
        <w:t>Standaardisatieraad</w:t>
      </w:r>
      <w:r w:rsidRPr="005643BD">
        <w:rPr>
          <w:szCs w:val="17"/>
        </w:rPr>
        <w:t xml:space="preserve"> </w:t>
      </w:r>
      <w:r>
        <w:rPr>
          <w:szCs w:val="17"/>
        </w:rPr>
        <w:t>worden voorgelegd</w:t>
      </w:r>
      <w:r w:rsidRPr="005643BD">
        <w:rPr>
          <w:szCs w:val="17"/>
        </w:rPr>
        <w:t>.</w:t>
      </w:r>
      <w:r w:rsidR="00D44B6F">
        <w:rPr>
          <w:szCs w:val="17"/>
        </w:rPr>
        <w:t xml:space="preserve"> </w:t>
      </w:r>
    </w:p>
    <w:p w14:paraId="00206096" w14:textId="77777777" w:rsidR="002100C1" w:rsidRDefault="002100C1" w:rsidP="00EC42F6"/>
    <w:p w14:paraId="7525F8C3" w14:textId="77777777" w:rsidR="002100C1" w:rsidRPr="007E5FF8" w:rsidRDefault="002100C1" w:rsidP="00EC42F6">
      <w:pPr>
        <w:rPr>
          <w:i/>
        </w:rPr>
      </w:pPr>
      <w:r w:rsidRPr="007E5FF8">
        <w:rPr>
          <w:i/>
        </w:rPr>
        <w:t>Doelgroepen:</w:t>
      </w:r>
    </w:p>
    <w:p w14:paraId="4CC5395E" w14:textId="77777777" w:rsidR="002100C1" w:rsidRDefault="002100C1" w:rsidP="008D4AD7">
      <w:pPr>
        <w:pStyle w:val="Lijstalinea"/>
        <w:numPr>
          <w:ilvl w:val="0"/>
          <w:numId w:val="4"/>
        </w:numPr>
      </w:pPr>
      <w:r w:rsidRPr="00EC42F6">
        <w:rPr>
          <w:b/>
        </w:rPr>
        <w:t>Bureau Edustandaard</w:t>
      </w:r>
      <w:r>
        <w:t xml:space="preserve"> beoordeelt op basis van </w:t>
      </w:r>
      <w:r w:rsidRPr="00326C15">
        <w:t>deze vragenl</w:t>
      </w:r>
      <w:r w:rsidR="004E7810">
        <w:t xml:space="preserve">ijst in hoeverre aan de criteria </w:t>
      </w:r>
      <w:r w:rsidRPr="00326C15">
        <w:t>is voldaan</w:t>
      </w:r>
      <w:r>
        <w:t xml:space="preserve">. Het bureau adviseert hierin de </w:t>
      </w:r>
      <w:r w:rsidR="007E5FF8">
        <w:t xml:space="preserve">indiener en </w:t>
      </w:r>
      <w:r>
        <w:t>Standaardisatieraad.</w:t>
      </w:r>
    </w:p>
    <w:p w14:paraId="45369BFF" w14:textId="77777777" w:rsidR="00D22E41" w:rsidRPr="00D22E41" w:rsidRDefault="00D22E41" w:rsidP="008D4AD7">
      <w:pPr>
        <w:pStyle w:val="Lijstalinea"/>
        <w:numPr>
          <w:ilvl w:val="0"/>
          <w:numId w:val="4"/>
        </w:numPr>
      </w:pPr>
      <w:r>
        <w:t xml:space="preserve">Een </w:t>
      </w:r>
      <w:r w:rsidRPr="00D22E41">
        <w:rPr>
          <w:b/>
        </w:rPr>
        <w:t>werkgroep bij Edustandaard</w:t>
      </w:r>
      <w:r>
        <w:t xml:space="preserve"> zal</w:t>
      </w:r>
      <w:r w:rsidR="007E5FF8">
        <w:t xml:space="preserve"> </w:t>
      </w:r>
      <w:r>
        <w:t>de afspraak inhoudelijk bekijken en zal daarover een advies opstellen aan de Standaardisatieraad. Het is afhankelijk van de inhoud van de afspraak</w:t>
      </w:r>
      <w:r w:rsidR="007E5FF8">
        <w:t xml:space="preserve"> of en</w:t>
      </w:r>
      <w:r>
        <w:t xml:space="preserve"> bij welke werkgroep deze wordt behandeld.</w:t>
      </w:r>
    </w:p>
    <w:p w14:paraId="5B0B5F1A" w14:textId="77777777" w:rsidR="00D22E41" w:rsidRDefault="00D22E41" w:rsidP="008D4AD7">
      <w:pPr>
        <w:pStyle w:val="Lijstalinea"/>
        <w:numPr>
          <w:ilvl w:val="0"/>
          <w:numId w:val="4"/>
        </w:numPr>
      </w:pPr>
      <w:r w:rsidRPr="003172E1">
        <w:t xml:space="preserve">De </w:t>
      </w:r>
      <w:r w:rsidRPr="00EC42F6">
        <w:rPr>
          <w:b/>
        </w:rPr>
        <w:t>Architectuurraad</w:t>
      </w:r>
      <w:r w:rsidRPr="0077161E">
        <w:t xml:space="preserve"> </w:t>
      </w:r>
      <w:r>
        <w:t xml:space="preserve">bewaakt en beoordeelt de </w:t>
      </w:r>
      <w:r w:rsidRPr="0077161E">
        <w:t xml:space="preserve">samenhang met de andere afspraken (architectuur) </w:t>
      </w:r>
      <w:r>
        <w:t xml:space="preserve">die in beheer </w:t>
      </w:r>
      <w:r w:rsidR="00FE2FCB">
        <w:t xml:space="preserve">of geregistreerd </w:t>
      </w:r>
      <w:r>
        <w:t xml:space="preserve">zijn </w:t>
      </w:r>
      <w:r w:rsidR="00FE2FCB">
        <w:t>bij</w:t>
      </w:r>
      <w:r w:rsidRPr="0077161E">
        <w:t xml:space="preserve"> </w:t>
      </w:r>
      <w:r>
        <w:t>Edustandaard en brengt hierover advies uit voor de Standaardisatieraad.</w:t>
      </w:r>
    </w:p>
    <w:p w14:paraId="5E4C3DA3" w14:textId="77777777" w:rsidR="002100C1" w:rsidRPr="0077161E" w:rsidRDefault="002100C1" w:rsidP="008D4AD7">
      <w:pPr>
        <w:pStyle w:val="Lijstalinea"/>
        <w:numPr>
          <w:ilvl w:val="0"/>
          <w:numId w:val="4"/>
        </w:numPr>
      </w:pPr>
      <w:r>
        <w:t xml:space="preserve">De </w:t>
      </w:r>
      <w:r w:rsidRPr="00EC42F6">
        <w:rPr>
          <w:b/>
        </w:rPr>
        <w:t>Standaardisatieraad</w:t>
      </w:r>
      <w:r w:rsidRPr="0077161E">
        <w:t xml:space="preserve"> </w:t>
      </w:r>
      <w:r>
        <w:t>zal o</w:t>
      </w:r>
      <w:r w:rsidRPr="0077161E">
        <w:t xml:space="preserve">p basis van </w:t>
      </w:r>
      <w:r>
        <w:t xml:space="preserve">de vragenlijst en </w:t>
      </w:r>
      <w:r w:rsidR="00D22E41">
        <w:t>de adviezen</w:t>
      </w:r>
      <w:r>
        <w:t xml:space="preserve"> </w:t>
      </w:r>
      <w:r w:rsidRPr="0077161E">
        <w:t>besluiten om de standaard al dan niet in beheer te nemen</w:t>
      </w:r>
      <w:r w:rsidR="007E5FF8">
        <w:t xml:space="preserve"> of te laten registreren bij Edustandaard</w:t>
      </w:r>
      <w:r w:rsidRPr="0077161E">
        <w:t>.</w:t>
      </w:r>
    </w:p>
    <w:p w14:paraId="2DE58436" w14:textId="77777777" w:rsidR="009B2134" w:rsidRDefault="009B2134" w:rsidP="009B2134"/>
    <w:p w14:paraId="590DD7F8" w14:textId="77777777" w:rsidR="009B2134" w:rsidRPr="00FE2FCB" w:rsidRDefault="009B2134" w:rsidP="009B2134">
      <w:pPr>
        <w:rPr>
          <w:b/>
        </w:rPr>
      </w:pPr>
      <w:r w:rsidRPr="00FE2FCB">
        <w:rPr>
          <w:b/>
        </w:rPr>
        <w:t>Let op: Bij het beantwoorden van de vragen graag verwijzingen naar de documentatie opnemen. De antwoorden moeten terug te vinden zijn in de bijbehorende documentatie.</w:t>
      </w:r>
    </w:p>
    <w:p w14:paraId="03232275" w14:textId="77777777" w:rsidR="00C77EC4" w:rsidRDefault="00C77EC4" w:rsidP="00C77EC4">
      <w:pPr>
        <w:rPr>
          <w:rFonts w:cstheme="minorHAnsi"/>
          <w:bCs/>
          <w:color w:val="auto"/>
        </w:rPr>
      </w:pPr>
    </w:p>
    <w:p w14:paraId="75EDA26A" w14:textId="77777777" w:rsidR="005C3CBC" w:rsidRDefault="005C3CBC">
      <w:pPr>
        <w:spacing w:line="240" w:lineRule="auto"/>
        <w:rPr>
          <w:b/>
          <w:sz w:val="24"/>
          <w:szCs w:val="24"/>
        </w:rPr>
      </w:pPr>
      <w:r>
        <w:rPr>
          <w:b/>
          <w:sz w:val="24"/>
          <w:szCs w:val="24"/>
        </w:rPr>
        <w:br w:type="page"/>
      </w:r>
    </w:p>
    <w:p w14:paraId="387CBA64" w14:textId="77777777" w:rsidR="00EC42F6" w:rsidRPr="00FE2FCB" w:rsidRDefault="00B179A2" w:rsidP="00FE2FCB">
      <w:pPr>
        <w:spacing w:line="480" w:lineRule="auto"/>
        <w:rPr>
          <w:b/>
          <w:sz w:val="24"/>
          <w:szCs w:val="24"/>
        </w:rPr>
      </w:pPr>
      <w:r w:rsidRPr="00FE2FCB">
        <w:rPr>
          <w:b/>
          <w:sz w:val="24"/>
          <w:szCs w:val="24"/>
        </w:rPr>
        <w:lastRenderedPageBreak/>
        <w:t>De v</w:t>
      </w:r>
      <w:r w:rsidR="00EC42F6" w:rsidRPr="00FE2FCB">
        <w:rPr>
          <w:b/>
          <w:sz w:val="24"/>
          <w:szCs w:val="24"/>
        </w:rPr>
        <w:t>ragen</w:t>
      </w:r>
    </w:p>
    <w:p w14:paraId="24075EE1" w14:textId="77777777" w:rsidR="00EC42F6" w:rsidRPr="00FE2FCB" w:rsidRDefault="00EC42F6" w:rsidP="00FE2FCB">
      <w:pPr>
        <w:pStyle w:val="Kop1"/>
      </w:pPr>
      <w:r w:rsidRPr="00FE2FCB">
        <w:t>Om welke afspraak gaat het?</w:t>
      </w:r>
    </w:p>
    <w:p w14:paraId="49CF9B54" w14:textId="77777777" w:rsidR="00EC42F6" w:rsidRPr="00FE2FCB" w:rsidRDefault="00EC42F6" w:rsidP="00FE2FCB">
      <w:pPr>
        <w:pStyle w:val="Kop2"/>
      </w:pPr>
      <w:r w:rsidRPr="00FE2FCB">
        <w:t>Wat is de naam en laatste wijzigingsdatum?</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EC42F6" w:rsidRPr="009A1735" w14:paraId="7241550C" w14:textId="77777777" w:rsidTr="00EC42F6">
        <w:trPr>
          <w:cantSplit/>
        </w:trPr>
        <w:tc>
          <w:tcPr>
            <w:tcW w:w="6608" w:type="dxa"/>
            <w:shd w:val="clear" w:color="auto" w:fill="auto"/>
          </w:tcPr>
          <w:p w14:paraId="3C86CB32" w14:textId="77777777" w:rsidR="00EC42F6" w:rsidRPr="009A1735" w:rsidRDefault="00EC42F6" w:rsidP="00EC42F6">
            <w:pPr>
              <w:keepNext/>
              <w:rPr>
                <w:bCs/>
                <w:color w:val="3E986A"/>
                <w:szCs w:val="17"/>
              </w:rPr>
            </w:pPr>
            <w:r w:rsidRPr="009A1735">
              <w:rPr>
                <w:bCs/>
                <w:color w:val="3E986A"/>
                <w:szCs w:val="17"/>
              </w:rPr>
              <w:t>naam</w:t>
            </w:r>
          </w:p>
        </w:tc>
        <w:tc>
          <w:tcPr>
            <w:tcW w:w="2700" w:type="dxa"/>
            <w:shd w:val="clear" w:color="auto" w:fill="auto"/>
          </w:tcPr>
          <w:p w14:paraId="1A2E034D" w14:textId="77777777" w:rsidR="00EC42F6" w:rsidRPr="009A1735" w:rsidRDefault="00EC42F6" w:rsidP="00EC42F6">
            <w:pPr>
              <w:keepNext/>
              <w:rPr>
                <w:bCs/>
                <w:color w:val="3E986A"/>
                <w:szCs w:val="17"/>
              </w:rPr>
            </w:pPr>
            <w:r w:rsidRPr="009A1735">
              <w:rPr>
                <w:bCs/>
                <w:color w:val="3E986A"/>
                <w:szCs w:val="17"/>
              </w:rPr>
              <w:t>datum</w:t>
            </w:r>
          </w:p>
        </w:tc>
      </w:tr>
      <w:tr w:rsidR="009A1735" w:rsidRPr="009A1735" w14:paraId="77AF51AD" w14:textId="77777777" w:rsidTr="00EC42F6">
        <w:trPr>
          <w:cantSplit/>
        </w:trPr>
        <w:tc>
          <w:tcPr>
            <w:tcW w:w="6608" w:type="dxa"/>
            <w:shd w:val="clear" w:color="auto" w:fill="auto"/>
          </w:tcPr>
          <w:p w14:paraId="2F053B3B" w14:textId="508FA4A3" w:rsidR="009A1735" w:rsidRPr="001E7E8B" w:rsidRDefault="009A1735" w:rsidP="00D93574">
            <w:pPr>
              <w:keepNext/>
              <w:rPr>
                <w:bCs/>
                <w:color w:val="auto"/>
                <w:szCs w:val="17"/>
              </w:rPr>
            </w:pPr>
          </w:p>
        </w:tc>
        <w:tc>
          <w:tcPr>
            <w:tcW w:w="2700" w:type="dxa"/>
            <w:shd w:val="clear" w:color="auto" w:fill="auto"/>
          </w:tcPr>
          <w:p w14:paraId="76BE2571" w14:textId="77777777" w:rsidR="009A1735" w:rsidRPr="009A1735" w:rsidRDefault="009A1735" w:rsidP="00EC42F6">
            <w:pPr>
              <w:keepNext/>
              <w:rPr>
                <w:bCs/>
                <w:color w:val="auto"/>
                <w:szCs w:val="17"/>
              </w:rPr>
            </w:pPr>
          </w:p>
        </w:tc>
      </w:tr>
    </w:tbl>
    <w:p w14:paraId="1BDD588E" w14:textId="77777777" w:rsidR="00420A07" w:rsidRPr="00420A07" w:rsidRDefault="00420A07" w:rsidP="00420A07">
      <w:pPr>
        <w:keepNext/>
        <w:spacing w:after="20" w:line="240" w:lineRule="auto"/>
        <w:contextualSpacing/>
        <w:rPr>
          <w:bCs/>
          <w:szCs w:val="17"/>
        </w:rPr>
      </w:pPr>
    </w:p>
    <w:p w14:paraId="159AF90F" w14:textId="77777777" w:rsidR="00EC42F6" w:rsidRPr="00751144" w:rsidRDefault="00EC42F6" w:rsidP="00FE2FCB">
      <w:pPr>
        <w:pStyle w:val="Kop2"/>
        <w:rPr>
          <w:szCs w:val="17"/>
        </w:rPr>
      </w:pPr>
      <w:r>
        <w:t>G</w:t>
      </w:r>
      <w:r w:rsidRPr="00265DF6">
        <w:t xml:space="preserve">eef een overzicht van de </w:t>
      </w:r>
      <w:r>
        <w:t>bijbehorende</w:t>
      </w:r>
      <w:r w:rsidRPr="00265DF6">
        <w:t xml:space="preserve"> documentatie, online en offline.</w:t>
      </w:r>
    </w:p>
    <w:tbl>
      <w:tblPr>
        <w:tblW w:w="9326"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4081"/>
        <w:gridCol w:w="2552"/>
        <w:gridCol w:w="1417"/>
        <w:gridCol w:w="1276"/>
      </w:tblGrid>
      <w:tr w:rsidR="00420A07" w:rsidRPr="009A1735" w14:paraId="7B6A0D38" w14:textId="77777777" w:rsidTr="00420A07">
        <w:tc>
          <w:tcPr>
            <w:tcW w:w="4081" w:type="dxa"/>
            <w:shd w:val="clear" w:color="auto" w:fill="auto"/>
          </w:tcPr>
          <w:p w14:paraId="75517423" w14:textId="77777777" w:rsidR="00420A07" w:rsidRPr="009A1735" w:rsidRDefault="00420A07" w:rsidP="00D22E41">
            <w:pPr>
              <w:keepNext/>
              <w:rPr>
                <w:bCs/>
                <w:color w:val="3E986A"/>
                <w:szCs w:val="17"/>
              </w:rPr>
            </w:pPr>
            <w:r w:rsidRPr="009A1735">
              <w:rPr>
                <w:bCs/>
                <w:color w:val="3E986A"/>
                <w:szCs w:val="17"/>
              </w:rPr>
              <w:t>titel en/of URL</w:t>
            </w:r>
          </w:p>
        </w:tc>
        <w:tc>
          <w:tcPr>
            <w:tcW w:w="2552" w:type="dxa"/>
            <w:shd w:val="clear" w:color="auto" w:fill="auto"/>
          </w:tcPr>
          <w:p w14:paraId="50E14BB0" w14:textId="77777777" w:rsidR="00420A07" w:rsidRPr="009A1735" w:rsidRDefault="00420A07" w:rsidP="00D22E41">
            <w:pPr>
              <w:keepNext/>
              <w:rPr>
                <w:bCs/>
                <w:color w:val="3E986A"/>
                <w:szCs w:val="17"/>
              </w:rPr>
            </w:pPr>
            <w:r w:rsidRPr="009A1735">
              <w:rPr>
                <w:bCs/>
                <w:color w:val="3E986A"/>
                <w:szCs w:val="17"/>
              </w:rPr>
              <w:t>auteur(s)</w:t>
            </w:r>
          </w:p>
        </w:tc>
        <w:tc>
          <w:tcPr>
            <w:tcW w:w="1417" w:type="dxa"/>
            <w:shd w:val="clear" w:color="auto" w:fill="auto"/>
          </w:tcPr>
          <w:p w14:paraId="6E218B35" w14:textId="77777777" w:rsidR="00420A07" w:rsidRPr="009A1735" w:rsidRDefault="00420A07" w:rsidP="00D22E41">
            <w:pPr>
              <w:keepNext/>
              <w:rPr>
                <w:bCs/>
                <w:color w:val="3E986A"/>
                <w:szCs w:val="17"/>
              </w:rPr>
            </w:pPr>
            <w:r>
              <w:rPr>
                <w:bCs/>
                <w:color w:val="3E986A"/>
                <w:szCs w:val="17"/>
              </w:rPr>
              <w:t>versienummer</w:t>
            </w:r>
          </w:p>
        </w:tc>
        <w:tc>
          <w:tcPr>
            <w:tcW w:w="1276" w:type="dxa"/>
            <w:shd w:val="clear" w:color="auto" w:fill="auto"/>
          </w:tcPr>
          <w:p w14:paraId="17E65C27" w14:textId="77777777" w:rsidR="00420A07" w:rsidRPr="009A1735" w:rsidRDefault="000C7914" w:rsidP="00D22E41">
            <w:pPr>
              <w:keepNext/>
              <w:rPr>
                <w:bCs/>
                <w:color w:val="3E986A"/>
                <w:szCs w:val="17"/>
              </w:rPr>
            </w:pPr>
            <w:r>
              <w:rPr>
                <w:bCs/>
                <w:color w:val="3E986A"/>
                <w:szCs w:val="17"/>
              </w:rPr>
              <w:t>S</w:t>
            </w:r>
            <w:r w:rsidR="00420A07">
              <w:rPr>
                <w:bCs/>
                <w:color w:val="3E986A"/>
                <w:szCs w:val="17"/>
              </w:rPr>
              <w:t>tatus</w:t>
            </w:r>
          </w:p>
        </w:tc>
      </w:tr>
      <w:tr w:rsidR="00420A07" w:rsidRPr="00CE1DC7" w14:paraId="211D4A39" w14:textId="77777777" w:rsidTr="00420A07">
        <w:tc>
          <w:tcPr>
            <w:tcW w:w="4081" w:type="dxa"/>
            <w:shd w:val="clear" w:color="auto" w:fill="auto"/>
          </w:tcPr>
          <w:p w14:paraId="2E8A215E" w14:textId="204A8F1A" w:rsidR="00420A07" w:rsidRPr="000C1838" w:rsidRDefault="00420A07" w:rsidP="005D6753">
            <w:pPr>
              <w:keepNext/>
              <w:rPr>
                <w:bCs/>
                <w:szCs w:val="17"/>
              </w:rPr>
            </w:pPr>
          </w:p>
        </w:tc>
        <w:tc>
          <w:tcPr>
            <w:tcW w:w="2552" w:type="dxa"/>
            <w:shd w:val="clear" w:color="auto" w:fill="auto"/>
          </w:tcPr>
          <w:p w14:paraId="042EEF17" w14:textId="77777777" w:rsidR="00420A07" w:rsidRPr="000C1838" w:rsidRDefault="00420A07" w:rsidP="00D22E41">
            <w:pPr>
              <w:keepNext/>
              <w:spacing w:line="200" w:lineRule="exact"/>
              <w:rPr>
                <w:bCs/>
                <w:szCs w:val="17"/>
              </w:rPr>
            </w:pPr>
          </w:p>
        </w:tc>
        <w:tc>
          <w:tcPr>
            <w:tcW w:w="1417" w:type="dxa"/>
            <w:shd w:val="clear" w:color="auto" w:fill="auto"/>
          </w:tcPr>
          <w:p w14:paraId="1796F3F7" w14:textId="323E6F8F" w:rsidR="00420A07" w:rsidRPr="000C1838" w:rsidRDefault="00420A07" w:rsidP="001E7E8B">
            <w:pPr>
              <w:keepNext/>
              <w:spacing w:line="200" w:lineRule="exact"/>
              <w:rPr>
                <w:bCs/>
                <w:szCs w:val="17"/>
              </w:rPr>
            </w:pPr>
          </w:p>
        </w:tc>
        <w:tc>
          <w:tcPr>
            <w:tcW w:w="1276" w:type="dxa"/>
            <w:shd w:val="clear" w:color="auto" w:fill="auto"/>
          </w:tcPr>
          <w:p w14:paraId="1519FD76" w14:textId="4AB8E538" w:rsidR="00420A07" w:rsidRPr="00CE1DC7" w:rsidRDefault="00420A07" w:rsidP="005D6753">
            <w:pPr>
              <w:keepNext/>
              <w:rPr>
                <w:bCs/>
                <w:szCs w:val="17"/>
              </w:rPr>
            </w:pPr>
          </w:p>
        </w:tc>
      </w:tr>
      <w:tr w:rsidR="001E7E8B" w:rsidRPr="00CE1DC7" w14:paraId="35311D88" w14:textId="77777777" w:rsidTr="00420A07">
        <w:tc>
          <w:tcPr>
            <w:tcW w:w="4081" w:type="dxa"/>
            <w:shd w:val="clear" w:color="auto" w:fill="auto"/>
          </w:tcPr>
          <w:p w14:paraId="7BB52294" w14:textId="221809C8" w:rsidR="001E7E8B" w:rsidRDefault="001E7E8B" w:rsidP="00BF5785">
            <w:pPr>
              <w:keepNext/>
              <w:rPr>
                <w:bCs/>
                <w:szCs w:val="17"/>
              </w:rPr>
            </w:pPr>
          </w:p>
        </w:tc>
        <w:tc>
          <w:tcPr>
            <w:tcW w:w="2552" w:type="dxa"/>
            <w:shd w:val="clear" w:color="auto" w:fill="auto"/>
          </w:tcPr>
          <w:p w14:paraId="6EFC789B" w14:textId="77777777" w:rsidR="001E7E8B" w:rsidRPr="000C1838" w:rsidRDefault="001E7E8B" w:rsidP="00D22E41">
            <w:pPr>
              <w:keepNext/>
              <w:spacing w:line="200" w:lineRule="exact"/>
              <w:rPr>
                <w:bCs/>
                <w:szCs w:val="17"/>
              </w:rPr>
            </w:pPr>
          </w:p>
        </w:tc>
        <w:tc>
          <w:tcPr>
            <w:tcW w:w="1417" w:type="dxa"/>
            <w:shd w:val="clear" w:color="auto" w:fill="auto"/>
          </w:tcPr>
          <w:p w14:paraId="66ABC16D" w14:textId="7F8C0F09" w:rsidR="001E7E8B" w:rsidRDefault="001E7E8B" w:rsidP="00D22E41">
            <w:pPr>
              <w:keepNext/>
              <w:spacing w:line="200" w:lineRule="exact"/>
              <w:rPr>
                <w:bCs/>
                <w:szCs w:val="17"/>
              </w:rPr>
            </w:pPr>
          </w:p>
        </w:tc>
        <w:tc>
          <w:tcPr>
            <w:tcW w:w="1276" w:type="dxa"/>
            <w:shd w:val="clear" w:color="auto" w:fill="auto"/>
          </w:tcPr>
          <w:p w14:paraId="66285AD2" w14:textId="750FF08C" w:rsidR="001E7E8B" w:rsidRDefault="001E7E8B" w:rsidP="005D6753">
            <w:pPr>
              <w:keepNext/>
              <w:rPr>
                <w:bCs/>
                <w:szCs w:val="17"/>
              </w:rPr>
            </w:pPr>
          </w:p>
        </w:tc>
      </w:tr>
      <w:tr w:rsidR="00420A07" w:rsidRPr="00CE1DC7" w14:paraId="299D9CFE" w14:textId="77777777" w:rsidTr="00420A07">
        <w:tc>
          <w:tcPr>
            <w:tcW w:w="4081" w:type="dxa"/>
            <w:shd w:val="clear" w:color="auto" w:fill="auto"/>
          </w:tcPr>
          <w:p w14:paraId="3846ABD2" w14:textId="0F3BF9FA" w:rsidR="00420A07" w:rsidRPr="000C1838" w:rsidRDefault="00420A07" w:rsidP="005A7F08">
            <w:pPr>
              <w:keepNext/>
              <w:spacing w:line="200" w:lineRule="exact"/>
              <w:rPr>
                <w:bCs/>
                <w:szCs w:val="17"/>
              </w:rPr>
            </w:pPr>
          </w:p>
        </w:tc>
        <w:tc>
          <w:tcPr>
            <w:tcW w:w="2552" w:type="dxa"/>
            <w:shd w:val="clear" w:color="auto" w:fill="auto"/>
          </w:tcPr>
          <w:p w14:paraId="0A3A60B9" w14:textId="77777777" w:rsidR="00420A07" w:rsidRPr="000C1838" w:rsidRDefault="00420A07" w:rsidP="00D22E41">
            <w:pPr>
              <w:keepNext/>
              <w:spacing w:line="200" w:lineRule="exact"/>
              <w:rPr>
                <w:bCs/>
                <w:szCs w:val="17"/>
              </w:rPr>
            </w:pPr>
          </w:p>
        </w:tc>
        <w:tc>
          <w:tcPr>
            <w:tcW w:w="1417" w:type="dxa"/>
            <w:shd w:val="clear" w:color="auto" w:fill="auto"/>
          </w:tcPr>
          <w:p w14:paraId="7C9D4CFB" w14:textId="4CC15946" w:rsidR="00420A07" w:rsidRPr="000C1838" w:rsidRDefault="00420A07" w:rsidP="00D22E41">
            <w:pPr>
              <w:keepNext/>
              <w:spacing w:line="200" w:lineRule="exact"/>
              <w:rPr>
                <w:bCs/>
                <w:szCs w:val="17"/>
              </w:rPr>
            </w:pPr>
          </w:p>
        </w:tc>
        <w:tc>
          <w:tcPr>
            <w:tcW w:w="1276" w:type="dxa"/>
            <w:shd w:val="clear" w:color="auto" w:fill="auto"/>
          </w:tcPr>
          <w:p w14:paraId="399F26BB" w14:textId="3B29C6EE" w:rsidR="00420A07" w:rsidRPr="00CE1DC7" w:rsidRDefault="00420A07" w:rsidP="00D22E41">
            <w:pPr>
              <w:keepNext/>
              <w:rPr>
                <w:bCs/>
                <w:szCs w:val="17"/>
              </w:rPr>
            </w:pPr>
          </w:p>
        </w:tc>
      </w:tr>
    </w:tbl>
    <w:p w14:paraId="1E9C7393" w14:textId="77777777" w:rsidR="00EC42F6" w:rsidRDefault="00EC42F6" w:rsidP="00EC42F6"/>
    <w:p w14:paraId="730A83D3" w14:textId="77777777" w:rsidR="00EC42F6" w:rsidRDefault="00EC42F6" w:rsidP="00FE2FCB">
      <w:pPr>
        <w:pStyle w:val="Kop1"/>
      </w:pPr>
      <w:r>
        <w:t>Beschrijf de afspraak:</w:t>
      </w:r>
    </w:p>
    <w:p w14:paraId="7570230B" w14:textId="77777777" w:rsidR="00EC42F6" w:rsidRDefault="00EC42F6" w:rsidP="00FE2FCB">
      <w:pPr>
        <w:pStyle w:val="Kop2"/>
      </w:pPr>
      <w:r>
        <w:t>Waar gaat de afspraak over?</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EC42F6" w:rsidRPr="009A1735" w14:paraId="37229DDB" w14:textId="77777777" w:rsidTr="00EC42F6">
        <w:trPr>
          <w:cantSplit/>
        </w:trPr>
        <w:tc>
          <w:tcPr>
            <w:tcW w:w="6608" w:type="dxa"/>
            <w:shd w:val="clear" w:color="auto" w:fill="auto"/>
          </w:tcPr>
          <w:p w14:paraId="69FD64B0" w14:textId="09284A32" w:rsidR="00EC42F6" w:rsidRPr="009A1735" w:rsidRDefault="00BF5785" w:rsidP="00EC42F6">
            <w:pPr>
              <w:keepNext/>
              <w:rPr>
                <w:bCs/>
                <w:color w:val="3E986A"/>
                <w:szCs w:val="17"/>
              </w:rPr>
            </w:pPr>
            <w:r w:rsidRPr="009A1735">
              <w:rPr>
                <w:bCs/>
                <w:color w:val="3E986A"/>
                <w:szCs w:val="17"/>
              </w:rPr>
              <w:t>A</w:t>
            </w:r>
            <w:r w:rsidR="00EC42F6" w:rsidRPr="009A1735">
              <w:rPr>
                <w:bCs/>
                <w:color w:val="3E986A"/>
                <w:szCs w:val="17"/>
              </w:rPr>
              <w:t>ntwoord</w:t>
            </w:r>
          </w:p>
        </w:tc>
        <w:tc>
          <w:tcPr>
            <w:tcW w:w="2700" w:type="dxa"/>
            <w:shd w:val="clear" w:color="auto" w:fill="auto"/>
          </w:tcPr>
          <w:p w14:paraId="390CB258" w14:textId="77777777" w:rsidR="00EC42F6" w:rsidRPr="009A1735" w:rsidRDefault="000C7914" w:rsidP="00EC42F6">
            <w:pPr>
              <w:keepNext/>
              <w:rPr>
                <w:bCs/>
                <w:color w:val="3E986A"/>
                <w:szCs w:val="17"/>
              </w:rPr>
            </w:pPr>
            <w:r w:rsidRPr="009A1735">
              <w:rPr>
                <w:bCs/>
                <w:color w:val="3E986A"/>
                <w:szCs w:val="17"/>
              </w:rPr>
              <w:t>V</w:t>
            </w:r>
            <w:r w:rsidR="00EC42F6" w:rsidRPr="009A1735">
              <w:rPr>
                <w:bCs/>
                <w:color w:val="3E986A"/>
                <w:szCs w:val="17"/>
              </w:rPr>
              <w:t>erwijzing</w:t>
            </w:r>
          </w:p>
        </w:tc>
      </w:tr>
      <w:tr w:rsidR="009A1735" w:rsidRPr="009A1735" w14:paraId="4D4AE494" w14:textId="77777777" w:rsidTr="00EC42F6">
        <w:trPr>
          <w:cantSplit/>
        </w:trPr>
        <w:tc>
          <w:tcPr>
            <w:tcW w:w="6608" w:type="dxa"/>
            <w:shd w:val="clear" w:color="auto" w:fill="auto"/>
          </w:tcPr>
          <w:p w14:paraId="3AAD5B70" w14:textId="2AED43E2" w:rsidR="009A1735" w:rsidRPr="000C7914" w:rsidRDefault="009A1735" w:rsidP="00B97E16">
            <w:pPr>
              <w:pStyle w:val="Lijstalinea"/>
              <w:numPr>
                <w:ilvl w:val="0"/>
                <w:numId w:val="14"/>
              </w:numPr>
              <w:rPr>
                <w:bCs/>
                <w:szCs w:val="17"/>
                <w:lang w:eastAsia="ja-JP"/>
              </w:rPr>
            </w:pPr>
          </w:p>
        </w:tc>
        <w:tc>
          <w:tcPr>
            <w:tcW w:w="2700" w:type="dxa"/>
            <w:shd w:val="clear" w:color="auto" w:fill="auto"/>
          </w:tcPr>
          <w:p w14:paraId="2799AB3C" w14:textId="77777777" w:rsidR="009A1735" w:rsidRPr="009A1735" w:rsidRDefault="009A1735" w:rsidP="00EC42F6">
            <w:pPr>
              <w:keepNext/>
              <w:rPr>
                <w:bCs/>
                <w:color w:val="auto"/>
                <w:szCs w:val="17"/>
              </w:rPr>
            </w:pPr>
          </w:p>
        </w:tc>
      </w:tr>
    </w:tbl>
    <w:p w14:paraId="4D2FDC0E" w14:textId="77777777" w:rsidR="00EC42F6" w:rsidRDefault="00EC42F6" w:rsidP="00EC42F6">
      <w:pPr>
        <w:keepNext/>
      </w:pPr>
    </w:p>
    <w:p w14:paraId="4019DA34" w14:textId="77777777" w:rsidR="00EC42F6" w:rsidRDefault="00EC42F6" w:rsidP="009D3122">
      <w:pPr>
        <w:pStyle w:val="Kop2"/>
      </w:pPr>
      <w:r w:rsidRPr="009D3122">
        <w:t xml:space="preserve">Wat is de aanleiding geweest? (Bijv. wettelijke kaders, een projectdoelstelling of vanuit een bedrijfs- </w:t>
      </w:r>
      <w:r w:rsidR="005C3CBC" w:rsidRPr="009D3122">
        <w:t>of ketenmissie</w:t>
      </w:r>
      <w: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EC42F6" w:rsidRPr="009A1735" w14:paraId="56670174" w14:textId="77777777" w:rsidTr="00EC42F6">
        <w:tc>
          <w:tcPr>
            <w:tcW w:w="6629" w:type="dxa"/>
          </w:tcPr>
          <w:p w14:paraId="3AD4E3EB" w14:textId="31CF18E1" w:rsidR="00EC42F6" w:rsidRPr="009A1735" w:rsidRDefault="00BF5785" w:rsidP="00EC42F6">
            <w:pPr>
              <w:keepNext/>
              <w:rPr>
                <w:bCs/>
                <w:color w:val="3E986A"/>
                <w:szCs w:val="17"/>
              </w:rPr>
            </w:pPr>
            <w:r w:rsidRPr="009A1735">
              <w:rPr>
                <w:bCs/>
                <w:color w:val="3E986A"/>
                <w:szCs w:val="17"/>
              </w:rPr>
              <w:t>A</w:t>
            </w:r>
            <w:r w:rsidR="00EC42F6" w:rsidRPr="009A1735">
              <w:rPr>
                <w:bCs/>
                <w:color w:val="3E986A"/>
                <w:szCs w:val="17"/>
              </w:rPr>
              <w:t>ntwoord</w:t>
            </w:r>
          </w:p>
        </w:tc>
        <w:tc>
          <w:tcPr>
            <w:tcW w:w="2679" w:type="dxa"/>
          </w:tcPr>
          <w:p w14:paraId="14387ED9" w14:textId="77777777" w:rsidR="00EC42F6" w:rsidRPr="009A1735" w:rsidRDefault="000C7914" w:rsidP="00EC42F6">
            <w:pPr>
              <w:keepNext/>
              <w:rPr>
                <w:bCs/>
                <w:color w:val="3E986A"/>
                <w:szCs w:val="17"/>
              </w:rPr>
            </w:pPr>
            <w:r w:rsidRPr="009A1735">
              <w:rPr>
                <w:bCs/>
                <w:color w:val="3E986A"/>
                <w:szCs w:val="17"/>
              </w:rPr>
              <w:t>V</w:t>
            </w:r>
            <w:r w:rsidR="00EC42F6" w:rsidRPr="009A1735">
              <w:rPr>
                <w:bCs/>
                <w:color w:val="3E986A"/>
                <w:szCs w:val="17"/>
              </w:rPr>
              <w:t>erwijzing</w:t>
            </w:r>
          </w:p>
        </w:tc>
      </w:tr>
      <w:tr w:rsidR="00EC42F6" w:rsidRPr="00987782" w14:paraId="0A7F0BB2" w14:textId="77777777" w:rsidTr="00EC42F6">
        <w:tc>
          <w:tcPr>
            <w:tcW w:w="6629" w:type="dxa"/>
          </w:tcPr>
          <w:p w14:paraId="15F0EB50" w14:textId="7532B442" w:rsidR="00EC42F6" w:rsidRPr="000C1838" w:rsidRDefault="00EC42F6" w:rsidP="00AD6426">
            <w:pPr>
              <w:keepNext/>
            </w:pPr>
          </w:p>
        </w:tc>
        <w:tc>
          <w:tcPr>
            <w:tcW w:w="2679" w:type="dxa"/>
          </w:tcPr>
          <w:p w14:paraId="568013A9" w14:textId="77777777" w:rsidR="00EC42F6" w:rsidRPr="000C1838" w:rsidRDefault="00EC42F6" w:rsidP="00EC42F6">
            <w:pPr>
              <w:keepNext/>
            </w:pPr>
          </w:p>
        </w:tc>
      </w:tr>
    </w:tbl>
    <w:p w14:paraId="46F06236" w14:textId="77777777" w:rsidR="00EC42F6" w:rsidRDefault="00EC42F6" w:rsidP="00EC42F6">
      <w:pPr>
        <w:pStyle w:val="Lijstalinea"/>
      </w:pPr>
    </w:p>
    <w:p w14:paraId="0EF49473" w14:textId="77777777" w:rsidR="001611BD" w:rsidRDefault="001611BD" w:rsidP="001611BD">
      <w:pPr>
        <w:pStyle w:val="Kop2"/>
      </w:pPr>
      <w:r>
        <w:t>Wat is het doel?</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1611BD" w:rsidRPr="009A1735" w14:paraId="271BF538" w14:textId="77777777" w:rsidTr="001E7E8B">
        <w:trPr>
          <w:cantSplit/>
        </w:trPr>
        <w:tc>
          <w:tcPr>
            <w:tcW w:w="6608" w:type="dxa"/>
            <w:shd w:val="clear" w:color="auto" w:fill="auto"/>
          </w:tcPr>
          <w:p w14:paraId="57EFC9A8" w14:textId="77777777" w:rsidR="001611BD" w:rsidRPr="009A1735" w:rsidRDefault="000C7914" w:rsidP="001E7E8B">
            <w:pPr>
              <w:keepNext/>
              <w:rPr>
                <w:bCs/>
                <w:color w:val="3E986A"/>
                <w:szCs w:val="17"/>
              </w:rPr>
            </w:pPr>
            <w:r w:rsidRPr="009A1735">
              <w:rPr>
                <w:bCs/>
                <w:color w:val="3E986A"/>
                <w:szCs w:val="17"/>
              </w:rPr>
              <w:t>A</w:t>
            </w:r>
            <w:r w:rsidR="001611BD" w:rsidRPr="009A1735">
              <w:rPr>
                <w:bCs/>
                <w:color w:val="3E986A"/>
                <w:szCs w:val="17"/>
              </w:rPr>
              <w:t>ntwoord</w:t>
            </w:r>
          </w:p>
        </w:tc>
        <w:tc>
          <w:tcPr>
            <w:tcW w:w="2700" w:type="dxa"/>
            <w:shd w:val="clear" w:color="auto" w:fill="auto"/>
          </w:tcPr>
          <w:p w14:paraId="25180F9E" w14:textId="77777777" w:rsidR="001611BD" w:rsidRPr="009A1735" w:rsidRDefault="000C7914" w:rsidP="001E7E8B">
            <w:pPr>
              <w:keepNext/>
              <w:rPr>
                <w:bCs/>
                <w:color w:val="3E986A"/>
                <w:szCs w:val="17"/>
              </w:rPr>
            </w:pPr>
            <w:r w:rsidRPr="009A1735">
              <w:rPr>
                <w:bCs/>
                <w:color w:val="3E986A"/>
                <w:szCs w:val="17"/>
              </w:rPr>
              <w:t>V</w:t>
            </w:r>
            <w:r w:rsidR="001611BD" w:rsidRPr="009A1735">
              <w:rPr>
                <w:bCs/>
                <w:color w:val="3E986A"/>
                <w:szCs w:val="17"/>
              </w:rPr>
              <w:t>erwijzing</w:t>
            </w:r>
          </w:p>
        </w:tc>
      </w:tr>
      <w:tr w:rsidR="001611BD" w:rsidRPr="00CE1DC7" w14:paraId="3486C95B" w14:textId="77777777" w:rsidTr="001E7E8B">
        <w:trPr>
          <w:cantSplit/>
        </w:trPr>
        <w:tc>
          <w:tcPr>
            <w:tcW w:w="6608" w:type="dxa"/>
            <w:shd w:val="clear" w:color="auto" w:fill="auto"/>
          </w:tcPr>
          <w:p w14:paraId="769B307E" w14:textId="0BC419F4" w:rsidR="001611BD" w:rsidRPr="000C1838" w:rsidRDefault="001611BD" w:rsidP="00B97E16">
            <w:pPr>
              <w:rPr>
                <w:bCs/>
                <w:szCs w:val="17"/>
              </w:rPr>
            </w:pPr>
          </w:p>
        </w:tc>
        <w:tc>
          <w:tcPr>
            <w:tcW w:w="2700" w:type="dxa"/>
            <w:shd w:val="clear" w:color="auto" w:fill="auto"/>
          </w:tcPr>
          <w:p w14:paraId="3AA05918" w14:textId="77777777" w:rsidR="001611BD" w:rsidRPr="000C1838" w:rsidRDefault="001611BD" w:rsidP="001E7E8B">
            <w:pPr>
              <w:keepNext/>
              <w:spacing w:line="200" w:lineRule="exact"/>
              <w:rPr>
                <w:bCs/>
                <w:szCs w:val="17"/>
              </w:rPr>
            </w:pPr>
          </w:p>
        </w:tc>
      </w:tr>
    </w:tbl>
    <w:p w14:paraId="31E78785" w14:textId="77777777" w:rsidR="001611BD" w:rsidRPr="009C2D19" w:rsidRDefault="001611BD" w:rsidP="001611BD">
      <w:pPr>
        <w:keepNext/>
        <w:rPr>
          <w:rFonts w:cs="Mangal"/>
          <w:szCs w:val="16"/>
        </w:rPr>
      </w:pPr>
    </w:p>
    <w:p w14:paraId="1A46BC88" w14:textId="77777777" w:rsidR="001611BD" w:rsidRPr="009C2D19" w:rsidRDefault="001611BD" w:rsidP="005E2CC9">
      <w:pPr>
        <w:pStyle w:val="Kop3"/>
      </w:pPr>
      <w:r w:rsidRPr="00C422F2">
        <w:t>Wat gaat er fout als de afspraak niet geaccepteerd wordt door het veld?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1611BD" w:rsidRPr="009A1735" w14:paraId="3477FE26" w14:textId="77777777" w:rsidTr="001E7E8B">
        <w:trPr>
          <w:cantSplit/>
        </w:trPr>
        <w:tc>
          <w:tcPr>
            <w:tcW w:w="6608" w:type="dxa"/>
            <w:shd w:val="clear" w:color="auto" w:fill="auto"/>
          </w:tcPr>
          <w:p w14:paraId="26BB5E43" w14:textId="77777777" w:rsidR="001611BD" w:rsidRPr="009A1735" w:rsidRDefault="000C7914" w:rsidP="001E7E8B">
            <w:pPr>
              <w:keepNext/>
              <w:rPr>
                <w:bCs/>
                <w:color w:val="3E986A"/>
                <w:szCs w:val="17"/>
              </w:rPr>
            </w:pPr>
            <w:r w:rsidRPr="009A1735">
              <w:rPr>
                <w:bCs/>
                <w:color w:val="3E986A"/>
                <w:szCs w:val="17"/>
              </w:rPr>
              <w:t>A</w:t>
            </w:r>
            <w:r w:rsidR="001611BD" w:rsidRPr="009A1735">
              <w:rPr>
                <w:bCs/>
                <w:color w:val="3E986A"/>
                <w:szCs w:val="17"/>
              </w:rPr>
              <w:t>ntwoord</w:t>
            </w:r>
          </w:p>
        </w:tc>
        <w:tc>
          <w:tcPr>
            <w:tcW w:w="2700" w:type="dxa"/>
            <w:shd w:val="clear" w:color="auto" w:fill="auto"/>
          </w:tcPr>
          <w:p w14:paraId="7D1BF44C" w14:textId="77777777" w:rsidR="001611BD" w:rsidRPr="009A1735" w:rsidRDefault="000C7914" w:rsidP="001E7E8B">
            <w:pPr>
              <w:keepNext/>
              <w:rPr>
                <w:bCs/>
                <w:color w:val="3E986A"/>
                <w:szCs w:val="17"/>
              </w:rPr>
            </w:pPr>
            <w:r w:rsidRPr="009A1735">
              <w:rPr>
                <w:bCs/>
                <w:color w:val="3E986A"/>
                <w:szCs w:val="17"/>
              </w:rPr>
              <w:t>V</w:t>
            </w:r>
            <w:r w:rsidR="001611BD" w:rsidRPr="009A1735">
              <w:rPr>
                <w:bCs/>
                <w:color w:val="3E986A"/>
                <w:szCs w:val="17"/>
              </w:rPr>
              <w:t>erwijzing</w:t>
            </w:r>
          </w:p>
        </w:tc>
      </w:tr>
      <w:tr w:rsidR="001611BD" w:rsidRPr="00CE1DC7" w14:paraId="06284C71" w14:textId="77777777" w:rsidTr="001E7E8B">
        <w:trPr>
          <w:cantSplit/>
        </w:trPr>
        <w:tc>
          <w:tcPr>
            <w:tcW w:w="6608" w:type="dxa"/>
            <w:shd w:val="clear" w:color="auto" w:fill="auto"/>
          </w:tcPr>
          <w:p w14:paraId="7A5DB910" w14:textId="0CE6957E" w:rsidR="001611BD" w:rsidRPr="000C1838" w:rsidRDefault="001611BD" w:rsidP="005D6753">
            <w:pPr>
              <w:rPr>
                <w:bCs/>
                <w:szCs w:val="17"/>
              </w:rPr>
            </w:pPr>
          </w:p>
        </w:tc>
        <w:tc>
          <w:tcPr>
            <w:tcW w:w="2700" w:type="dxa"/>
            <w:shd w:val="clear" w:color="auto" w:fill="auto"/>
          </w:tcPr>
          <w:p w14:paraId="7891A307" w14:textId="77777777" w:rsidR="001611BD" w:rsidRPr="000C1838" w:rsidRDefault="001611BD" w:rsidP="001E7E8B">
            <w:pPr>
              <w:keepNext/>
              <w:spacing w:line="200" w:lineRule="exact"/>
              <w:rPr>
                <w:bCs/>
                <w:szCs w:val="17"/>
              </w:rPr>
            </w:pPr>
          </w:p>
        </w:tc>
      </w:tr>
    </w:tbl>
    <w:p w14:paraId="53093921" w14:textId="77777777" w:rsidR="001611BD" w:rsidRDefault="001611BD" w:rsidP="001611BD">
      <w:pPr>
        <w:keepNext/>
      </w:pPr>
    </w:p>
    <w:p w14:paraId="23E19C07" w14:textId="77777777" w:rsidR="001611BD" w:rsidRPr="009C2D19" w:rsidRDefault="001611BD" w:rsidP="005E2CC9">
      <w:pPr>
        <w:pStyle w:val="Kop3"/>
      </w:pPr>
      <w:r>
        <w:t>H</w:t>
      </w:r>
      <w:r w:rsidRPr="009C2D19">
        <w:t>oe urgent is de afspraak</w:t>
      </w:r>
      <w: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1611BD" w:rsidRPr="009A1735" w14:paraId="022C1959" w14:textId="77777777" w:rsidTr="001E7E8B">
        <w:trPr>
          <w:cantSplit/>
        </w:trPr>
        <w:tc>
          <w:tcPr>
            <w:tcW w:w="6608" w:type="dxa"/>
            <w:shd w:val="clear" w:color="auto" w:fill="auto"/>
          </w:tcPr>
          <w:p w14:paraId="212B87BF" w14:textId="77777777" w:rsidR="001611BD" w:rsidRPr="009A1735" w:rsidRDefault="000C7914" w:rsidP="001E7E8B">
            <w:pPr>
              <w:keepNext/>
              <w:rPr>
                <w:bCs/>
                <w:color w:val="3E986A"/>
                <w:szCs w:val="17"/>
              </w:rPr>
            </w:pPr>
            <w:r w:rsidRPr="009A1735">
              <w:rPr>
                <w:bCs/>
                <w:color w:val="3E986A"/>
                <w:szCs w:val="17"/>
              </w:rPr>
              <w:t>A</w:t>
            </w:r>
            <w:r w:rsidR="001611BD" w:rsidRPr="009A1735">
              <w:rPr>
                <w:bCs/>
                <w:color w:val="3E986A"/>
                <w:szCs w:val="17"/>
              </w:rPr>
              <w:t>ntwoord</w:t>
            </w:r>
          </w:p>
        </w:tc>
        <w:tc>
          <w:tcPr>
            <w:tcW w:w="2700" w:type="dxa"/>
            <w:shd w:val="clear" w:color="auto" w:fill="auto"/>
          </w:tcPr>
          <w:p w14:paraId="1E035DA4" w14:textId="77777777" w:rsidR="001611BD" w:rsidRPr="009A1735" w:rsidRDefault="000C7914" w:rsidP="001E7E8B">
            <w:pPr>
              <w:keepNext/>
              <w:rPr>
                <w:bCs/>
                <w:color w:val="3E986A"/>
                <w:szCs w:val="17"/>
              </w:rPr>
            </w:pPr>
            <w:r w:rsidRPr="009A1735">
              <w:rPr>
                <w:bCs/>
                <w:color w:val="3E986A"/>
                <w:szCs w:val="17"/>
              </w:rPr>
              <w:t>V</w:t>
            </w:r>
            <w:r w:rsidR="001611BD" w:rsidRPr="009A1735">
              <w:rPr>
                <w:bCs/>
                <w:color w:val="3E986A"/>
                <w:szCs w:val="17"/>
              </w:rPr>
              <w:t>erwijzing</w:t>
            </w:r>
          </w:p>
        </w:tc>
      </w:tr>
      <w:tr w:rsidR="001611BD" w:rsidRPr="00CE1DC7" w14:paraId="4A156C05" w14:textId="77777777" w:rsidTr="001E7E8B">
        <w:trPr>
          <w:cantSplit/>
        </w:trPr>
        <w:tc>
          <w:tcPr>
            <w:tcW w:w="6608" w:type="dxa"/>
            <w:shd w:val="clear" w:color="auto" w:fill="auto"/>
          </w:tcPr>
          <w:p w14:paraId="70D52AB8" w14:textId="5C8598A1" w:rsidR="001611BD" w:rsidRPr="000C1838" w:rsidRDefault="001611BD" w:rsidP="005D6753">
            <w:pPr>
              <w:keepNext/>
              <w:rPr>
                <w:bCs/>
                <w:szCs w:val="17"/>
              </w:rPr>
            </w:pPr>
          </w:p>
        </w:tc>
        <w:tc>
          <w:tcPr>
            <w:tcW w:w="2700" w:type="dxa"/>
            <w:shd w:val="clear" w:color="auto" w:fill="auto"/>
          </w:tcPr>
          <w:p w14:paraId="3CD4C850" w14:textId="77777777" w:rsidR="001611BD" w:rsidRPr="000C1838" w:rsidRDefault="001611BD" w:rsidP="001E7E8B">
            <w:pPr>
              <w:keepNext/>
              <w:spacing w:line="200" w:lineRule="exact"/>
              <w:rPr>
                <w:bCs/>
                <w:szCs w:val="17"/>
              </w:rPr>
            </w:pPr>
          </w:p>
        </w:tc>
      </w:tr>
    </w:tbl>
    <w:p w14:paraId="32DDD62E" w14:textId="77777777" w:rsidR="001611BD" w:rsidRDefault="001611BD" w:rsidP="001611BD">
      <w:pPr>
        <w:keepNext/>
      </w:pPr>
    </w:p>
    <w:p w14:paraId="225B0E64" w14:textId="77777777" w:rsidR="002360F6" w:rsidRDefault="002360F6" w:rsidP="002360F6">
      <w:pPr>
        <w:keepNext/>
      </w:pPr>
    </w:p>
    <w:p w14:paraId="1A43D4DE" w14:textId="5F992828" w:rsidR="002360F6" w:rsidRPr="00AC42CB" w:rsidRDefault="002360F6" w:rsidP="002360F6">
      <w:pPr>
        <w:pStyle w:val="Kop3"/>
        <w:numPr>
          <w:ilvl w:val="2"/>
          <w:numId w:val="20"/>
        </w:numPr>
      </w:pPr>
      <w:r w:rsidRPr="00AC42CB">
        <w:t xml:space="preserve">Wat is het gebruiksadvies van de afspraak?  Zie voor de uitleg: </w:t>
      </w:r>
      <w:hyperlink r:id="rId8" w:history="1">
        <w:r w:rsidRPr="00AC42CB">
          <w:rPr>
            <w:rStyle w:val="Hyperlink"/>
          </w:rPr>
          <w:t>https://www.edustandaard.nl/afspraken/uitleg-filters/</w:t>
        </w:r>
      </w:hyperlink>
      <w:r w:rsidRPr="00AC42CB">
        <w:t xml:space="preserve">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2360F6" w:rsidRPr="009A1735" w14:paraId="13BE0162" w14:textId="77777777" w:rsidTr="003D5D99">
        <w:trPr>
          <w:cantSplit/>
        </w:trPr>
        <w:tc>
          <w:tcPr>
            <w:tcW w:w="6608" w:type="dxa"/>
            <w:shd w:val="clear" w:color="auto" w:fill="auto"/>
          </w:tcPr>
          <w:p w14:paraId="374A0784" w14:textId="77777777" w:rsidR="002360F6" w:rsidRPr="009A1735" w:rsidRDefault="002360F6" w:rsidP="003D5D99">
            <w:pPr>
              <w:keepNext/>
              <w:rPr>
                <w:bCs/>
                <w:color w:val="3E986A"/>
                <w:szCs w:val="17"/>
              </w:rPr>
            </w:pPr>
            <w:r w:rsidRPr="009A1735">
              <w:rPr>
                <w:bCs/>
                <w:color w:val="3E986A"/>
                <w:szCs w:val="17"/>
              </w:rPr>
              <w:t>Antwoord</w:t>
            </w:r>
          </w:p>
        </w:tc>
        <w:tc>
          <w:tcPr>
            <w:tcW w:w="2700" w:type="dxa"/>
            <w:shd w:val="clear" w:color="auto" w:fill="auto"/>
          </w:tcPr>
          <w:p w14:paraId="2E0F15A4" w14:textId="77777777" w:rsidR="002360F6" w:rsidRPr="009A1735" w:rsidRDefault="002360F6" w:rsidP="003D5D99">
            <w:pPr>
              <w:keepNext/>
              <w:rPr>
                <w:bCs/>
                <w:color w:val="3E986A"/>
                <w:szCs w:val="17"/>
              </w:rPr>
            </w:pPr>
            <w:r w:rsidRPr="009A1735">
              <w:rPr>
                <w:bCs/>
                <w:color w:val="3E986A"/>
                <w:szCs w:val="17"/>
              </w:rPr>
              <w:t>Verwijzing</w:t>
            </w:r>
          </w:p>
        </w:tc>
      </w:tr>
      <w:tr w:rsidR="002360F6" w:rsidRPr="00CE1DC7" w14:paraId="5C79987B" w14:textId="77777777" w:rsidTr="003D5D99">
        <w:trPr>
          <w:cantSplit/>
        </w:trPr>
        <w:tc>
          <w:tcPr>
            <w:tcW w:w="6608" w:type="dxa"/>
            <w:shd w:val="clear" w:color="auto" w:fill="auto"/>
          </w:tcPr>
          <w:p w14:paraId="7B47C70B" w14:textId="77777777" w:rsidR="002360F6" w:rsidRPr="000C1838" w:rsidRDefault="002360F6" w:rsidP="003D5D99">
            <w:pPr>
              <w:keepNext/>
              <w:rPr>
                <w:bCs/>
                <w:szCs w:val="17"/>
              </w:rPr>
            </w:pPr>
          </w:p>
        </w:tc>
        <w:tc>
          <w:tcPr>
            <w:tcW w:w="2700" w:type="dxa"/>
            <w:shd w:val="clear" w:color="auto" w:fill="auto"/>
          </w:tcPr>
          <w:p w14:paraId="0BABE4EA" w14:textId="77777777" w:rsidR="002360F6" w:rsidRPr="000C1838" w:rsidRDefault="002360F6" w:rsidP="003D5D99">
            <w:pPr>
              <w:keepNext/>
              <w:spacing w:line="200" w:lineRule="exact"/>
              <w:rPr>
                <w:bCs/>
                <w:szCs w:val="17"/>
              </w:rPr>
            </w:pPr>
          </w:p>
        </w:tc>
      </w:tr>
    </w:tbl>
    <w:p w14:paraId="5F2340CF" w14:textId="77777777" w:rsidR="002360F6" w:rsidRDefault="002360F6" w:rsidP="001611BD">
      <w:pPr>
        <w:keepNext/>
      </w:pPr>
    </w:p>
    <w:p w14:paraId="79302FD5" w14:textId="77777777" w:rsidR="002360F6" w:rsidRDefault="002360F6" w:rsidP="001611BD">
      <w:pPr>
        <w:keepNext/>
      </w:pPr>
    </w:p>
    <w:p w14:paraId="036E7ECD" w14:textId="69A4A9C5" w:rsidR="001611BD" w:rsidRDefault="001611BD" w:rsidP="002360F6">
      <w:pPr>
        <w:pStyle w:val="Kop3"/>
        <w:numPr>
          <w:ilvl w:val="2"/>
          <w:numId w:val="20"/>
        </w:numPr>
      </w:pPr>
      <w:r>
        <w:t>Biedt de afspraak een volledige oplossing voor het beoogde doel en de beoogde doelgroep?</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1611BD" w:rsidRPr="009A1735" w14:paraId="5FCC386F" w14:textId="77777777" w:rsidTr="001E7E8B">
        <w:trPr>
          <w:cantSplit/>
        </w:trPr>
        <w:tc>
          <w:tcPr>
            <w:tcW w:w="6608" w:type="dxa"/>
            <w:shd w:val="clear" w:color="auto" w:fill="auto"/>
          </w:tcPr>
          <w:p w14:paraId="41033B04" w14:textId="77777777" w:rsidR="001611BD" w:rsidRPr="009A1735" w:rsidRDefault="000C7914" w:rsidP="001E7E8B">
            <w:pPr>
              <w:keepNext/>
              <w:rPr>
                <w:bCs/>
                <w:color w:val="3E986A"/>
                <w:szCs w:val="17"/>
              </w:rPr>
            </w:pPr>
            <w:r w:rsidRPr="009A1735">
              <w:rPr>
                <w:bCs/>
                <w:color w:val="3E986A"/>
                <w:szCs w:val="17"/>
              </w:rPr>
              <w:t>A</w:t>
            </w:r>
            <w:r w:rsidR="001611BD" w:rsidRPr="009A1735">
              <w:rPr>
                <w:bCs/>
                <w:color w:val="3E986A"/>
                <w:szCs w:val="17"/>
              </w:rPr>
              <w:t>ntwoord</w:t>
            </w:r>
          </w:p>
        </w:tc>
        <w:tc>
          <w:tcPr>
            <w:tcW w:w="2700" w:type="dxa"/>
            <w:shd w:val="clear" w:color="auto" w:fill="auto"/>
          </w:tcPr>
          <w:p w14:paraId="33FBD94D" w14:textId="77777777" w:rsidR="001611BD" w:rsidRPr="009A1735" w:rsidRDefault="000C7914" w:rsidP="001E7E8B">
            <w:pPr>
              <w:keepNext/>
              <w:rPr>
                <w:bCs/>
                <w:color w:val="3E986A"/>
                <w:szCs w:val="17"/>
              </w:rPr>
            </w:pPr>
            <w:r w:rsidRPr="009A1735">
              <w:rPr>
                <w:bCs/>
                <w:color w:val="3E986A"/>
                <w:szCs w:val="17"/>
              </w:rPr>
              <w:t>V</w:t>
            </w:r>
            <w:r w:rsidR="001611BD" w:rsidRPr="009A1735">
              <w:rPr>
                <w:bCs/>
                <w:color w:val="3E986A"/>
                <w:szCs w:val="17"/>
              </w:rPr>
              <w:t>erwijzing</w:t>
            </w:r>
          </w:p>
        </w:tc>
      </w:tr>
      <w:tr w:rsidR="001611BD" w:rsidRPr="00CE1DC7" w14:paraId="447F46A6" w14:textId="77777777" w:rsidTr="001E7E8B">
        <w:trPr>
          <w:cantSplit/>
        </w:trPr>
        <w:tc>
          <w:tcPr>
            <w:tcW w:w="6608" w:type="dxa"/>
            <w:shd w:val="clear" w:color="auto" w:fill="auto"/>
          </w:tcPr>
          <w:p w14:paraId="389DF5E2" w14:textId="0043245F" w:rsidR="001611BD" w:rsidRPr="000C1838" w:rsidRDefault="001611BD" w:rsidP="005D6753">
            <w:pPr>
              <w:rPr>
                <w:bCs/>
                <w:szCs w:val="17"/>
              </w:rPr>
            </w:pPr>
          </w:p>
        </w:tc>
        <w:tc>
          <w:tcPr>
            <w:tcW w:w="2700" w:type="dxa"/>
            <w:shd w:val="clear" w:color="auto" w:fill="auto"/>
          </w:tcPr>
          <w:p w14:paraId="1EEEA6BC" w14:textId="77777777" w:rsidR="001611BD" w:rsidRPr="000C1838" w:rsidRDefault="001611BD" w:rsidP="001E7E8B">
            <w:pPr>
              <w:keepNext/>
              <w:spacing w:line="200" w:lineRule="exact"/>
              <w:rPr>
                <w:bCs/>
                <w:szCs w:val="17"/>
              </w:rPr>
            </w:pPr>
          </w:p>
        </w:tc>
      </w:tr>
    </w:tbl>
    <w:p w14:paraId="61C62BAA" w14:textId="77777777" w:rsidR="001611BD" w:rsidRDefault="001611BD" w:rsidP="005E2CC9"/>
    <w:p w14:paraId="1A7A6058" w14:textId="64B771C4" w:rsidR="00D20CA0" w:rsidRPr="00AC42CB" w:rsidRDefault="00D20CA0" w:rsidP="00AC42CB">
      <w:r w:rsidRPr="00AC42CB">
        <w:lastRenderedPageBreak/>
        <w:t xml:space="preserve">Bij de volgende vragen mag u verwijzen naar de </w:t>
      </w:r>
      <w:hyperlink r:id="rId9" w:history="1">
        <w:r w:rsidRPr="00AC42CB">
          <w:rPr>
            <w:rStyle w:val="Hyperlink"/>
          </w:rPr>
          <w:t>ROSA keten referentiearchitectuur</w:t>
        </w:r>
      </w:hyperlink>
      <w:r w:rsidRPr="00AC42CB">
        <w:t xml:space="preserve"> </w:t>
      </w:r>
      <w:r w:rsidR="00B26B79" w:rsidRPr="00AC42CB">
        <w:t xml:space="preserve">alsook naar de uitleg op de betreffende pagina op de website </w:t>
      </w:r>
      <w:hyperlink r:id="rId10" w:history="1">
        <w:r w:rsidR="00B26B79" w:rsidRPr="00AC42CB">
          <w:rPr>
            <w:rStyle w:val="Hyperlink"/>
          </w:rPr>
          <w:t>https://www.edustandaard.nl/afspraken/uitleg-filters/</w:t>
        </w:r>
      </w:hyperlink>
      <w:r w:rsidR="00B26B79" w:rsidRPr="00AC42CB">
        <w:t xml:space="preserve"> </w:t>
      </w:r>
      <w:r w:rsidRPr="00AC42CB">
        <w:t>-</w:t>
      </w:r>
    </w:p>
    <w:p w14:paraId="11125CB9" w14:textId="77777777" w:rsidR="00D20CA0" w:rsidRDefault="00D20CA0" w:rsidP="005E2CC9"/>
    <w:p w14:paraId="5E52211C" w14:textId="77777777" w:rsidR="00FD4DA6" w:rsidRPr="005E2CC9" w:rsidRDefault="00FD4DA6" w:rsidP="005E2CC9"/>
    <w:p w14:paraId="0A85FF0A" w14:textId="77777777" w:rsidR="00FE2FCB" w:rsidRDefault="00FE2FCB" w:rsidP="002360F6">
      <w:pPr>
        <w:pStyle w:val="Kop2"/>
        <w:numPr>
          <w:ilvl w:val="1"/>
          <w:numId w:val="20"/>
        </w:numPr>
      </w:pPr>
      <w:r>
        <w:t>Wat is het werkingsgebied? (Bijv. onderwijssectoren, organisaties.)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FE2FCB" w:rsidRPr="009A1735" w14:paraId="73E9823F" w14:textId="77777777" w:rsidTr="001E7E8B">
        <w:trPr>
          <w:cantSplit/>
        </w:trPr>
        <w:tc>
          <w:tcPr>
            <w:tcW w:w="6608" w:type="dxa"/>
            <w:shd w:val="clear" w:color="auto" w:fill="auto"/>
          </w:tcPr>
          <w:p w14:paraId="5195D3C9" w14:textId="11CA08B8" w:rsidR="00FE2FCB" w:rsidRPr="009A1735" w:rsidRDefault="00BF5785" w:rsidP="001E7E8B">
            <w:pPr>
              <w:keepNext/>
              <w:rPr>
                <w:bCs/>
                <w:color w:val="3E986A"/>
                <w:szCs w:val="17"/>
              </w:rPr>
            </w:pPr>
            <w:r w:rsidRPr="009A1735">
              <w:rPr>
                <w:bCs/>
                <w:color w:val="3E986A"/>
                <w:szCs w:val="17"/>
              </w:rPr>
              <w:t>A</w:t>
            </w:r>
            <w:r w:rsidR="00FE2FCB" w:rsidRPr="009A1735">
              <w:rPr>
                <w:bCs/>
                <w:color w:val="3E986A"/>
                <w:szCs w:val="17"/>
              </w:rPr>
              <w:t>ntwoord</w:t>
            </w:r>
          </w:p>
        </w:tc>
        <w:tc>
          <w:tcPr>
            <w:tcW w:w="2700" w:type="dxa"/>
            <w:shd w:val="clear" w:color="auto" w:fill="auto"/>
          </w:tcPr>
          <w:p w14:paraId="7BEAA5D9" w14:textId="77777777" w:rsidR="00FE2FCB" w:rsidRPr="009A1735" w:rsidRDefault="000C7914" w:rsidP="001E7E8B">
            <w:pPr>
              <w:keepNext/>
              <w:rPr>
                <w:bCs/>
                <w:color w:val="3E986A"/>
                <w:szCs w:val="17"/>
              </w:rPr>
            </w:pPr>
            <w:r w:rsidRPr="009A1735">
              <w:rPr>
                <w:bCs/>
                <w:color w:val="3E986A"/>
                <w:szCs w:val="17"/>
              </w:rPr>
              <w:t>V</w:t>
            </w:r>
            <w:r w:rsidR="00FE2FCB" w:rsidRPr="009A1735">
              <w:rPr>
                <w:bCs/>
                <w:color w:val="3E986A"/>
                <w:szCs w:val="17"/>
              </w:rPr>
              <w:t>erwijzing</w:t>
            </w:r>
          </w:p>
        </w:tc>
      </w:tr>
      <w:tr w:rsidR="00FE2FCB" w:rsidRPr="00CE1DC7" w14:paraId="7B53767C" w14:textId="77777777" w:rsidTr="001E7E8B">
        <w:trPr>
          <w:cantSplit/>
        </w:trPr>
        <w:tc>
          <w:tcPr>
            <w:tcW w:w="6608" w:type="dxa"/>
            <w:shd w:val="clear" w:color="auto" w:fill="auto"/>
          </w:tcPr>
          <w:p w14:paraId="28D90AF0" w14:textId="568E6968" w:rsidR="00FE2FCB" w:rsidRPr="000C1838" w:rsidRDefault="00FE2FCB" w:rsidP="001E7E8B">
            <w:pPr>
              <w:rPr>
                <w:bCs/>
                <w:szCs w:val="17"/>
              </w:rPr>
            </w:pPr>
          </w:p>
        </w:tc>
        <w:tc>
          <w:tcPr>
            <w:tcW w:w="2700" w:type="dxa"/>
            <w:shd w:val="clear" w:color="auto" w:fill="auto"/>
          </w:tcPr>
          <w:p w14:paraId="2985567B" w14:textId="77777777" w:rsidR="00FE2FCB" w:rsidRPr="000C1838" w:rsidRDefault="00FE2FCB" w:rsidP="001E7E8B">
            <w:pPr>
              <w:keepNext/>
              <w:spacing w:line="200" w:lineRule="exact"/>
              <w:rPr>
                <w:bCs/>
                <w:szCs w:val="17"/>
              </w:rPr>
            </w:pPr>
          </w:p>
        </w:tc>
      </w:tr>
    </w:tbl>
    <w:p w14:paraId="4BF57007" w14:textId="77777777" w:rsidR="00FE2FCB" w:rsidRDefault="00FE2FCB" w:rsidP="00FE2FCB">
      <w:pPr>
        <w:pStyle w:val="Lijstalinea"/>
      </w:pPr>
    </w:p>
    <w:p w14:paraId="21D7957C" w14:textId="77777777" w:rsidR="00FE2FCB" w:rsidRDefault="00FE2FCB" w:rsidP="002360F6">
      <w:pPr>
        <w:pStyle w:val="Kop2"/>
        <w:numPr>
          <w:ilvl w:val="1"/>
          <w:numId w:val="20"/>
        </w:numPr>
      </w:pPr>
      <w:r>
        <w:t>Wat is het toepassingsgebied? (Bijv. administratieve domein, onderzoek, leermiddelendomein.)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FE2FCB" w:rsidRPr="009A1735" w14:paraId="5011F915" w14:textId="77777777" w:rsidTr="001E7E8B">
        <w:trPr>
          <w:cantSplit/>
        </w:trPr>
        <w:tc>
          <w:tcPr>
            <w:tcW w:w="6608" w:type="dxa"/>
            <w:shd w:val="clear" w:color="auto" w:fill="auto"/>
          </w:tcPr>
          <w:p w14:paraId="668E80D3" w14:textId="5B02AE81" w:rsidR="00FE2FCB" w:rsidRPr="009A1735" w:rsidRDefault="00BF5785" w:rsidP="001E7E8B">
            <w:pPr>
              <w:keepNext/>
              <w:rPr>
                <w:bCs/>
                <w:color w:val="3E986A"/>
                <w:szCs w:val="17"/>
              </w:rPr>
            </w:pPr>
            <w:r w:rsidRPr="009A1735">
              <w:rPr>
                <w:bCs/>
                <w:color w:val="3E986A"/>
                <w:szCs w:val="17"/>
              </w:rPr>
              <w:t>A</w:t>
            </w:r>
            <w:r w:rsidR="00FE2FCB" w:rsidRPr="009A1735">
              <w:rPr>
                <w:bCs/>
                <w:color w:val="3E986A"/>
                <w:szCs w:val="17"/>
              </w:rPr>
              <w:t>ntwoord</w:t>
            </w:r>
          </w:p>
        </w:tc>
        <w:tc>
          <w:tcPr>
            <w:tcW w:w="2700" w:type="dxa"/>
            <w:shd w:val="clear" w:color="auto" w:fill="auto"/>
          </w:tcPr>
          <w:p w14:paraId="03F10323" w14:textId="77777777" w:rsidR="00FE2FCB" w:rsidRPr="009A1735" w:rsidRDefault="000C7914" w:rsidP="001E7E8B">
            <w:pPr>
              <w:keepNext/>
              <w:rPr>
                <w:bCs/>
                <w:color w:val="3E986A"/>
                <w:szCs w:val="17"/>
              </w:rPr>
            </w:pPr>
            <w:r w:rsidRPr="009A1735">
              <w:rPr>
                <w:bCs/>
                <w:color w:val="3E986A"/>
                <w:szCs w:val="17"/>
              </w:rPr>
              <w:t>V</w:t>
            </w:r>
            <w:r w:rsidR="00FE2FCB" w:rsidRPr="009A1735">
              <w:rPr>
                <w:bCs/>
                <w:color w:val="3E986A"/>
                <w:szCs w:val="17"/>
              </w:rPr>
              <w:t>erwijzing</w:t>
            </w:r>
          </w:p>
        </w:tc>
      </w:tr>
      <w:tr w:rsidR="00FE2FCB" w:rsidRPr="00CE1DC7" w14:paraId="180155F7" w14:textId="77777777" w:rsidTr="001E7E8B">
        <w:trPr>
          <w:cantSplit/>
        </w:trPr>
        <w:tc>
          <w:tcPr>
            <w:tcW w:w="6608" w:type="dxa"/>
            <w:shd w:val="clear" w:color="auto" w:fill="auto"/>
          </w:tcPr>
          <w:p w14:paraId="5C8D6A47" w14:textId="76274B86" w:rsidR="00FE2FCB" w:rsidRPr="00B97E16" w:rsidRDefault="00FE2FCB" w:rsidP="00B97E16">
            <w:pPr>
              <w:rPr>
                <w:bCs/>
                <w:szCs w:val="17"/>
              </w:rPr>
            </w:pPr>
          </w:p>
        </w:tc>
        <w:tc>
          <w:tcPr>
            <w:tcW w:w="2700" w:type="dxa"/>
            <w:shd w:val="clear" w:color="auto" w:fill="auto"/>
          </w:tcPr>
          <w:p w14:paraId="383302DB" w14:textId="77777777" w:rsidR="00FE2FCB" w:rsidRPr="000C1838" w:rsidRDefault="00FE2FCB" w:rsidP="001E7E8B">
            <w:pPr>
              <w:keepNext/>
              <w:spacing w:line="200" w:lineRule="exact"/>
              <w:rPr>
                <w:bCs/>
                <w:szCs w:val="17"/>
              </w:rPr>
            </w:pPr>
          </w:p>
        </w:tc>
      </w:tr>
    </w:tbl>
    <w:p w14:paraId="064BA65F" w14:textId="77777777" w:rsidR="00EC42F6" w:rsidRDefault="00EC42F6" w:rsidP="00EC42F6">
      <w:pPr>
        <w:pStyle w:val="Lijstalinea"/>
      </w:pPr>
    </w:p>
    <w:p w14:paraId="3287BFC2" w14:textId="77777777" w:rsidR="00975A6C" w:rsidRDefault="00975A6C" w:rsidP="00975A6C">
      <w:pPr>
        <w:keepNext/>
      </w:pPr>
    </w:p>
    <w:p w14:paraId="779C3E0D" w14:textId="50C3DD42" w:rsidR="00975A6C" w:rsidRDefault="00975A6C" w:rsidP="002360F6">
      <w:pPr>
        <w:pStyle w:val="Kop2"/>
        <w:numPr>
          <w:ilvl w:val="1"/>
          <w:numId w:val="20"/>
        </w:numPr>
      </w:pPr>
    </w:p>
    <w:p w14:paraId="7B143EBF" w14:textId="710601AC" w:rsidR="00975A6C" w:rsidRDefault="00975A6C" w:rsidP="00975A6C">
      <w:pPr>
        <w:pStyle w:val="Kop2"/>
        <w:numPr>
          <w:ilvl w:val="0"/>
          <w:numId w:val="0"/>
        </w:numPr>
        <w:ind w:left="360"/>
      </w:pPr>
      <w:r>
        <w:t>Op welke (keten)processen heeft de afspraak betrekking? (Bijv. in- en uitschrijfprocessen tussen instellingen.)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75A6C" w:rsidRPr="009A1735" w14:paraId="1DD299EB" w14:textId="77777777" w:rsidTr="00046DFE">
        <w:trPr>
          <w:cantSplit/>
        </w:trPr>
        <w:tc>
          <w:tcPr>
            <w:tcW w:w="6608" w:type="dxa"/>
            <w:shd w:val="clear" w:color="auto" w:fill="auto"/>
          </w:tcPr>
          <w:p w14:paraId="52B8109C" w14:textId="77777777" w:rsidR="00975A6C" w:rsidRPr="009A1735" w:rsidRDefault="00975A6C" w:rsidP="00046DFE">
            <w:pPr>
              <w:keepNext/>
              <w:rPr>
                <w:bCs/>
                <w:color w:val="3E986A"/>
                <w:szCs w:val="17"/>
              </w:rPr>
            </w:pPr>
            <w:r w:rsidRPr="009A1735">
              <w:rPr>
                <w:bCs/>
                <w:color w:val="3E986A"/>
                <w:szCs w:val="17"/>
              </w:rPr>
              <w:t>Antwoord</w:t>
            </w:r>
          </w:p>
        </w:tc>
        <w:tc>
          <w:tcPr>
            <w:tcW w:w="2700" w:type="dxa"/>
            <w:shd w:val="clear" w:color="auto" w:fill="auto"/>
          </w:tcPr>
          <w:p w14:paraId="7A6207CF" w14:textId="77777777" w:rsidR="00975A6C" w:rsidRPr="009A1735" w:rsidRDefault="00975A6C" w:rsidP="00046DFE">
            <w:pPr>
              <w:keepNext/>
              <w:rPr>
                <w:bCs/>
                <w:color w:val="3E986A"/>
                <w:szCs w:val="17"/>
              </w:rPr>
            </w:pPr>
            <w:r w:rsidRPr="009A1735">
              <w:rPr>
                <w:bCs/>
                <w:color w:val="3E986A"/>
                <w:szCs w:val="17"/>
              </w:rPr>
              <w:t>verwijzing</w:t>
            </w:r>
          </w:p>
        </w:tc>
      </w:tr>
      <w:tr w:rsidR="00975A6C" w:rsidRPr="00CE1DC7" w14:paraId="44682325" w14:textId="77777777" w:rsidTr="00046DFE">
        <w:trPr>
          <w:cantSplit/>
        </w:trPr>
        <w:tc>
          <w:tcPr>
            <w:tcW w:w="6608" w:type="dxa"/>
            <w:shd w:val="clear" w:color="auto" w:fill="auto"/>
          </w:tcPr>
          <w:p w14:paraId="3367A0D1" w14:textId="4CB3485D" w:rsidR="00975A6C" w:rsidRPr="000C7914" w:rsidRDefault="00975A6C" w:rsidP="00046DFE">
            <w:pPr>
              <w:rPr>
                <w:bCs/>
                <w:szCs w:val="17"/>
                <w:lang w:eastAsia="ja-JP"/>
              </w:rPr>
            </w:pPr>
          </w:p>
        </w:tc>
        <w:tc>
          <w:tcPr>
            <w:tcW w:w="2700" w:type="dxa"/>
            <w:shd w:val="clear" w:color="auto" w:fill="auto"/>
          </w:tcPr>
          <w:p w14:paraId="2991409A" w14:textId="77777777" w:rsidR="00975A6C" w:rsidRPr="000C1838" w:rsidRDefault="00975A6C" w:rsidP="00046DFE">
            <w:pPr>
              <w:keepNext/>
              <w:spacing w:line="200" w:lineRule="exact"/>
              <w:rPr>
                <w:bCs/>
                <w:szCs w:val="17"/>
              </w:rPr>
            </w:pPr>
          </w:p>
        </w:tc>
      </w:tr>
    </w:tbl>
    <w:p w14:paraId="5BC11843" w14:textId="2870AA06" w:rsidR="00975A6C" w:rsidRDefault="00975A6C" w:rsidP="00975A6C"/>
    <w:p w14:paraId="4324D420" w14:textId="77777777" w:rsidR="00975A6C" w:rsidRPr="00975A6C" w:rsidRDefault="00975A6C" w:rsidP="00975A6C"/>
    <w:p w14:paraId="1F3A427C" w14:textId="7AB47292" w:rsidR="00EC42F6" w:rsidRDefault="00EC42F6" w:rsidP="002360F6">
      <w:pPr>
        <w:pStyle w:val="Kop2"/>
        <w:numPr>
          <w:ilvl w:val="1"/>
          <w:numId w:val="20"/>
        </w:numPr>
      </w:pPr>
      <w:r>
        <w:t>Wie is de doelgroep? (Bijv. DUO, onderwijsinstelli</w:t>
      </w:r>
      <w:r w:rsidR="00571D46">
        <w:t>ngen, LAS-systemen, uitgevers</w:t>
      </w:r>
      <w: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2C27E5B6" w14:textId="77777777" w:rsidTr="009A1735">
        <w:trPr>
          <w:cantSplit/>
        </w:trPr>
        <w:tc>
          <w:tcPr>
            <w:tcW w:w="6608" w:type="dxa"/>
            <w:shd w:val="clear" w:color="auto" w:fill="auto"/>
          </w:tcPr>
          <w:p w14:paraId="19155CD3" w14:textId="5A866FA0" w:rsidR="009A1735" w:rsidRPr="009A1735" w:rsidRDefault="00BF5785" w:rsidP="009A1735">
            <w:pPr>
              <w:keepNext/>
              <w:rPr>
                <w:bCs/>
                <w:color w:val="3E986A"/>
                <w:szCs w:val="17"/>
              </w:rPr>
            </w:pPr>
            <w:r w:rsidRPr="009A1735">
              <w:rPr>
                <w:bCs/>
                <w:color w:val="3E986A"/>
                <w:szCs w:val="17"/>
              </w:rPr>
              <w:t>A</w:t>
            </w:r>
            <w:r w:rsidR="009A1735" w:rsidRPr="009A1735">
              <w:rPr>
                <w:bCs/>
                <w:color w:val="3E986A"/>
                <w:szCs w:val="17"/>
              </w:rPr>
              <w:t>ntwoord</w:t>
            </w:r>
          </w:p>
        </w:tc>
        <w:tc>
          <w:tcPr>
            <w:tcW w:w="2700" w:type="dxa"/>
            <w:shd w:val="clear" w:color="auto" w:fill="auto"/>
          </w:tcPr>
          <w:p w14:paraId="6396D2F5" w14:textId="77777777" w:rsidR="009A1735" w:rsidRPr="009A1735" w:rsidRDefault="000C7914" w:rsidP="009A1735">
            <w:pPr>
              <w:keepNext/>
              <w:rPr>
                <w:bCs/>
                <w:color w:val="3E986A"/>
                <w:szCs w:val="17"/>
              </w:rPr>
            </w:pPr>
            <w:r w:rsidRPr="009A1735">
              <w:rPr>
                <w:bCs/>
                <w:color w:val="3E986A"/>
                <w:szCs w:val="17"/>
              </w:rPr>
              <w:t>V</w:t>
            </w:r>
            <w:r w:rsidR="009A1735" w:rsidRPr="009A1735">
              <w:rPr>
                <w:bCs/>
                <w:color w:val="3E986A"/>
                <w:szCs w:val="17"/>
              </w:rPr>
              <w:t>erwijzing</w:t>
            </w:r>
          </w:p>
        </w:tc>
      </w:tr>
      <w:tr w:rsidR="009A1735" w:rsidRPr="00CE1DC7" w14:paraId="7E04DD8B" w14:textId="77777777" w:rsidTr="009A1735">
        <w:trPr>
          <w:cantSplit/>
        </w:trPr>
        <w:tc>
          <w:tcPr>
            <w:tcW w:w="6608" w:type="dxa"/>
            <w:shd w:val="clear" w:color="auto" w:fill="auto"/>
          </w:tcPr>
          <w:p w14:paraId="62BAD29D" w14:textId="0D3B44B5" w:rsidR="00BF5785" w:rsidRPr="000C1838" w:rsidRDefault="00BF5785" w:rsidP="005D6753">
            <w:pPr>
              <w:rPr>
                <w:bCs/>
                <w:szCs w:val="17"/>
              </w:rPr>
            </w:pPr>
          </w:p>
        </w:tc>
        <w:tc>
          <w:tcPr>
            <w:tcW w:w="2700" w:type="dxa"/>
            <w:shd w:val="clear" w:color="auto" w:fill="auto"/>
          </w:tcPr>
          <w:p w14:paraId="342EAF39" w14:textId="77777777" w:rsidR="009A1735" w:rsidRPr="000C1838" w:rsidRDefault="009A1735" w:rsidP="009A1735">
            <w:pPr>
              <w:keepNext/>
              <w:spacing w:line="200" w:lineRule="exact"/>
              <w:rPr>
                <w:bCs/>
                <w:szCs w:val="17"/>
              </w:rPr>
            </w:pPr>
          </w:p>
        </w:tc>
      </w:tr>
    </w:tbl>
    <w:p w14:paraId="1BB41469" w14:textId="77777777" w:rsidR="00EC42F6" w:rsidRDefault="00EC42F6" w:rsidP="00EC42F6"/>
    <w:p w14:paraId="667FBDCF" w14:textId="77777777" w:rsidR="00EC42F6" w:rsidRPr="00FE2FCB" w:rsidRDefault="00EC42F6" w:rsidP="002360F6">
      <w:pPr>
        <w:pStyle w:val="Kop3"/>
        <w:numPr>
          <w:ilvl w:val="2"/>
          <w:numId w:val="20"/>
        </w:numPr>
        <w:ind w:left="1418" w:hanging="698"/>
      </w:pPr>
      <w:r w:rsidRPr="00FE2FCB">
        <w:t>Bestaat de afspraak uit verschillende delen die zich op verschillende doelgroepen richten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5B979148" w14:textId="77777777" w:rsidTr="009A1735">
        <w:trPr>
          <w:cantSplit/>
        </w:trPr>
        <w:tc>
          <w:tcPr>
            <w:tcW w:w="6608" w:type="dxa"/>
            <w:shd w:val="clear" w:color="auto" w:fill="auto"/>
          </w:tcPr>
          <w:p w14:paraId="4DA19AD8" w14:textId="3BE5EA2D" w:rsidR="009A1735" w:rsidRPr="009A1735" w:rsidRDefault="00BF5785" w:rsidP="009A1735">
            <w:pPr>
              <w:keepNext/>
              <w:rPr>
                <w:bCs/>
                <w:color w:val="3E986A"/>
                <w:szCs w:val="17"/>
              </w:rPr>
            </w:pPr>
            <w:r w:rsidRPr="009A1735">
              <w:rPr>
                <w:bCs/>
                <w:color w:val="3E986A"/>
                <w:szCs w:val="17"/>
              </w:rPr>
              <w:t>A</w:t>
            </w:r>
            <w:r w:rsidR="009A1735" w:rsidRPr="009A1735">
              <w:rPr>
                <w:bCs/>
                <w:color w:val="3E986A"/>
                <w:szCs w:val="17"/>
              </w:rPr>
              <w:t>ntwoord</w:t>
            </w:r>
          </w:p>
        </w:tc>
        <w:tc>
          <w:tcPr>
            <w:tcW w:w="2700" w:type="dxa"/>
            <w:shd w:val="clear" w:color="auto" w:fill="auto"/>
          </w:tcPr>
          <w:p w14:paraId="4BBE38D8" w14:textId="77777777" w:rsidR="009A1735" w:rsidRPr="009A1735" w:rsidRDefault="000C7914" w:rsidP="009A1735">
            <w:pPr>
              <w:keepNext/>
              <w:rPr>
                <w:bCs/>
                <w:color w:val="3E986A"/>
                <w:szCs w:val="17"/>
              </w:rPr>
            </w:pPr>
            <w:r w:rsidRPr="009A1735">
              <w:rPr>
                <w:bCs/>
                <w:color w:val="3E986A"/>
                <w:szCs w:val="17"/>
              </w:rPr>
              <w:t>V</w:t>
            </w:r>
            <w:r w:rsidR="009A1735" w:rsidRPr="009A1735">
              <w:rPr>
                <w:bCs/>
                <w:color w:val="3E986A"/>
                <w:szCs w:val="17"/>
              </w:rPr>
              <w:t>erwijzing</w:t>
            </w:r>
          </w:p>
        </w:tc>
      </w:tr>
      <w:tr w:rsidR="009A1735" w:rsidRPr="00CE1DC7" w14:paraId="58DDD7C7" w14:textId="77777777" w:rsidTr="009A1735">
        <w:trPr>
          <w:cantSplit/>
        </w:trPr>
        <w:tc>
          <w:tcPr>
            <w:tcW w:w="6608" w:type="dxa"/>
            <w:shd w:val="clear" w:color="auto" w:fill="auto"/>
          </w:tcPr>
          <w:p w14:paraId="60AD56B0" w14:textId="46DE413B" w:rsidR="009A1735" w:rsidRPr="00B97E16" w:rsidRDefault="009A1735" w:rsidP="00975A6C">
            <w:pPr>
              <w:pStyle w:val="Lijstalinea"/>
              <w:rPr>
                <w:bCs/>
                <w:szCs w:val="17"/>
              </w:rPr>
            </w:pPr>
          </w:p>
        </w:tc>
        <w:tc>
          <w:tcPr>
            <w:tcW w:w="2700" w:type="dxa"/>
            <w:shd w:val="clear" w:color="auto" w:fill="auto"/>
          </w:tcPr>
          <w:p w14:paraId="74E38E7A" w14:textId="77777777" w:rsidR="009A1735" w:rsidRPr="000C1838" w:rsidRDefault="009A1735" w:rsidP="009A1735">
            <w:pPr>
              <w:keepNext/>
              <w:spacing w:line="200" w:lineRule="exact"/>
              <w:rPr>
                <w:bCs/>
                <w:szCs w:val="17"/>
              </w:rPr>
            </w:pPr>
          </w:p>
        </w:tc>
      </w:tr>
    </w:tbl>
    <w:p w14:paraId="51ABD811" w14:textId="77777777" w:rsidR="00EC42F6" w:rsidRDefault="00EC42F6" w:rsidP="00EC42F6">
      <w:pPr>
        <w:keepNext/>
      </w:pPr>
    </w:p>
    <w:p w14:paraId="283F5655" w14:textId="77777777" w:rsidR="00EC42F6" w:rsidRDefault="00EC42F6" w:rsidP="002360F6">
      <w:pPr>
        <w:pStyle w:val="Kop2"/>
        <w:numPr>
          <w:ilvl w:val="1"/>
          <w:numId w:val="20"/>
        </w:numPr>
      </w:pPr>
      <w:r w:rsidRPr="00977086">
        <w:t xml:space="preserve">Wat is de </w:t>
      </w:r>
      <w:r>
        <w:t>samenhang</w:t>
      </w:r>
      <w:r w:rsidRPr="00977086">
        <w:t xml:space="preserve"> van deze </w:t>
      </w:r>
      <w:r>
        <w:t>afspraak</w:t>
      </w:r>
      <w:r w:rsidRPr="00977086">
        <w:t xml:space="preserve"> </w:t>
      </w:r>
      <w:r>
        <w:t>met</w:t>
      </w:r>
      <w:r w:rsidRPr="00977086">
        <w:t xml:space="preserve"> andere </w:t>
      </w:r>
      <w:r>
        <w:t>afspraken en standaarden</w:t>
      </w:r>
      <w:r w:rsidRPr="00977086">
        <w:t>?</w:t>
      </w:r>
    </w:p>
    <w:p w14:paraId="20DFC4FC" w14:textId="1DEE0221" w:rsidR="00EC42F6" w:rsidRPr="005E2CC9" w:rsidRDefault="00EC42F6" w:rsidP="002360F6">
      <w:pPr>
        <w:pStyle w:val="Kop3"/>
        <w:numPr>
          <w:ilvl w:val="2"/>
          <w:numId w:val="20"/>
        </w:numPr>
        <w:ind w:left="1418" w:hanging="698"/>
      </w:pPr>
      <w:r w:rsidRPr="005E2CC9">
        <w:t>Is de afspraak gebaseerd op</w:t>
      </w:r>
      <w:r w:rsidR="00975A6C">
        <w:t xml:space="preserve"> (afgeleid van of gerelateerd aan)  </w:t>
      </w:r>
      <w:r w:rsidRPr="005E2CC9">
        <w:t xml:space="preserve"> (</w:t>
      </w:r>
      <w:proofErr w:type="spellStart"/>
      <w:r w:rsidRPr="005E2CC9">
        <w:t>inter</w:t>
      </w:r>
      <w:proofErr w:type="spellEnd"/>
      <w:r w:rsidRPr="005E2CC9">
        <w:t>)nationale standaarden en zo ja, welke?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3510"/>
        <w:gridCol w:w="1560"/>
        <w:gridCol w:w="1558"/>
        <w:gridCol w:w="2658"/>
      </w:tblGrid>
      <w:tr w:rsidR="00EC42F6" w:rsidRPr="009A1735" w14:paraId="15F82100" w14:textId="77777777" w:rsidTr="00EC42F6">
        <w:tc>
          <w:tcPr>
            <w:tcW w:w="3510" w:type="dxa"/>
          </w:tcPr>
          <w:p w14:paraId="4394C3AD" w14:textId="51D7AEB4" w:rsidR="00EC42F6" w:rsidRPr="009A1735" w:rsidRDefault="00EC42F6" w:rsidP="00EC42F6">
            <w:pPr>
              <w:keepNext/>
              <w:rPr>
                <w:bCs/>
                <w:color w:val="3E986A"/>
                <w:szCs w:val="17"/>
              </w:rPr>
            </w:pPr>
            <w:r w:rsidRPr="009A1735">
              <w:rPr>
                <w:bCs/>
                <w:color w:val="3E986A"/>
                <w:szCs w:val="17"/>
              </w:rPr>
              <w:t>naam standaard</w:t>
            </w:r>
            <w:r w:rsidR="00975A6C">
              <w:rPr>
                <w:bCs/>
                <w:color w:val="3E986A"/>
                <w:szCs w:val="17"/>
              </w:rPr>
              <w:t xml:space="preserve"> + wat is de samenhang</w:t>
            </w:r>
          </w:p>
        </w:tc>
        <w:tc>
          <w:tcPr>
            <w:tcW w:w="1560" w:type="dxa"/>
          </w:tcPr>
          <w:p w14:paraId="3D238C4E" w14:textId="77777777" w:rsidR="00EC42F6" w:rsidRPr="009A1735" w:rsidRDefault="00EC42F6" w:rsidP="00EC42F6">
            <w:pPr>
              <w:keepNext/>
              <w:rPr>
                <w:bCs/>
                <w:color w:val="3E986A"/>
                <w:szCs w:val="17"/>
              </w:rPr>
            </w:pPr>
            <w:r w:rsidRPr="009A1735">
              <w:rPr>
                <w:bCs/>
                <w:color w:val="3E986A"/>
                <w:szCs w:val="17"/>
              </w:rPr>
              <w:t>versie</w:t>
            </w:r>
          </w:p>
        </w:tc>
        <w:tc>
          <w:tcPr>
            <w:tcW w:w="1558" w:type="dxa"/>
          </w:tcPr>
          <w:p w14:paraId="17CA589E" w14:textId="2EA1517F" w:rsidR="00EC42F6" w:rsidRPr="009A1735" w:rsidRDefault="00A17B7D" w:rsidP="00EC42F6">
            <w:pPr>
              <w:keepNext/>
              <w:rPr>
                <w:bCs/>
                <w:color w:val="3E986A"/>
                <w:szCs w:val="17"/>
              </w:rPr>
            </w:pPr>
            <w:r w:rsidRPr="009A1735">
              <w:rPr>
                <w:bCs/>
                <w:color w:val="3E986A"/>
                <w:szCs w:val="17"/>
              </w:rPr>
              <w:t>D</w:t>
            </w:r>
            <w:r w:rsidR="00EC42F6" w:rsidRPr="009A1735">
              <w:rPr>
                <w:bCs/>
                <w:color w:val="3E986A"/>
                <w:szCs w:val="17"/>
              </w:rPr>
              <w:t>atum</w:t>
            </w:r>
          </w:p>
        </w:tc>
        <w:tc>
          <w:tcPr>
            <w:tcW w:w="2658" w:type="dxa"/>
          </w:tcPr>
          <w:p w14:paraId="48B6556D" w14:textId="77777777" w:rsidR="00EC42F6" w:rsidRPr="009A1735" w:rsidRDefault="00EC42F6" w:rsidP="00EC42F6">
            <w:pPr>
              <w:keepNext/>
              <w:rPr>
                <w:bCs/>
                <w:color w:val="3E986A"/>
                <w:szCs w:val="17"/>
              </w:rPr>
            </w:pPr>
            <w:r w:rsidRPr="009A1735">
              <w:rPr>
                <w:bCs/>
                <w:color w:val="3E986A"/>
                <w:szCs w:val="17"/>
              </w:rPr>
              <w:t>verwijzing</w:t>
            </w:r>
          </w:p>
        </w:tc>
      </w:tr>
      <w:tr w:rsidR="00E76B48" w:rsidRPr="009B2DC1" w14:paraId="590A02CC" w14:textId="77777777" w:rsidTr="00EC42F6">
        <w:tc>
          <w:tcPr>
            <w:tcW w:w="3510" w:type="dxa"/>
          </w:tcPr>
          <w:p w14:paraId="6B16ADC7" w14:textId="73ACA8AD" w:rsidR="00E76B48" w:rsidRPr="000C1838" w:rsidRDefault="00E76B48" w:rsidP="00E76B48">
            <w:pPr>
              <w:keepNext/>
              <w:spacing w:line="200" w:lineRule="exact"/>
              <w:rPr>
                <w:bCs/>
                <w:szCs w:val="17"/>
              </w:rPr>
            </w:pPr>
          </w:p>
        </w:tc>
        <w:tc>
          <w:tcPr>
            <w:tcW w:w="1560" w:type="dxa"/>
          </w:tcPr>
          <w:p w14:paraId="60158EA5" w14:textId="374881E9" w:rsidR="00E76B48" w:rsidRPr="009B2DC1" w:rsidRDefault="00E76B48" w:rsidP="00E76B48">
            <w:pPr>
              <w:keepNext/>
              <w:rPr>
                <w:bCs/>
                <w:szCs w:val="17"/>
              </w:rPr>
            </w:pPr>
          </w:p>
        </w:tc>
        <w:tc>
          <w:tcPr>
            <w:tcW w:w="1558" w:type="dxa"/>
          </w:tcPr>
          <w:p w14:paraId="360E4AC0" w14:textId="754370BA" w:rsidR="00E76B48" w:rsidRPr="009B2DC1" w:rsidRDefault="00E76B48" w:rsidP="00E76B48">
            <w:pPr>
              <w:keepNext/>
              <w:rPr>
                <w:bCs/>
                <w:szCs w:val="17"/>
              </w:rPr>
            </w:pPr>
          </w:p>
        </w:tc>
        <w:tc>
          <w:tcPr>
            <w:tcW w:w="2658" w:type="dxa"/>
          </w:tcPr>
          <w:p w14:paraId="5D56766C" w14:textId="1071B542" w:rsidR="00E76B48" w:rsidRPr="00D22AAA" w:rsidRDefault="00E76B48" w:rsidP="00E76B48">
            <w:pPr>
              <w:keepNext/>
              <w:rPr>
                <w:bCs/>
                <w:szCs w:val="17"/>
              </w:rPr>
            </w:pPr>
          </w:p>
        </w:tc>
      </w:tr>
      <w:tr w:rsidR="00E76B48" w:rsidRPr="009B2DC1" w14:paraId="0535F306" w14:textId="77777777" w:rsidTr="00E76B48">
        <w:trPr>
          <w:cantSplit/>
        </w:trPr>
        <w:tc>
          <w:tcPr>
            <w:tcW w:w="3510" w:type="dxa"/>
            <w:shd w:val="clear" w:color="auto" w:fill="auto"/>
          </w:tcPr>
          <w:p w14:paraId="701A25B9" w14:textId="1C8D163B" w:rsidR="00E76B48" w:rsidRPr="000C1838" w:rsidRDefault="00E76B48" w:rsidP="00E76B48">
            <w:pPr>
              <w:keepNext/>
              <w:spacing w:line="200" w:lineRule="exact"/>
              <w:rPr>
                <w:bCs/>
                <w:szCs w:val="17"/>
              </w:rPr>
            </w:pPr>
          </w:p>
        </w:tc>
        <w:tc>
          <w:tcPr>
            <w:tcW w:w="1560" w:type="dxa"/>
          </w:tcPr>
          <w:p w14:paraId="36260D57" w14:textId="5D8398E3" w:rsidR="00E76B48" w:rsidRPr="009B2DC1" w:rsidRDefault="00E76B48" w:rsidP="00E76B48">
            <w:pPr>
              <w:keepNext/>
              <w:rPr>
                <w:bCs/>
                <w:szCs w:val="17"/>
              </w:rPr>
            </w:pPr>
          </w:p>
        </w:tc>
        <w:tc>
          <w:tcPr>
            <w:tcW w:w="1558" w:type="dxa"/>
          </w:tcPr>
          <w:p w14:paraId="6CDA8211" w14:textId="41CFD74E" w:rsidR="00E76B48" w:rsidRPr="009B2DC1" w:rsidRDefault="00E76B48" w:rsidP="00E76B48">
            <w:pPr>
              <w:keepNext/>
              <w:rPr>
                <w:bCs/>
                <w:szCs w:val="17"/>
              </w:rPr>
            </w:pPr>
          </w:p>
        </w:tc>
        <w:tc>
          <w:tcPr>
            <w:tcW w:w="2658" w:type="dxa"/>
            <w:shd w:val="clear" w:color="auto" w:fill="auto"/>
          </w:tcPr>
          <w:p w14:paraId="15BCC09D" w14:textId="240E9396" w:rsidR="00E76B48" w:rsidRPr="009B2DC1" w:rsidRDefault="00E76B48" w:rsidP="00E76B48">
            <w:pPr>
              <w:keepNext/>
              <w:rPr>
                <w:bCs/>
                <w:szCs w:val="17"/>
              </w:rPr>
            </w:pPr>
          </w:p>
        </w:tc>
      </w:tr>
    </w:tbl>
    <w:p w14:paraId="01B8D233" w14:textId="77777777" w:rsidR="00EC42F6" w:rsidRDefault="00EC42F6" w:rsidP="00EC42F6">
      <w:pPr>
        <w:keepNext/>
        <w:rPr>
          <w:szCs w:val="17"/>
        </w:rPr>
      </w:pPr>
    </w:p>
    <w:p w14:paraId="017759CB" w14:textId="77777777" w:rsidR="00EC42F6" w:rsidRPr="00B720D6" w:rsidRDefault="00EC42F6" w:rsidP="002360F6">
      <w:pPr>
        <w:pStyle w:val="Kop1"/>
        <w:numPr>
          <w:ilvl w:val="0"/>
          <w:numId w:val="20"/>
        </w:numPr>
        <w:ind w:left="357" w:hanging="357"/>
        <w:rPr>
          <w:szCs w:val="17"/>
        </w:rPr>
      </w:pPr>
      <w:r w:rsidRPr="009E2B51">
        <w:t xml:space="preserve">Is de </w:t>
      </w:r>
      <w:r>
        <w:t xml:space="preserve">afspraak </w:t>
      </w:r>
      <w:r w:rsidRPr="009E2B51">
        <w:t>breed geaccepteerd door de doelgroep?</w:t>
      </w:r>
    </w:p>
    <w:p w14:paraId="5ABC6443" w14:textId="77777777" w:rsidR="00EC42F6" w:rsidRPr="009E2B51" w:rsidRDefault="00EC42F6" w:rsidP="002360F6">
      <w:pPr>
        <w:pStyle w:val="Kop2"/>
        <w:numPr>
          <w:ilvl w:val="1"/>
          <w:numId w:val="20"/>
        </w:numPr>
      </w:pPr>
      <w:r w:rsidRPr="009E2B51">
        <w:t>Welke partijen en welke personen waren betrokken bij de ontwikkeling</w:t>
      </w:r>
      <w: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8"/>
        <w:gridCol w:w="2700"/>
      </w:tblGrid>
      <w:tr w:rsidR="00EC42F6" w:rsidRPr="009A1735" w14:paraId="10DC19BE" w14:textId="77777777" w:rsidTr="00EC42F6">
        <w:tc>
          <w:tcPr>
            <w:tcW w:w="6608" w:type="dxa"/>
          </w:tcPr>
          <w:p w14:paraId="085F3BEE" w14:textId="77777777" w:rsidR="00EC42F6" w:rsidRPr="009A1735" w:rsidRDefault="00EC42F6" w:rsidP="00EC42F6">
            <w:pPr>
              <w:keepNext/>
              <w:rPr>
                <w:bCs/>
                <w:color w:val="3E986A"/>
                <w:szCs w:val="17"/>
              </w:rPr>
            </w:pPr>
            <w:r w:rsidRPr="009A1735">
              <w:rPr>
                <w:bCs/>
                <w:color w:val="3E986A"/>
                <w:szCs w:val="17"/>
              </w:rPr>
              <w:t>antwoord</w:t>
            </w:r>
          </w:p>
        </w:tc>
        <w:tc>
          <w:tcPr>
            <w:tcW w:w="2700" w:type="dxa"/>
          </w:tcPr>
          <w:p w14:paraId="488AD361"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02228860" w14:textId="77777777" w:rsidTr="00EC42F6">
        <w:tc>
          <w:tcPr>
            <w:tcW w:w="6608" w:type="dxa"/>
          </w:tcPr>
          <w:p w14:paraId="66D437E8" w14:textId="6040C15E" w:rsidR="00EC42F6" w:rsidRPr="002A7680" w:rsidRDefault="00EC42F6" w:rsidP="00E76B48">
            <w:pPr>
              <w:keepNext/>
              <w:tabs>
                <w:tab w:val="left" w:pos="1065"/>
              </w:tabs>
              <w:rPr>
                <w:bCs/>
                <w:szCs w:val="17"/>
              </w:rPr>
            </w:pPr>
          </w:p>
        </w:tc>
        <w:tc>
          <w:tcPr>
            <w:tcW w:w="2700" w:type="dxa"/>
          </w:tcPr>
          <w:p w14:paraId="7671ADB9" w14:textId="77777777" w:rsidR="00EC42F6" w:rsidRPr="002A7680" w:rsidRDefault="00EC42F6" w:rsidP="00EC42F6">
            <w:pPr>
              <w:keepNext/>
              <w:rPr>
                <w:bCs/>
                <w:szCs w:val="17"/>
              </w:rPr>
            </w:pPr>
          </w:p>
        </w:tc>
      </w:tr>
    </w:tbl>
    <w:p w14:paraId="01D6693A" w14:textId="77777777" w:rsidR="00EC42F6" w:rsidRPr="00B11B1B" w:rsidRDefault="00EC42F6" w:rsidP="00EC42F6">
      <w:pPr>
        <w:rPr>
          <w:bCs/>
          <w:szCs w:val="17"/>
        </w:rPr>
      </w:pPr>
    </w:p>
    <w:p w14:paraId="198F78D8" w14:textId="77777777" w:rsidR="00EC42F6" w:rsidRPr="00F45303" w:rsidRDefault="00EC42F6" w:rsidP="002360F6">
      <w:pPr>
        <w:pStyle w:val="Kop2"/>
        <w:numPr>
          <w:ilvl w:val="1"/>
          <w:numId w:val="20"/>
        </w:numPr>
        <w:rPr>
          <w:i/>
          <w:szCs w:val="17"/>
        </w:rPr>
      </w:pPr>
      <w:r>
        <w:t>Wie zijn op welke manieren ingelicht over de afspraak? (Bijv. bijeenkomsten, seminars, FAQ’s op websites, fora, papers.)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3FE731E8" w14:textId="77777777" w:rsidTr="009A1735">
        <w:trPr>
          <w:cantSplit/>
        </w:trPr>
        <w:tc>
          <w:tcPr>
            <w:tcW w:w="6608" w:type="dxa"/>
            <w:shd w:val="clear" w:color="auto" w:fill="auto"/>
          </w:tcPr>
          <w:p w14:paraId="301BA55F"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2FA3F47D"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26F4A5FB" w14:textId="77777777" w:rsidTr="009A1735">
        <w:trPr>
          <w:cantSplit/>
        </w:trPr>
        <w:tc>
          <w:tcPr>
            <w:tcW w:w="6608" w:type="dxa"/>
            <w:shd w:val="clear" w:color="auto" w:fill="auto"/>
          </w:tcPr>
          <w:p w14:paraId="23726A99" w14:textId="08E9B843" w:rsidR="009A1735" w:rsidRPr="000C1838" w:rsidRDefault="009A1735" w:rsidP="00D61393">
            <w:pPr>
              <w:rPr>
                <w:bCs/>
                <w:szCs w:val="17"/>
              </w:rPr>
            </w:pPr>
          </w:p>
        </w:tc>
        <w:tc>
          <w:tcPr>
            <w:tcW w:w="2700" w:type="dxa"/>
            <w:shd w:val="clear" w:color="auto" w:fill="auto"/>
          </w:tcPr>
          <w:p w14:paraId="777036D6" w14:textId="77777777" w:rsidR="009A1735" w:rsidRPr="000C1838" w:rsidRDefault="009A1735" w:rsidP="009A1735">
            <w:pPr>
              <w:keepNext/>
              <w:spacing w:line="200" w:lineRule="exact"/>
              <w:rPr>
                <w:bCs/>
                <w:szCs w:val="17"/>
              </w:rPr>
            </w:pPr>
          </w:p>
        </w:tc>
      </w:tr>
    </w:tbl>
    <w:p w14:paraId="129059F0" w14:textId="77777777" w:rsidR="00EC42F6" w:rsidRPr="00E96CDA" w:rsidRDefault="00EC42F6" w:rsidP="00EC42F6">
      <w:pPr>
        <w:keepNext/>
        <w:rPr>
          <w:szCs w:val="17"/>
        </w:rPr>
      </w:pPr>
    </w:p>
    <w:p w14:paraId="46D7182A" w14:textId="0D7C45CC" w:rsidR="00EC42F6" w:rsidRPr="00E96CDA" w:rsidRDefault="00EC42F6" w:rsidP="002360F6">
      <w:pPr>
        <w:pStyle w:val="Kop2"/>
        <w:numPr>
          <w:ilvl w:val="1"/>
          <w:numId w:val="20"/>
        </w:numPr>
      </w:pPr>
      <w:r>
        <w:t>Zijn er openbare verslagen en/of besluitenlijsten van bijeenkomsten die aantonen dat de afspraak breed is geaccepteerd en zo ja, welke?</w:t>
      </w:r>
      <w:r w:rsidR="00975A6C">
        <w:t xml:space="preserve"> Verwijs eventueel naar personen waar de betreffende schriftelijke vastleggingen kunnen worden opgevraagd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8"/>
        <w:gridCol w:w="2700"/>
      </w:tblGrid>
      <w:tr w:rsidR="00EC42F6" w:rsidRPr="009A1735" w14:paraId="17B57C3A" w14:textId="77777777" w:rsidTr="00EC42F6">
        <w:tc>
          <w:tcPr>
            <w:tcW w:w="6608" w:type="dxa"/>
          </w:tcPr>
          <w:p w14:paraId="44C6E424" w14:textId="77777777" w:rsidR="00EC42F6" w:rsidRPr="009A1735" w:rsidRDefault="00EC42F6" w:rsidP="00EC42F6">
            <w:pPr>
              <w:keepNext/>
              <w:rPr>
                <w:bCs/>
                <w:color w:val="3E986A"/>
                <w:szCs w:val="17"/>
              </w:rPr>
            </w:pPr>
            <w:r w:rsidRPr="009A1735">
              <w:rPr>
                <w:bCs/>
                <w:color w:val="3E986A"/>
                <w:szCs w:val="17"/>
              </w:rPr>
              <w:t>antwoord</w:t>
            </w:r>
          </w:p>
        </w:tc>
        <w:tc>
          <w:tcPr>
            <w:tcW w:w="2700" w:type="dxa"/>
          </w:tcPr>
          <w:p w14:paraId="1D2B0D9A"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495F925B" w14:textId="77777777" w:rsidTr="00EC42F6">
        <w:tc>
          <w:tcPr>
            <w:tcW w:w="6608" w:type="dxa"/>
          </w:tcPr>
          <w:p w14:paraId="286B8826" w14:textId="43D20A8C" w:rsidR="00EC42F6" w:rsidRPr="002A7680" w:rsidRDefault="00EC42F6" w:rsidP="00D61393">
            <w:pPr>
              <w:keepNext/>
              <w:jc w:val="both"/>
              <w:rPr>
                <w:bCs/>
                <w:szCs w:val="17"/>
              </w:rPr>
            </w:pPr>
          </w:p>
        </w:tc>
        <w:tc>
          <w:tcPr>
            <w:tcW w:w="2700" w:type="dxa"/>
          </w:tcPr>
          <w:p w14:paraId="4052F3CB" w14:textId="77777777" w:rsidR="00EC42F6" w:rsidRPr="002A7680" w:rsidRDefault="00EC42F6" w:rsidP="00EC42F6">
            <w:pPr>
              <w:keepNext/>
              <w:rPr>
                <w:bCs/>
                <w:szCs w:val="17"/>
              </w:rPr>
            </w:pPr>
          </w:p>
        </w:tc>
      </w:tr>
    </w:tbl>
    <w:p w14:paraId="727E7E34" w14:textId="77777777" w:rsidR="00EC42F6" w:rsidRPr="00193588" w:rsidRDefault="00EC42F6" w:rsidP="00EC42F6">
      <w:pPr>
        <w:keepNext/>
        <w:rPr>
          <w:szCs w:val="17"/>
        </w:rPr>
      </w:pPr>
    </w:p>
    <w:p w14:paraId="79BC863A" w14:textId="25C30BBF" w:rsidR="00EC42F6" w:rsidRPr="00E96CDA" w:rsidRDefault="00EC42F6" w:rsidP="002360F6">
      <w:pPr>
        <w:pStyle w:val="Kop2"/>
        <w:numPr>
          <w:ilvl w:val="1"/>
          <w:numId w:val="20"/>
        </w:numPr>
      </w:pPr>
      <w:r>
        <w:t xml:space="preserve">Zijn er </w:t>
      </w:r>
      <w:r w:rsidR="005E2CC9">
        <w:t>toepassingsvoorbeelden</w:t>
      </w:r>
      <w:r>
        <w:t xml:space="preserve"> waarin de afspraak </w:t>
      </w:r>
      <w:r w:rsidR="00975A6C">
        <w:t xml:space="preserve">al </w:t>
      </w:r>
      <w:r>
        <w:t>is gebruikt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3D551752" w14:textId="77777777" w:rsidTr="009A1735">
        <w:trPr>
          <w:cantSplit/>
        </w:trPr>
        <w:tc>
          <w:tcPr>
            <w:tcW w:w="6608" w:type="dxa"/>
            <w:shd w:val="clear" w:color="auto" w:fill="auto"/>
          </w:tcPr>
          <w:p w14:paraId="50764A4B"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650CF663" w14:textId="77777777" w:rsidR="009A1735" w:rsidRPr="009A1735" w:rsidRDefault="00E02EBD" w:rsidP="009A1735">
            <w:pPr>
              <w:keepNext/>
              <w:rPr>
                <w:bCs/>
                <w:color w:val="3E986A"/>
                <w:szCs w:val="17"/>
              </w:rPr>
            </w:pPr>
            <w:r w:rsidRPr="009A1735">
              <w:rPr>
                <w:bCs/>
                <w:color w:val="3E986A"/>
                <w:szCs w:val="17"/>
              </w:rPr>
              <w:t>V</w:t>
            </w:r>
            <w:r w:rsidR="009A1735" w:rsidRPr="009A1735">
              <w:rPr>
                <w:bCs/>
                <w:color w:val="3E986A"/>
                <w:szCs w:val="17"/>
              </w:rPr>
              <w:t>erwijzing</w:t>
            </w:r>
          </w:p>
        </w:tc>
      </w:tr>
      <w:tr w:rsidR="009A1735" w:rsidRPr="00CE1DC7" w14:paraId="27453A60" w14:textId="77777777" w:rsidTr="009A1735">
        <w:trPr>
          <w:cantSplit/>
        </w:trPr>
        <w:tc>
          <w:tcPr>
            <w:tcW w:w="6608" w:type="dxa"/>
            <w:shd w:val="clear" w:color="auto" w:fill="auto"/>
          </w:tcPr>
          <w:p w14:paraId="046C7916" w14:textId="77777777" w:rsidR="009A1735" w:rsidRPr="000C1838" w:rsidRDefault="001E7E8B" w:rsidP="00B97E16">
            <w:pPr>
              <w:rPr>
                <w:bCs/>
                <w:szCs w:val="17"/>
              </w:rPr>
            </w:pPr>
            <w:r>
              <w:rPr>
                <w:bCs/>
                <w:szCs w:val="17"/>
              </w:rPr>
              <w:t xml:space="preserve">Nog niet, </w:t>
            </w:r>
            <w:r w:rsidR="00B97E16">
              <w:rPr>
                <w:bCs/>
                <w:szCs w:val="17"/>
              </w:rPr>
              <w:t>het</w:t>
            </w:r>
            <w:r>
              <w:rPr>
                <w:bCs/>
                <w:szCs w:val="17"/>
              </w:rPr>
              <w:t xml:space="preserve"> profiel moet nog worden ontwikkeld en vastgesteld.</w:t>
            </w:r>
          </w:p>
        </w:tc>
        <w:tc>
          <w:tcPr>
            <w:tcW w:w="2700" w:type="dxa"/>
            <w:shd w:val="clear" w:color="auto" w:fill="auto"/>
          </w:tcPr>
          <w:p w14:paraId="506E01BB" w14:textId="77777777" w:rsidR="009A1735" w:rsidRPr="000C1838" w:rsidRDefault="009A1735" w:rsidP="009A1735">
            <w:pPr>
              <w:keepNext/>
              <w:spacing w:line="200" w:lineRule="exact"/>
              <w:rPr>
                <w:bCs/>
                <w:szCs w:val="17"/>
              </w:rPr>
            </w:pPr>
          </w:p>
        </w:tc>
      </w:tr>
      <w:tr w:rsidR="009A1735" w:rsidRPr="00CE1DC7" w14:paraId="27AA14FB" w14:textId="77777777" w:rsidTr="009A1735">
        <w:trPr>
          <w:cantSplit/>
        </w:trPr>
        <w:tc>
          <w:tcPr>
            <w:tcW w:w="6608" w:type="dxa"/>
            <w:shd w:val="clear" w:color="auto" w:fill="auto"/>
          </w:tcPr>
          <w:p w14:paraId="25DD4DBE" w14:textId="77777777" w:rsidR="009A1735" w:rsidRPr="000C1838" w:rsidRDefault="009A1735" w:rsidP="009A1735">
            <w:pPr>
              <w:rPr>
                <w:bCs/>
                <w:szCs w:val="17"/>
              </w:rPr>
            </w:pPr>
          </w:p>
        </w:tc>
        <w:tc>
          <w:tcPr>
            <w:tcW w:w="2700" w:type="dxa"/>
            <w:shd w:val="clear" w:color="auto" w:fill="auto"/>
          </w:tcPr>
          <w:p w14:paraId="35FC35D6" w14:textId="77777777" w:rsidR="009A1735" w:rsidRPr="000C1838" w:rsidRDefault="009A1735" w:rsidP="009A1735">
            <w:pPr>
              <w:keepNext/>
              <w:spacing w:line="200" w:lineRule="exact"/>
              <w:rPr>
                <w:bCs/>
                <w:szCs w:val="17"/>
              </w:rPr>
            </w:pPr>
          </w:p>
        </w:tc>
      </w:tr>
    </w:tbl>
    <w:p w14:paraId="42F3AA8A" w14:textId="77777777" w:rsidR="00EC42F6" w:rsidRPr="004251EE" w:rsidRDefault="00EC42F6" w:rsidP="00EC42F6">
      <w:pPr>
        <w:rPr>
          <w:bCs/>
          <w:color w:val="808080"/>
          <w:szCs w:val="17"/>
        </w:rPr>
      </w:pPr>
    </w:p>
    <w:p w14:paraId="18E2434E" w14:textId="77777777" w:rsidR="00EC42F6" w:rsidRDefault="00EC42F6" w:rsidP="002360F6">
      <w:pPr>
        <w:pStyle w:val="Kop1"/>
        <w:numPr>
          <w:ilvl w:val="0"/>
          <w:numId w:val="20"/>
        </w:numPr>
        <w:ind w:left="357" w:hanging="357"/>
      </w:pPr>
      <w:r>
        <w:t>Hoe ziet de implementatie</w:t>
      </w:r>
      <w:r w:rsidR="005E2CC9">
        <w:t xml:space="preserve"> of toepassing</w:t>
      </w:r>
      <w:r>
        <w:t xml:space="preserve"> van de afspraak eruit?</w:t>
      </w:r>
    </w:p>
    <w:p w14:paraId="3B3CD2A4" w14:textId="77777777" w:rsidR="00EC42F6" w:rsidRPr="0048645F" w:rsidRDefault="00EC42F6" w:rsidP="002360F6">
      <w:pPr>
        <w:pStyle w:val="Kop2"/>
        <w:numPr>
          <w:ilvl w:val="1"/>
          <w:numId w:val="20"/>
        </w:numPr>
      </w:pPr>
      <w:r>
        <w:t xml:space="preserve">Is er </w:t>
      </w:r>
      <w:r w:rsidRPr="0048645F">
        <w:t xml:space="preserve">een implementatiehandleiding en/of andere implementatieondersteuning beschikbaar </w:t>
      </w:r>
      <w:r>
        <w:t>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428B0224" w14:textId="77777777" w:rsidTr="009A1735">
        <w:trPr>
          <w:cantSplit/>
        </w:trPr>
        <w:tc>
          <w:tcPr>
            <w:tcW w:w="6608" w:type="dxa"/>
            <w:shd w:val="clear" w:color="auto" w:fill="auto"/>
          </w:tcPr>
          <w:p w14:paraId="2769A61C"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1B16536B" w14:textId="77777777" w:rsidR="009A1735" w:rsidRPr="009A1735" w:rsidRDefault="00E02EBD" w:rsidP="009A1735">
            <w:pPr>
              <w:keepNext/>
              <w:rPr>
                <w:bCs/>
                <w:color w:val="3E986A"/>
                <w:szCs w:val="17"/>
              </w:rPr>
            </w:pPr>
            <w:r w:rsidRPr="009A1735">
              <w:rPr>
                <w:bCs/>
                <w:color w:val="3E986A"/>
                <w:szCs w:val="17"/>
              </w:rPr>
              <w:t>V</w:t>
            </w:r>
            <w:r w:rsidR="009A1735" w:rsidRPr="009A1735">
              <w:rPr>
                <w:bCs/>
                <w:color w:val="3E986A"/>
                <w:szCs w:val="17"/>
              </w:rPr>
              <w:t>erwijzing</w:t>
            </w:r>
          </w:p>
        </w:tc>
      </w:tr>
      <w:tr w:rsidR="009A1735" w:rsidRPr="00CE1DC7" w14:paraId="7E60F7AC" w14:textId="77777777" w:rsidTr="009A1735">
        <w:trPr>
          <w:cantSplit/>
        </w:trPr>
        <w:tc>
          <w:tcPr>
            <w:tcW w:w="6608" w:type="dxa"/>
            <w:shd w:val="clear" w:color="auto" w:fill="auto"/>
          </w:tcPr>
          <w:p w14:paraId="69DE09D9" w14:textId="1BCD3360" w:rsidR="009A1735" w:rsidRPr="00D61393" w:rsidRDefault="009A1735" w:rsidP="009A1735">
            <w:pPr>
              <w:rPr>
                <w:bCs/>
                <w:szCs w:val="17"/>
              </w:rPr>
            </w:pPr>
          </w:p>
        </w:tc>
        <w:tc>
          <w:tcPr>
            <w:tcW w:w="2700" w:type="dxa"/>
            <w:shd w:val="clear" w:color="auto" w:fill="auto"/>
          </w:tcPr>
          <w:p w14:paraId="062CC3D2" w14:textId="77777777" w:rsidR="009A1735" w:rsidRPr="000C1838" w:rsidRDefault="009A1735" w:rsidP="009A1735">
            <w:pPr>
              <w:keepNext/>
              <w:spacing w:line="200" w:lineRule="exact"/>
              <w:rPr>
                <w:bCs/>
                <w:szCs w:val="17"/>
              </w:rPr>
            </w:pPr>
          </w:p>
        </w:tc>
      </w:tr>
    </w:tbl>
    <w:p w14:paraId="690A7E03" w14:textId="77777777" w:rsidR="00EC42F6" w:rsidRDefault="00EC42F6" w:rsidP="00EC42F6">
      <w:pPr>
        <w:keepNext/>
        <w:rPr>
          <w:szCs w:val="17"/>
        </w:rPr>
      </w:pPr>
    </w:p>
    <w:p w14:paraId="52913518" w14:textId="0B20E8C4" w:rsidR="00EC42F6" w:rsidRPr="00B11B1B" w:rsidRDefault="00EC42F6" w:rsidP="002360F6">
      <w:pPr>
        <w:pStyle w:val="Kop2"/>
        <w:numPr>
          <w:ilvl w:val="1"/>
          <w:numId w:val="20"/>
        </w:numPr>
      </w:pPr>
      <w:r w:rsidRPr="00B11B1B">
        <w:t xml:space="preserve">Is er een tool beschikbaar om implementatie van (delen van) de </w:t>
      </w:r>
      <w:r>
        <w:t xml:space="preserve">afspraak op correct gebruik te toetsen zo ja, welke? Zo nee, </w:t>
      </w:r>
      <w:r w:rsidRPr="00B11B1B">
        <w:t>voor welke delen zou dit wel denkbaar zijn</w:t>
      </w:r>
      <w: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6BE566B5" w14:textId="77777777" w:rsidTr="009A1735">
        <w:trPr>
          <w:cantSplit/>
        </w:trPr>
        <w:tc>
          <w:tcPr>
            <w:tcW w:w="6608" w:type="dxa"/>
            <w:shd w:val="clear" w:color="auto" w:fill="auto"/>
          </w:tcPr>
          <w:p w14:paraId="27AECB29"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77B4BDE1"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55FE67CA" w14:textId="77777777" w:rsidTr="009A1735">
        <w:trPr>
          <w:cantSplit/>
        </w:trPr>
        <w:tc>
          <w:tcPr>
            <w:tcW w:w="6608" w:type="dxa"/>
            <w:shd w:val="clear" w:color="auto" w:fill="auto"/>
          </w:tcPr>
          <w:p w14:paraId="5AA22543" w14:textId="4CB3DF41" w:rsidR="009A1735" w:rsidRPr="000C1838" w:rsidRDefault="009A1735" w:rsidP="009A1735">
            <w:pPr>
              <w:rPr>
                <w:bCs/>
                <w:szCs w:val="17"/>
              </w:rPr>
            </w:pPr>
          </w:p>
        </w:tc>
        <w:tc>
          <w:tcPr>
            <w:tcW w:w="2700" w:type="dxa"/>
            <w:shd w:val="clear" w:color="auto" w:fill="auto"/>
          </w:tcPr>
          <w:p w14:paraId="197C70C1" w14:textId="0946377B" w:rsidR="009A1735" w:rsidRPr="000C1838" w:rsidRDefault="009A1735" w:rsidP="009A1735">
            <w:pPr>
              <w:keepNext/>
              <w:spacing w:line="200" w:lineRule="exact"/>
              <w:rPr>
                <w:bCs/>
                <w:szCs w:val="17"/>
              </w:rPr>
            </w:pPr>
          </w:p>
        </w:tc>
      </w:tr>
    </w:tbl>
    <w:p w14:paraId="1BE09BC2" w14:textId="77777777" w:rsidR="00EC42F6" w:rsidRPr="0048645F" w:rsidRDefault="00EC42F6" w:rsidP="00EC42F6">
      <w:pPr>
        <w:keepNext/>
        <w:rPr>
          <w:szCs w:val="17"/>
        </w:rPr>
      </w:pPr>
    </w:p>
    <w:p w14:paraId="12C4201F" w14:textId="77777777" w:rsidR="00EC42F6" w:rsidRPr="002B0F52" w:rsidRDefault="00EC42F6" w:rsidP="002360F6">
      <w:pPr>
        <w:pStyle w:val="Kop2"/>
        <w:numPr>
          <w:ilvl w:val="1"/>
          <w:numId w:val="20"/>
        </w:numPr>
      </w:pPr>
      <w:r w:rsidRPr="007E62A0">
        <w:t xml:space="preserve">Wat is de </w:t>
      </w:r>
      <w:r w:rsidRPr="0048645F">
        <w:t>globale inschatting voor wat de kosten, benodigde tijdsinvestering en/of expertise voor de betrokken partijen zijn voor de implementatie</w:t>
      </w:r>
      <w: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04E6F295" w14:textId="77777777" w:rsidTr="009A1735">
        <w:trPr>
          <w:cantSplit/>
        </w:trPr>
        <w:tc>
          <w:tcPr>
            <w:tcW w:w="6608" w:type="dxa"/>
            <w:shd w:val="clear" w:color="auto" w:fill="auto"/>
          </w:tcPr>
          <w:p w14:paraId="0910F30C"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6A48C629"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47D72B16" w14:textId="77777777" w:rsidTr="009A1735">
        <w:trPr>
          <w:cantSplit/>
        </w:trPr>
        <w:tc>
          <w:tcPr>
            <w:tcW w:w="6608" w:type="dxa"/>
            <w:shd w:val="clear" w:color="auto" w:fill="auto"/>
          </w:tcPr>
          <w:p w14:paraId="2AF4EFE2" w14:textId="35E620B4" w:rsidR="009A1735" w:rsidRPr="00A17B7D" w:rsidRDefault="009A1735" w:rsidP="009A1735">
            <w:pPr>
              <w:rPr>
                <w:bCs/>
                <w:szCs w:val="17"/>
              </w:rPr>
            </w:pPr>
          </w:p>
        </w:tc>
        <w:tc>
          <w:tcPr>
            <w:tcW w:w="2700" w:type="dxa"/>
            <w:shd w:val="clear" w:color="auto" w:fill="auto"/>
          </w:tcPr>
          <w:p w14:paraId="11A37BF5" w14:textId="77777777" w:rsidR="009A1735" w:rsidRPr="000C1838" w:rsidRDefault="009A1735" w:rsidP="009A1735">
            <w:pPr>
              <w:keepNext/>
              <w:spacing w:line="200" w:lineRule="exact"/>
              <w:rPr>
                <w:bCs/>
                <w:szCs w:val="17"/>
              </w:rPr>
            </w:pPr>
          </w:p>
        </w:tc>
      </w:tr>
    </w:tbl>
    <w:p w14:paraId="249CD6F7" w14:textId="77777777" w:rsidR="00EC42F6" w:rsidRPr="002B0F52" w:rsidRDefault="00EC42F6" w:rsidP="00EC42F6">
      <w:pPr>
        <w:keepNext/>
        <w:rPr>
          <w:szCs w:val="17"/>
        </w:rPr>
      </w:pPr>
    </w:p>
    <w:p w14:paraId="2FEF91C1" w14:textId="77777777" w:rsidR="00EC42F6" w:rsidRPr="00354ED1" w:rsidRDefault="00EC42F6" w:rsidP="002360F6">
      <w:pPr>
        <w:pStyle w:val="Kop1"/>
        <w:numPr>
          <w:ilvl w:val="0"/>
          <w:numId w:val="20"/>
        </w:numPr>
        <w:ind w:left="357" w:hanging="357"/>
      </w:pPr>
      <w:r>
        <w:t xml:space="preserve">Hoe zijn het </w:t>
      </w:r>
      <w:r w:rsidRPr="00354ED1">
        <w:t>beheer</w:t>
      </w:r>
      <w:r>
        <w:t xml:space="preserve"> en de doorontwikkeling geregeld? </w:t>
      </w:r>
    </w:p>
    <w:p w14:paraId="14B772A8" w14:textId="77777777" w:rsidR="00EC42F6" w:rsidRPr="00354ED1" w:rsidRDefault="00EC42F6" w:rsidP="002360F6">
      <w:pPr>
        <w:pStyle w:val="Kop2"/>
        <w:numPr>
          <w:ilvl w:val="1"/>
          <w:numId w:val="20"/>
        </w:numPr>
      </w:pPr>
      <w:r>
        <w:t>Onder welke samenstelling gaat het beheer vallen? (Bijv. onder een bestaande werkgroep of een nieuw op te richten werkgroep of is er de wens om het beheer bij een werkgroep van Edustandaard te beleggen.)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317BD98E" w14:textId="77777777" w:rsidTr="009A1735">
        <w:trPr>
          <w:cantSplit/>
        </w:trPr>
        <w:tc>
          <w:tcPr>
            <w:tcW w:w="6608" w:type="dxa"/>
            <w:shd w:val="clear" w:color="auto" w:fill="auto"/>
          </w:tcPr>
          <w:p w14:paraId="5CB64CD4" w14:textId="4064CD78" w:rsidR="009A1735" w:rsidRPr="009A1735" w:rsidRDefault="00A17B7D" w:rsidP="009A1735">
            <w:pPr>
              <w:keepNext/>
              <w:rPr>
                <w:bCs/>
                <w:color w:val="3E986A"/>
                <w:szCs w:val="17"/>
              </w:rPr>
            </w:pPr>
            <w:r w:rsidRPr="009A1735">
              <w:rPr>
                <w:bCs/>
                <w:color w:val="3E986A"/>
                <w:szCs w:val="17"/>
              </w:rPr>
              <w:t>A</w:t>
            </w:r>
            <w:r w:rsidR="009A1735" w:rsidRPr="009A1735">
              <w:rPr>
                <w:bCs/>
                <w:color w:val="3E986A"/>
                <w:szCs w:val="17"/>
              </w:rPr>
              <w:t>ntwoord</w:t>
            </w:r>
          </w:p>
        </w:tc>
        <w:tc>
          <w:tcPr>
            <w:tcW w:w="2700" w:type="dxa"/>
            <w:shd w:val="clear" w:color="auto" w:fill="auto"/>
          </w:tcPr>
          <w:p w14:paraId="58AE4AE3"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3C552C9E" w14:textId="77777777" w:rsidTr="009A1735">
        <w:trPr>
          <w:cantSplit/>
        </w:trPr>
        <w:tc>
          <w:tcPr>
            <w:tcW w:w="6608" w:type="dxa"/>
            <w:shd w:val="clear" w:color="auto" w:fill="auto"/>
          </w:tcPr>
          <w:p w14:paraId="7B94819A" w14:textId="360CE4A6" w:rsidR="009A1735" w:rsidRPr="00A17B7D" w:rsidRDefault="009A1735" w:rsidP="00A17B7D">
            <w:pPr>
              <w:pStyle w:val="Lijstalinea"/>
              <w:numPr>
                <w:ilvl w:val="0"/>
                <w:numId w:val="14"/>
              </w:numPr>
              <w:rPr>
                <w:bCs/>
                <w:szCs w:val="17"/>
              </w:rPr>
            </w:pPr>
          </w:p>
        </w:tc>
        <w:tc>
          <w:tcPr>
            <w:tcW w:w="2700" w:type="dxa"/>
            <w:shd w:val="clear" w:color="auto" w:fill="auto"/>
          </w:tcPr>
          <w:p w14:paraId="0B3CF379" w14:textId="77777777" w:rsidR="009A1735" w:rsidRPr="000C1838" w:rsidRDefault="009A1735" w:rsidP="009A1735">
            <w:pPr>
              <w:keepNext/>
              <w:spacing w:line="200" w:lineRule="exact"/>
              <w:rPr>
                <w:bCs/>
                <w:szCs w:val="17"/>
              </w:rPr>
            </w:pPr>
          </w:p>
        </w:tc>
      </w:tr>
    </w:tbl>
    <w:p w14:paraId="2A9D8410" w14:textId="77777777" w:rsidR="00EC42F6" w:rsidRDefault="00EC42F6" w:rsidP="00EC42F6">
      <w:pPr>
        <w:rPr>
          <w:bCs/>
          <w:szCs w:val="17"/>
        </w:rPr>
      </w:pPr>
    </w:p>
    <w:p w14:paraId="77E02B68" w14:textId="5C46647E" w:rsidR="00EC42F6" w:rsidRPr="00354ED1" w:rsidRDefault="00F72211" w:rsidP="002360F6">
      <w:pPr>
        <w:pStyle w:val="Kop2"/>
        <w:numPr>
          <w:ilvl w:val="1"/>
          <w:numId w:val="20"/>
        </w:numPr>
      </w:pPr>
      <w:r>
        <w:t xml:space="preserve">Bij wie kan men terecht voor vragen over beheer, toepassing, doorontwikkeling van de afspraak? (bijv. via </w:t>
      </w:r>
      <w:hyperlink r:id="rId11" w:history="1">
        <w:r w:rsidRPr="00424E7F">
          <w:rPr>
            <w:rStyle w:val="Hyperlink"/>
          </w:rPr>
          <w:t>info@edustandaard.nl</w:t>
        </w:r>
      </w:hyperlink>
      <w: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51C33FA2" w14:textId="77777777" w:rsidTr="009A1735">
        <w:trPr>
          <w:cantSplit/>
        </w:trPr>
        <w:tc>
          <w:tcPr>
            <w:tcW w:w="6608" w:type="dxa"/>
            <w:shd w:val="clear" w:color="auto" w:fill="auto"/>
          </w:tcPr>
          <w:p w14:paraId="6DEE2D90" w14:textId="5527F128" w:rsidR="009A1735" w:rsidRPr="009A1735" w:rsidRDefault="00A17B7D" w:rsidP="009A1735">
            <w:pPr>
              <w:keepNext/>
              <w:rPr>
                <w:bCs/>
                <w:color w:val="3E986A"/>
                <w:szCs w:val="17"/>
              </w:rPr>
            </w:pPr>
            <w:r w:rsidRPr="009A1735">
              <w:rPr>
                <w:bCs/>
                <w:color w:val="3E986A"/>
                <w:szCs w:val="17"/>
              </w:rPr>
              <w:t>A</w:t>
            </w:r>
            <w:r w:rsidR="009A1735" w:rsidRPr="009A1735">
              <w:rPr>
                <w:bCs/>
                <w:color w:val="3E986A"/>
                <w:szCs w:val="17"/>
              </w:rPr>
              <w:t>ntwoord</w:t>
            </w:r>
          </w:p>
        </w:tc>
        <w:tc>
          <w:tcPr>
            <w:tcW w:w="2700" w:type="dxa"/>
            <w:shd w:val="clear" w:color="auto" w:fill="auto"/>
          </w:tcPr>
          <w:p w14:paraId="6556E605" w14:textId="77777777" w:rsidR="009A1735" w:rsidRPr="009A1735" w:rsidRDefault="00F57645" w:rsidP="009A1735">
            <w:pPr>
              <w:keepNext/>
              <w:rPr>
                <w:bCs/>
                <w:color w:val="3E986A"/>
                <w:szCs w:val="17"/>
              </w:rPr>
            </w:pPr>
            <w:r w:rsidRPr="009A1735">
              <w:rPr>
                <w:bCs/>
                <w:color w:val="3E986A"/>
                <w:szCs w:val="17"/>
              </w:rPr>
              <w:t>V</w:t>
            </w:r>
            <w:r w:rsidR="009A1735" w:rsidRPr="009A1735">
              <w:rPr>
                <w:bCs/>
                <w:color w:val="3E986A"/>
                <w:szCs w:val="17"/>
              </w:rPr>
              <w:t>erwijzing</w:t>
            </w:r>
          </w:p>
        </w:tc>
      </w:tr>
      <w:tr w:rsidR="009A1735" w:rsidRPr="00CE1DC7" w14:paraId="14D482C5" w14:textId="77777777" w:rsidTr="009A1735">
        <w:trPr>
          <w:cantSplit/>
        </w:trPr>
        <w:tc>
          <w:tcPr>
            <w:tcW w:w="6608" w:type="dxa"/>
            <w:shd w:val="clear" w:color="auto" w:fill="auto"/>
          </w:tcPr>
          <w:p w14:paraId="4A6D0052" w14:textId="4E089B1E" w:rsidR="009A1735" w:rsidRPr="00AC2AE0" w:rsidRDefault="009A1735" w:rsidP="00DB2961">
            <w:pPr>
              <w:rPr>
                <w:bCs/>
                <w:szCs w:val="17"/>
              </w:rPr>
            </w:pPr>
          </w:p>
        </w:tc>
        <w:tc>
          <w:tcPr>
            <w:tcW w:w="2700" w:type="dxa"/>
            <w:shd w:val="clear" w:color="auto" w:fill="auto"/>
          </w:tcPr>
          <w:p w14:paraId="52B214CB" w14:textId="48891572" w:rsidR="009A1735" w:rsidRPr="000C1838" w:rsidRDefault="009A1735" w:rsidP="009A1735">
            <w:pPr>
              <w:keepNext/>
              <w:spacing w:line="200" w:lineRule="exact"/>
              <w:rPr>
                <w:bCs/>
                <w:szCs w:val="17"/>
              </w:rPr>
            </w:pPr>
          </w:p>
        </w:tc>
      </w:tr>
    </w:tbl>
    <w:p w14:paraId="37A97CEF" w14:textId="77777777" w:rsidR="00EC42F6" w:rsidRDefault="00EC42F6" w:rsidP="00EC42F6">
      <w:pPr>
        <w:rPr>
          <w:bCs/>
          <w:szCs w:val="17"/>
        </w:rPr>
      </w:pPr>
    </w:p>
    <w:p w14:paraId="7C2AAD98" w14:textId="77777777" w:rsidR="00EC42F6" w:rsidRPr="002B0F52" w:rsidRDefault="00EC42F6" w:rsidP="002360F6">
      <w:pPr>
        <w:pStyle w:val="Kop2"/>
        <w:numPr>
          <w:ilvl w:val="1"/>
          <w:numId w:val="20"/>
        </w:numPr>
      </w:pPr>
      <w:r w:rsidRPr="007E62A0">
        <w:t xml:space="preserve">Wat is de </w:t>
      </w:r>
      <w:r w:rsidRPr="0048645F">
        <w:t>globale inschatting v</w:t>
      </w:r>
      <w:r>
        <w:t>an</w:t>
      </w:r>
      <w:r w:rsidRPr="0048645F">
        <w:t xml:space="preserve"> wat de kosten, benodigde tijdsinvestering en/of expertise voor de betrokken partijen zijn voor het beheer </w:t>
      </w:r>
      <w:r>
        <w:t xml:space="preserve">en doorontwikkeling </w:t>
      </w:r>
      <w:r w:rsidRPr="0048645F">
        <w:t>van de afspraak</w:t>
      </w:r>
      <w: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18C69442" w14:textId="77777777" w:rsidTr="009A1735">
        <w:trPr>
          <w:cantSplit/>
        </w:trPr>
        <w:tc>
          <w:tcPr>
            <w:tcW w:w="6608" w:type="dxa"/>
            <w:shd w:val="clear" w:color="auto" w:fill="auto"/>
          </w:tcPr>
          <w:p w14:paraId="0C529915" w14:textId="19254F3E" w:rsidR="009A1735" w:rsidRPr="009A1735" w:rsidRDefault="00A17B7D" w:rsidP="009A1735">
            <w:pPr>
              <w:keepNext/>
              <w:rPr>
                <w:bCs/>
                <w:color w:val="3E986A"/>
                <w:szCs w:val="17"/>
              </w:rPr>
            </w:pPr>
            <w:r w:rsidRPr="009A1735">
              <w:rPr>
                <w:bCs/>
                <w:color w:val="3E986A"/>
                <w:szCs w:val="17"/>
              </w:rPr>
              <w:t>A</w:t>
            </w:r>
            <w:r w:rsidR="009A1735" w:rsidRPr="009A1735">
              <w:rPr>
                <w:bCs/>
                <w:color w:val="3E986A"/>
                <w:szCs w:val="17"/>
              </w:rPr>
              <w:t>ntwoord</w:t>
            </w:r>
          </w:p>
        </w:tc>
        <w:tc>
          <w:tcPr>
            <w:tcW w:w="2700" w:type="dxa"/>
            <w:shd w:val="clear" w:color="auto" w:fill="auto"/>
          </w:tcPr>
          <w:p w14:paraId="57C76DA7" w14:textId="77777777" w:rsidR="009A1735" w:rsidRPr="009A1735" w:rsidRDefault="00F57645" w:rsidP="009A1735">
            <w:pPr>
              <w:keepNext/>
              <w:rPr>
                <w:bCs/>
                <w:color w:val="3E986A"/>
                <w:szCs w:val="17"/>
              </w:rPr>
            </w:pPr>
            <w:r w:rsidRPr="009A1735">
              <w:rPr>
                <w:bCs/>
                <w:color w:val="3E986A"/>
                <w:szCs w:val="17"/>
              </w:rPr>
              <w:t>V</w:t>
            </w:r>
            <w:r w:rsidR="009A1735" w:rsidRPr="009A1735">
              <w:rPr>
                <w:bCs/>
                <w:color w:val="3E986A"/>
                <w:szCs w:val="17"/>
              </w:rPr>
              <w:t>erwijzing</w:t>
            </w:r>
          </w:p>
        </w:tc>
      </w:tr>
      <w:tr w:rsidR="009A1735" w:rsidRPr="00CE1DC7" w14:paraId="388D0387" w14:textId="77777777" w:rsidTr="009A1735">
        <w:trPr>
          <w:cantSplit/>
        </w:trPr>
        <w:tc>
          <w:tcPr>
            <w:tcW w:w="6608" w:type="dxa"/>
            <w:shd w:val="clear" w:color="auto" w:fill="auto"/>
          </w:tcPr>
          <w:p w14:paraId="153273BB" w14:textId="3CF0CFDC" w:rsidR="009A1735" w:rsidRPr="000C1838" w:rsidRDefault="009A1735" w:rsidP="009A1735">
            <w:pPr>
              <w:rPr>
                <w:bCs/>
                <w:szCs w:val="17"/>
              </w:rPr>
            </w:pPr>
          </w:p>
        </w:tc>
        <w:tc>
          <w:tcPr>
            <w:tcW w:w="2700" w:type="dxa"/>
            <w:shd w:val="clear" w:color="auto" w:fill="auto"/>
          </w:tcPr>
          <w:p w14:paraId="4B8E98E9" w14:textId="77777777" w:rsidR="009A1735" w:rsidRPr="000C1838" w:rsidRDefault="009A1735" w:rsidP="009A1735">
            <w:pPr>
              <w:keepNext/>
              <w:spacing w:line="200" w:lineRule="exact"/>
              <w:rPr>
                <w:bCs/>
                <w:szCs w:val="17"/>
              </w:rPr>
            </w:pPr>
          </w:p>
        </w:tc>
      </w:tr>
    </w:tbl>
    <w:p w14:paraId="14CD2691" w14:textId="77777777" w:rsidR="00EC42F6" w:rsidRDefault="00EC42F6" w:rsidP="00EC42F6">
      <w:pPr>
        <w:keepNext/>
        <w:rPr>
          <w:szCs w:val="17"/>
        </w:rPr>
      </w:pPr>
    </w:p>
    <w:p w14:paraId="1D4D37F5" w14:textId="77777777" w:rsidR="00EC42F6" w:rsidRPr="00354ED1" w:rsidRDefault="00EC42F6" w:rsidP="002360F6">
      <w:pPr>
        <w:pStyle w:val="Kop1"/>
        <w:numPr>
          <w:ilvl w:val="0"/>
          <w:numId w:val="20"/>
        </w:numPr>
        <w:ind w:left="357" w:hanging="357"/>
      </w:pPr>
      <w:r>
        <w:t>Hoe ziet de geschiedenis en toekomst van de afspraak eruit?</w:t>
      </w:r>
    </w:p>
    <w:p w14:paraId="4CE6A8C7" w14:textId="77777777" w:rsidR="00EC42F6" w:rsidRDefault="00EC42F6" w:rsidP="00EC42F6">
      <w:pPr>
        <w:rPr>
          <w:bCs/>
          <w:szCs w:val="17"/>
        </w:rPr>
      </w:pPr>
    </w:p>
    <w:p w14:paraId="47E5AB24" w14:textId="009B0D99" w:rsidR="00EC42F6" w:rsidRPr="00354ED1" w:rsidRDefault="00EC42F6" w:rsidP="002360F6">
      <w:pPr>
        <w:pStyle w:val="Kop2"/>
        <w:numPr>
          <w:ilvl w:val="1"/>
          <w:numId w:val="20"/>
        </w:numPr>
      </w:pPr>
      <w:r>
        <w:lastRenderedPageBreak/>
        <w:t xml:space="preserve">Wat is de </w:t>
      </w:r>
      <w:r w:rsidRPr="00F72211">
        <w:rPr>
          <w:b/>
          <w:i/>
        </w:rPr>
        <w:t>roadmap</w:t>
      </w:r>
      <w:r w:rsidRPr="00354ED1">
        <w:t xml:space="preserve"> m.b.t. de doorontwikkeling </w:t>
      </w:r>
      <w:r>
        <w:t>van de afspraak?</w:t>
      </w:r>
      <w:r w:rsidR="00F72211">
        <w:t xml:space="preserve"> (bijvoorbeeld kunnen andere toepassingsgebieden en sectoren worden voorzien)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36A4B7EF" w14:textId="77777777" w:rsidTr="009A1735">
        <w:trPr>
          <w:cantSplit/>
        </w:trPr>
        <w:tc>
          <w:tcPr>
            <w:tcW w:w="6608" w:type="dxa"/>
            <w:shd w:val="clear" w:color="auto" w:fill="auto"/>
          </w:tcPr>
          <w:p w14:paraId="50E35D8B"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3D8872B1"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4F8D2D08" w14:textId="77777777" w:rsidTr="009A1735">
        <w:trPr>
          <w:cantSplit/>
        </w:trPr>
        <w:tc>
          <w:tcPr>
            <w:tcW w:w="6608" w:type="dxa"/>
            <w:shd w:val="clear" w:color="auto" w:fill="auto"/>
          </w:tcPr>
          <w:p w14:paraId="6831182D" w14:textId="76592141" w:rsidR="009A1735" w:rsidRPr="000C1838" w:rsidRDefault="009A1735" w:rsidP="00EB209C">
            <w:pPr>
              <w:rPr>
                <w:bCs/>
                <w:szCs w:val="17"/>
              </w:rPr>
            </w:pPr>
          </w:p>
        </w:tc>
        <w:tc>
          <w:tcPr>
            <w:tcW w:w="2700" w:type="dxa"/>
            <w:shd w:val="clear" w:color="auto" w:fill="auto"/>
          </w:tcPr>
          <w:p w14:paraId="3E7953B5" w14:textId="010D4D3F" w:rsidR="009A1735" w:rsidRPr="000C1838" w:rsidRDefault="009A1735" w:rsidP="009A1735">
            <w:pPr>
              <w:keepNext/>
              <w:spacing w:line="200" w:lineRule="exact"/>
              <w:rPr>
                <w:bCs/>
                <w:szCs w:val="17"/>
              </w:rPr>
            </w:pPr>
          </w:p>
        </w:tc>
      </w:tr>
    </w:tbl>
    <w:p w14:paraId="7605636B" w14:textId="77777777" w:rsidR="00EC42F6" w:rsidRDefault="00EC42F6" w:rsidP="00EC42F6">
      <w:pPr>
        <w:rPr>
          <w:bCs/>
          <w:szCs w:val="17"/>
        </w:rPr>
      </w:pPr>
    </w:p>
    <w:p w14:paraId="47C40611" w14:textId="77777777" w:rsidR="00EC42F6" w:rsidRPr="00354ED1" w:rsidRDefault="00EC42F6" w:rsidP="002360F6">
      <w:pPr>
        <w:pStyle w:val="Kop2"/>
        <w:numPr>
          <w:ilvl w:val="1"/>
          <w:numId w:val="20"/>
        </w:numPr>
      </w:pPr>
      <w:r>
        <w:t>Wat is de roadmap</w:t>
      </w:r>
      <w:r w:rsidRPr="00354ED1">
        <w:t xml:space="preserve"> m.b.t. de </w:t>
      </w:r>
      <w:r w:rsidR="009A1735" w:rsidRPr="00F72211">
        <w:rPr>
          <w:b/>
          <w:i/>
        </w:rPr>
        <w:t>implementatie</w:t>
      </w:r>
      <w:r w:rsidR="009A1735">
        <w:t xml:space="preserve"> </w:t>
      </w:r>
      <w:r>
        <w:t>van de afspraak?</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46D88E15" w14:textId="77777777" w:rsidTr="009A1735">
        <w:trPr>
          <w:cantSplit/>
        </w:trPr>
        <w:tc>
          <w:tcPr>
            <w:tcW w:w="6608" w:type="dxa"/>
            <w:shd w:val="clear" w:color="auto" w:fill="auto"/>
          </w:tcPr>
          <w:p w14:paraId="4629A04E" w14:textId="6C7603DA" w:rsidR="009A1735" w:rsidRPr="009A1735" w:rsidRDefault="00AC2AE0" w:rsidP="009A1735">
            <w:pPr>
              <w:keepNext/>
              <w:rPr>
                <w:bCs/>
                <w:color w:val="3E986A"/>
                <w:szCs w:val="17"/>
              </w:rPr>
            </w:pPr>
            <w:r w:rsidRPr="009A1735">
              <w:rPr>
                <w:bCs/>
                <w:color w:val="3E986A"/>
                <w:szCs w:val="17"/>
              </w:rPr>
              <w:t>A</w:t>
            </w:r>
            <w:r w:rsidR="009A1735" w:rsidRPr="009A1735">
              <w:rPr>
                <w:bCs/>
                <w:color w:val="3E986A"/>
                <w:szCs w:val="17"/>
              </w:rPr>
              <w:t>ntwoord</w:t>
            </w:r>
          </w:p>
        </w:tc>
        <w:tc>
          <w:tcPr>
            <w:tcW w:w="2700" w:type="dxa"/>
            <w:shd w:val="clear" w:color="auto" w:fill="auto"/>
          </w:tcPr>
          <w:p w14:paraId="45F799EA"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5AC7C970" w14:textId="77777777" w:rsidTr="009A1735">
        <w:trPr>
          <w:cantSplit/>
        </w:trPr>
        <w:tc>
          <w:tcPr>
            <w:tcW w:w="6608" w:type="dxa"/>
            <w:shd w:val="clear" w:color="auto" w:fill="auto"/>
          </w:tcPr>
          <w:p w14:paraId="7CCFA0EE" w14:textId="72215D72" w:rsidR="009A1735" w:rsidRPr="000C1838" w:rsidRDefault="00D93574" w:rsidP="009A1735">
            <w:pPr>
              <w:rPr>
                <w:bCs/>
                <w:szCs w:val="17"/>
              </w:rPr>
            </w:pPr>
            <w:r>
              <w:rPr>
                <w:bCs/>
                <w:szCs w:val="17"/>
              </w:rPr>
              <w:t>In voorjaar 2019 implementatie van de afspraak voor start schooljaar 2019-2020</w:t>
            </w:r>
          </w:p>
        </w:tc>
        <w:tc>
          <w:tcPr>
            <w:tcW w:w="2700" w:type="dxa"/>
            <w:shd w:val="clear" w:color="auto" w:fill="auto"/>
          </w:tcPr>
          <w:p w14:paraId="445DBA7B" w14:textId="77777777" w:rsidR="009A1735" w:rsidRPr="000C1838" w:rsidRDefault="009A1735" w:rsidP="009A1735">
            <w:pPr>
              <w:keepNext/>
              <w:spacing w:line="200" w:lineRule="exact"/>
              <w:rPr>
                <w:bCs/>
                <w:szCs w:val="17"/>
              </w:rPr>
            </w:pPr>
          </w:p>
        </w:tc>
      </w:tr>
    </w:tbl>
    <w:p w14:paraId="3D87B5D7" w14:textId="77777777" w:rsidR="00EC42F6" w:rsidRDefault="00EC42F6" w:rsidP="00EC42F6">
      <w:pPr>
        <w:rPr>
          <w:bCs/>
          <w:szCs w:val="17"/>
        </w:rPr>
      </w:pPr>
    </w:p>
    <w:p w14:paraId="1A57BF04" w14:textId="77777777" w:rsidR="00EC42F6" w:rsidRDefault="00EC42F6" w:rsidP="002360F6">
      <w:pPr>
        <w:pStyle w:val="Kop1"/>
        <w:numPr>
          <w:ilvl w:val="0"/>
          <w:numId w:val="20"/>
        </w:numPr>
        <w:ind w:left="357" w:hanging="357"/>
      </w:pPr>
      <w:r>
        <w:t>Welke copyrights en andere voorwaarden zijn van toepassing op de afspraak?</w:t>
      </w:r>
    </w:p>
    <w:p w14:paraId="3347C1FD" w14:textId="77777777" w:rsidR="00EC42F6" w:rsidRPr="00B11B1B" w:rsidRDefault="00EC42F6" w:rsidP="002360F6">
      <w:pPr>
        <w:pStyle w:val="Kop2"/>
        <w:numPr>
          <w:ilvl w:val="1"/>
          <w:numId w:val="20"/>
        </w:numPr>
      </w:pPr>
      <w:r w:rsidRPr="00B11B1B">
        <w:t xml:space="preserve">Kan het intellectuele eigendom - m.b.t. mogelijk aanwezige patenten - van de </w:t>
      </w:r>
      <w:r>
        <w:t>afspraak</w:t>
      </w:r>
      <w:r w:rsidRPr="00B11B1B">
        <w:t xml:space="preserve"> onherroepelijk op een royalty-free basis aan </w:t>
      </w:r>
      <w:r>
        <w:t>Edustandaard</w:t>
      </w:r>
      <w:r w:rsidRPr="00B11B1B">
        <w:t xml:space="preserve"> ter beschikking worden gesteld?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8"/>
        <w:gridCol w:w="2700"/>
      </w:tblGrid>
      <w:tr w:rsidR="00EC42F6" w:rsidRPr="009A1735" w14:paraId="1C071C1E" w14:textId="77777777" w:rsidTr="00EC42F6">
        <w:tc>
          <w:tcPr>
            <w:tcW w:w="6608" w:type="dxa"/>
          </w:tcPr>
          <w:p w14:paraId="62E9CFF7" w14:textId="01B4D982" w:rsidR="00EC42F6" w:rsidRPr="009A1735" w:rsidRDefault="00AC2AE0" w:rsidP="00EC42F6">
            <w:pPr>
              <w:keepNext/>
              <w:rPr>
                <w:bCs/>
                <w:color w:val="3E986A"/>
                <w:szCs w:val="17"/>
              </w:rPr>
            </w:pPr>
            <w:r w:rsidRPr="009A1735">
              <w:rPr>
                <w:bCs/>
                <w:color w:val="3E986A"/>
                <w:szCs w:val="17"/>
              </w:rPr>
              <w:t>A</w:t>
            </w:r>
            <w:r w:rsidR="00EC42F6" w:rsidRPr="009A1735">
              <w:rPr>
                <w:bCs/>
                <w:color w:val="3E986A"/>
                <w:szCs w:val="17"/>
              </w:rPr>
              <w:t>ntwoord</w:t>
            </w:r>
          </w:p>
        </w:tc>
        <w:tc>
          <w:tcPr>
            <w:tcW w:w="2700" w:type="dxa"/>
          </w:tcPr>
          <w:p w14:paraId="3EDC1464"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59F37BB6" w14:textId="77777777" w:rsidTr="00EC42F6">
        <w:tc>
          <w:tcPr>
            <w:tcW w:w="6608" w:type="dxa"/>
          </w:tcPr>
          <w:p w14:paraId="57CE71EE" w14:textId="187259CE" w:rsidR="00EC42F6" w:rsidRPr="002A7680" w:rsidRDefault="00D93574" w:rsidP="00EC42F6">
            <w:pPr>
              <w:rPr>
                <w:bCs/>
                <w:szCs w:val="17"/>
              </w:rPr>
            </w:pPr>
            <w:proofErr w:type="spellStart"/>
            <w:r>
              <w:rPr>
                <w:bCs/>
                <w:szCs w:val="17"/>
              </w:rPr>
              <w:t>nvt</w:t>
            </w:r>
            <w:proofErr w:type="spellEnd"/>
          </w:p>
        </w:tc>
        <w:tc>
          <w:tcPr>
            <w:tcW w:w="2700" w:type="dxa"/>
          </w:tcPr>
          <w:p w14:paraId="25F598CB" w14:textId="77777777" w:rsidR="00EC42F6" w:rsidRPr="002A7680" w:rsidRDefault="00EC42F6" w:rsidP="00EC42F6">
            <w:pPr>
              <w:rPr>
                <w:bCs/>
                <w:szCs w:val="17"/>
              </w:rPr>
            </w:pPr>
          </w:p>
        </w:tc>
      </w:tr>
    </w:tbl>
    <w:p w14:paraId="6CDDD865" w14:textId="77777777" w:rsidR="00EC42F6" w:rsidRPr="00E10A15" w:rsidRDefault="00EC42F6" w:rsidP="00EC42F6">
      <w:pPr>
        <w:keepNext/>
        <w:rPr>
          <w:szCs w:val="17"/>
        </w:rPr>
      </w:pPr>
    </w:p>
    <w:p w14:paraId="15C38E62" w14:textId="77777777" w:rsidR="00EC42F6" w:rsidRPr="00B11B1B" w:rsidRDefault="00EC42F6" w:rsidP="002360F6">
      <w:pPr>
        <w:pStyle w:val="Kop2"/>
        <w:numPr>
          <w:ilvl w:val="1"/>
          <w:numId w:val="20"/>
        </w:numPr>
      </w:pPr>
      <w:r w:rsidRPr="00B11B1B">
        <w:t xml:space="preserve">Is het voor een ieder mogelijk om de </w:t>
      </w:r>
      <w:r>
        <w:t>afspraak</w:t>
      </w:r>
      <w:r w:rsidRPr="00B11B1B">
        <w:t xml:space="preserve"> (inclusief alle bijbehorende documentatie) te kopiëren, beschikbaar te stellen en te </w:t>
      </w:r>
      <w:r>
        <w:t>(her)</w:t>
      </w:r>
      <w:r w:rsidRPr="00B11B1B">
        <w:t>gebruiken om niet?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8"/>
        <w:gridCol w:w="2700"/>
      </w:tblGrid>
      <w:tr w:rsidR="00EC42F6" w:rsidRPr="009A1735" w14:paraId="53F8D836" w14:textId="77777777" w:rsidTr="00EC42F6">
        <w:tc>
          <w:tcPr>
            <w:tcW w:w="6608" w:type="dxa"/>
          </w:tcPr>
          <w:p w14:paraId="0A3A0A77" w14:textId="50A16BFA" w:rsidR="00EC42F6" w:rsidRPr="009A1735" w:rsidRDefault="00AC2AE0" w:rsidP="00EC42F6">
            <w:pPr>
              <w:keepNext/>
              <w:rPr>
                <w:bCs/>
                <w:color w:val="3E986A"/>
                <w:szCs w:val="17"/>
              </w:rPr>
            </w:pPr>
            <w:r w:rsidRPr="009A1735">
              <w:rPr>
                <w:bCs/>
                <w:color w:val="3E986A"/>
                <w:szCs w:val="17"/>
              </w:rPr>
              <w:t>A</w:t>
            </w:r>
            <w:r w:rsidR="00EC42F6" w:rsidRPr="009A1735">
              <w:rPr>
                <w:bCs/>
                <w:color w:val="3E986A"/>
                <w:szCs w:val="17"/>
              </w:rPr>
              <w:t>ntwoord</w:t>
            </w:r>
          </w:p>
        </w:tc>
        <w:tc>
          <w:tcPr>
            <w:tcW w:w="2700" w:type="dxa"/>
          </w:tcPr>
          <w:p w14:paraId="6FB027EE"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527D48B4" w14:textId="77777777" w:rsidTr="00EC42F6">
        <w:tc>
          <w:tcPr>
            <w:tcW w:w="6608" w:type="dxa"/>
          </w:tcPr>
          <w:p w14:paraId="0C8B681C" w14:textId="77777777" w:rsidR="00EC42F6" w:rsidRPr="002A7680" w:rsidRDefault="00F57645" w:rsidP="00EC42F6">
            <w:pPr>
              <w:rPr>
                <w:bCs/>
                <w:szCs w:val="17"/>
              </w:rPr>
            </w:pPr>
            <w:r>
              <w:rPr>
                <w:bCs/>
                <w:szCs w:val="17"/>
              </w:rPr>
              <w:t>Ja</w:t>
            </w:r>
          </w:p>
        </w:tc>
        <w:tc>
          <w:tcPr>
            <w:tcW w:w="2700" w:type="dxa"/>
          </w:tcPr>
          <w:p w14:paraId="5B25C181" w14:textId="77777777" w:rsidR="00EC42F6" w:rsidRPr="002A7680" w:rsidRDefault="00EC42F6" w:rsidP="00EC42F6">
            <w:pPr>
              <w:rPr>
                <w:bCs/>
                <w:szCs w:val="17"/>
              </w:rPr>
            </w:pPr>
          </w:p>
        </w:tc>
      </w:tr>
    </w:tbl>
    <w:p w14:paraId="2B5B0F3D" w14:textId="77777777" w:rsidR="008642E7" w:rsidRPr="000D60F4" w:rsidRDefault="00EC42F6" w:rsidP="000D60F4">
      <w:pPr>
        <w:keepNext/>
        <w:rPr>
          <w:rFonts w:ascii="Times" w:eastAsia="Times New Roman" w:hAnsi="Times" w:cs="Times New Roman"/>
          <w:color w:val="auto"/>
          <w:sz w:val="20"/>
          <w:szCs w:val="20"/>
          <w:lang w:eastAsia="nl-NL" w:bidi="ar-SA"/>
        </w:rPr>
      </w:pPr>
      <w:r w:rsidRPr="004C60CF">
        <w:rPr>
          <w:szCs w:val="17"/>
        </w:rPr>
        <w:t xml:space="preserve"> </w:t>
      </w:r>
    </w:p>
    <w:sectPr w:rsidR="008642E7" w:rsidRPr="000D60F4" w:rsidSect="008754DD">
      <w:headerReference w:type="default" r:id="rId12"/>
      <w:footerReference w:type="default" r:id="rId13"/>
      <w:headerReference w:type="first" r:id="rId14"/>
      <w:footerReference w:type="first" r:id="rId15"/>
      <w:pgSz w:w="11906" w:h="16838" w:code="9"/>
      <w:pgMar w:top="1702" w:right="1418" w:bottom="2467"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8BEF" w14:textId="77777777" w:rsidR="009D5975" w:rsidRDefault="009D5975">
      <w:r>
        <w:separator/>
      </w:r>
    </w:p>
  </w:endnote>
  <w:endnote w:type="continuationSeparator" w:id="0">
    <w:p w14:paraId="5346DE78" w14:textId="77777777" w:rsidR="009D5975" w:rsidRDefault="009D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82907"/>
      <w:docPartObj>
        <w:docPartGallery w:val="Page Numbers (Bottom of Page)"/>
        <w:docPartUnique/>
      </w:docPartObj>
    </w:sdtPr>
    <w:sdtContent>
      <w:p w14:paraId="11D620F6" w14:textId="1BFA3734" w:rsidR="008754DD" w:rsidRDefault="008754DD">
        <w:pPr>
          <w:pStyle w:val="Voettekst"/>
        </w:pPr>
        <w:r>
          <w:fldChar w:fldCharType="begin"/>
        </w:r>
        <w:r>
          <w:instrText>PAGE   \* MERGEFORMAT</w:instrText>
        </w:r>
        <w:r>
          <w:fldChar w:fldCharType="separate"/>
        </w:r>
        <w:r w:rsidR="00552E70">
          <w:rPr>
            <w:noProof/>
          </w:rPr>
          <w:t>5</w:t>
        </w:r>
        <w:r>
          <w:fldChar w:fldCharType="end"/>
        </w:r>
        <w:r>
          <w:t xml:space="preserve">       www.edustandaard.nl  </w:t>
        </w:r>
        <w:r>
          <w:rPr>
            <w:sz w:val="16"/>
            <w:szCs w:val="16"/>
          </w:rPr>
          <w:t>-  versie 25 maart 2020</w:t>
        </w:r>
      </w:p>
    </w:sdtContent>
  </w:sdt>
  <w:p w14:paraId="3DC0D20E" w14:textId="77777777" w:rsidR="001E7E8B" w:rsidRDefault="001E7E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0"/>
    </w:tblGrid>
    <w:tr w:rsidR="001E7E8B" w:rsidRPr="00AC42CB" w14:paraId="6444E0A9" w14:textId="77777777" w:rsidTr="00F67007">
      <w:tc>
        <w:tcPr>
          <w:tcW w:w="9210" w:type="dxa"/>
        </w:tcPr>
        <w:p w14:paraId="31BABF2D" w14:textId="6CC8FB5B" w:rsidR="001E7E8B" w:rsidRPr="005C456D" w:rsidRDefault="001E7E8B" w:rsidP="008754DD">
          <w:pPr>
            <w:pStyle w:val="stlURL"/>
            <w:rPr>
              <w:noProof w:val="0"/>
              <w:lang w:val="de-DE"/>
            </w:rPr>
          </w:pPr>
          <w:r w:rsidRPr="005C456D">
            <w:rPr>
              <w:noProof w:val="0"/>
              <w:lang w:val="de-DE"/>
            </w:rPr>
            <w:t xml:space="preserve">www.edustandaard.nl  </w:t>
          </w:r>
          <w:r w:rsidRPr="005C456D">
            <w:rPr>
              <w:noProof w:val="0"/>
              <w:sz w:val="16"/>
              <w:szCs w:val="16"/>
              <w:lang w:val="de-DE"/>
            </w:rPr>
            <w:t xml:space="preserve">-  </w:t>
          </w:r>
          <w:proofErr w:type="spellStart"/>
          <w:r w:rsidR="008754DD" w:rsidRPr="005C456D">
            <w:rPr>
              <w:noProof w:val="0"/>
              <w:sz w:val="16"/>
              <w:szCs w:val="16"/>
              <w:lang w:val="de-DE"/>
            </w:rPr>
            <w:t>versie</w:t>
          </w:r>
          <w:proofErr w:type="spellEnd"/>
          <w:r w:rsidR="008754DD" w:rsidRPr="005C456D">
            <w:rPr>
              <w:noProof w:val="0"/>
              <w:sz w:val="16"/>
              <w:szCs w:val="16"/>
              <w:lang w:val="de-DE"/>
            </w:rPr>
            <w:t xml:space="preserve"> </w:t>
          </w:r>
          <w:r w:rsidR="005C456D" w:rsidRPr="005C456D">
            <w:rPr>
              <w:noProof w:val="0"/>
              <w:sz w:val="16"/>
              <w:szCs w:val="16"/>
              <w:lang w:val="de-DE"/>
            </w:rPr>
            <w:t xml:space="preserve">15 </w:t>
          </w:r>
          <w:proofErr w:type="spellStart"/>
          <w:r w:rsidR="005C456D" w:rsidRPr="005C456D">
            <w:rPr>
              <w:noProof w:val="0"/>
              <w:sz w:val="16"/>
              <w:szCs w:val="16"/>
              <w:lang w:val="de-DE"/>
            </w:rPr>
            <w:t>mei</w:t>
          </w:r>
          <w:proofErr w:type="spellEnd"/>
          <w:r w:rsidR="005C456D">
            <w:rPr>
              <w:noProof w:val="0"/>
              <w:sz w:val="16"/>
              <w:szCs w:val="16"/>
              <w:lang w:val="de-DE"/>
            </w:rPr>
            <w:t xml:space="preserve"> 2023</w:t>
          </w:r>
        </w:p>
      </w:tc>
    </w:tr>
    <w:tr w:rsidR="001E7E8B" w:rsidRPr="00AC42CB" w14:paraId="58E1C844" w14:textId="77777777" w:rsidTr="00F67007">
      <w:trPr>
        <w:trHeight w:hRule="exact" w:val="102"/>
      </w:trPr>
      <w:tc>
        <w:tcPr>
          <w:tcW w:w="9210" w:type="dxa"/>
        </w:tcPr>
        <w:p w14:paraId="416B9FE4" w14:textId="77777777" w:rsidR="001E7E8B" w:rsidRPr="005C456D" w:rsidRDefault="001E7E8B" w:rsidP="00D50186">
          <w:pPr>
            <w:pStyle w:val="Voettekst"/>
            <w:rPr>
              <w:lang w:val="de-DE"/>
            </w:rPr>
          </w:pPr>
        </w:p>
      </w:tc>
    </w:tr>
  </w:tbl>
  <w:p w14:paraId="68CCBBC2" w14:textId="77777777" w:rsidR="001E7E8B" w:rsidRPr="005C456D" w:rsidRDefault="001E7E8B">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8B68" w14:textId="77777777" w:rsidR="009D5975" w:rsidRDefault="009D5975">
      <w:r>
        <w:separator/>
      </w:r>
    </w:p>
  </w:footnote>
  <w:footnote w:type="continuationSeparator" w:id="0">
    <w:p w14:paraId="60535041" w14:textId="77777777" w:rsidR="009D5975" w:rsidRDefault="009D5975">
      <w:r>
        <w:continuationSeparator/>
      </w:r>
    </w:p>
  </w:footnote>
  <w:footnote w:id="1">
    <w:p w14:paraId="596F7990" w14:textId="77777777" w:rsidR="001E7E8B" w:rsidRPr="001667D1" w:rsidRDefault="001E7E8B" w:rsidP="001667D1">
      <w:pPr>
        <w:pStyle w:val="Voettekst"/>
      </w:pPr>
      <w:r w:rsidRPr="001667D1">
        <w:rPr>
          <w:rStyle w:val="Voetnootmarkering"/>
        </w:rPr>
        <w:footnoteRef/>
      </w:r>
      <w:r w:rsidRPr="001667D1">
        <w:t xml:space="preserve"> Waar afspraak staat kan ook </w:t>
      </w:r>
      <w:r>
        <w:t>(</w:t>
      </w:r>
      <w:r w:rsidRPr="001667D1">
        <w:t>informatie</w:t>
      </w:r>
      <w:r>
        <w:t>)</w:t>
      </w:r>
      <w:r w:rsidRPr="001667D1">
        <w:t>model, begrippenset of architectuur gelezen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4"/>
      <w:gridCol w:w="3969"/>
    </w:tblGrid>
    <w:tr w:rsidR="001E7E8B" w14:paraId="10D7A6A6" w14:textId="77777777" w:rsidTr="00D50186">
      <w:trPr>
        <w:trHeight w:hRule="exact" w:val="646"/>
      </w:trPr>
      <w:tc>
        <w:tcPr>
          <w:tcW w:w="1985" w:type="dxa"/>
        </w:tcPr>
        <w:p w14:paraId="2733CE02" w14:textId="77777777" w:rsidR="001E7E8B" w:rsidRDefault="001E7E8B" w:rsidP="00D50186">
          <w:pPr>
            <w:pStyle w:val="Koptekst"/>
          </w:pPr>
        </w:p>
      </w:tc>
      <w:tc>
        <w:tcPr>
          <w:tcW w:w="284" w:type="dxa"/>
        </w:tcPr>
        <w:p w14:paraId="0972E1E5" w14:textId="77777777" w:rsidR="001E7E8B" w:rsidRDefault="001E7E8B" w:rsidP="00D50186">
          <w:pPr>
            <w:pStyle w:val="Koptekst"/>
          </w:pPr>
        </w:p>
      </w:tc>
      <w:tc>
        <w:tcPr>
          <w:tcW w:w="3969" w:type="dxa"/>
        </w:tcPr>
        <w:p w14:paraId="1750C664" w14:textId="77777777" w:rsidR="001E7E8B" w:rsidRDefault="001E7E8B" w:rsidP="00D50186">
          <w:pPr>
            <w:pStyle w:val="Koptekst"/>
          </w:pPr>
        </w:p>
      </w:tc>
    </w:tr>
    <w:tr w:rsidR="001E7E8B" w14:paraId="1FBD4B6C" w14:textId="77777777" w:rsidTr="00AB08CD">
      <w:trPr>
        <w:trHeight w:hRule="exact" w:val="198"/>
      </w:trPr>
      <w:tc>
        <w:tcPr>
          <w:tcW w:w="1985" w:type="dxa"/>
        </w:tcPr>
        <w:p w14:paraId="3C20EA3F" w14:textId="77777777" w:rsidR="001E7E8B" w:rsidRDefault="001E7E8B" w:rsidP="002100C1">
          <w:pPr>
            <w:pStyle w:val="stlHeading"/>
          </w:pPr>
          <w:r>
            <w:t>pagina</w:t>
          </w:r>
        </w:p>
      </w:tc>
      <w:tc>
        <w:tcPr>
          <w:tcW w:w="284" w:type="dxa"/>
        </w:tcPr>
        <w:p w14:paraId="55C758B7" w14:textId="77777777" w:rsidR="001E7E8B" w:rsidRDefault="001E7E8B" w:rsidP="00D50186">
          <w:pPr>
            <w:pStyle w:val="Koptekst"/>
          </w:pPr>
        </w:p>
      </w:tc>
      <w:tc>
        <w:tcPr>
          <w:tcW w:w="3969" w:type="dxa"/>
        </w:tcPr>
        <w:p w14:paraId="5BA3388C" w14:textId="77777777" w:rsidR="001E7E8B" w:rsidRDefault="001E7E8B" w:rsidP="0069582B">
          <w:pPr>
            <w:pStyle w:val="stlHeading"/>
          </w:pPr>
        </w:p>
      </w:tc>
    </w:tr>
    <w:tr w:rsidR="001E7E8B" w:rsidRPr="0069582B" w14:paraId="7C3ABF1F" w14:textId="77777777" w:rsidTr="00AB08CD">
      <w:trPr>
        <w:trHeight w:hRule="exact" w:val="198"/>
      </w:trPr>
      <w:tc>
        <w:tcPr>
          <w:tcW w:w="1985" w:type="dxa"/>
        </w:tcPr>
        <w:p w14:paraId="3C032BAD" w14:textId="01A38502" w:rsidR="001E7E8B" w:rsidRPr="0069582B" w:rsidRDefault="001E7E8B" w:rsidP="002100C1">
          <w:pPr>
            <w:pStyle w:val="stlHeadingData"/>
          </w:pPr>
          <w:r>
            <w:fldChar w:fldCharType="begin"/>
          </w:r>
          <w:r>
            <w:instrText xml:space="preserve"> PAGE   \* MERGEFORMAT </w:instrText>
          </w:r>
          <w:r>
            <w:fldChar w:fldCharType="separate"/>
          </w:r>
          <w:r w:rsidR="00552E70">
            <w:rPr>
              <w:noProof/>
            </w:rPr>
            <w:t>5</w:t>
          </w:r>
          <w:r>
            <w:rPr>
              <w:noProof/>
            </w:rPr>
            <w:fldChar w:fldCharType="end"/>
          </w:r>
          <w:r w:rsidRPr="0069582B">
            <w:t>/</w:t>
          </w:r>
          <w:r>
            <w:rPr>
              <w:noProof/>
            </w:rPr>
            <w:fldChar w:fldCharType="begin"/>
          </w:r>
          <w:r>
            <w:rPr>
              <w:noProof/>
            </w:rPr>
            <w:instrText xml:space="preserve"> NUMPAGES   \* MERGEFORMAT </w:instrText>
          </w:r>
          <w:r>
            <w:rPr>
              <w:noProof/>
            </w:rPr>
            <w:fldChar w:fldCharType="separate"/>
          </w:r>
          <w:r w:rsidR="00552E70">
            <w:rPr>
              <w:noProof/>
            </w:rPr>
            <w:t>5</w:t>
          </w:r>
          <w:r>
            <w:rPr>
              <w:noProof/>
            </w:rPr>
            <w:fldChar w:fldCharType="end"/>
          </w:r>
        </w:p>
      </w:tc>
      <w:tc>
        <w:tcPr>
          <w:tcW w:w="284" w:type="dxa"/>
        </w:tcPr>
        <w:p w14:paraId="60AF6396" w14:textId="77777777" w:rsidR="001E7E8B" w:rsidRPr="0069582B" w:rsidRDefault="001E7E8B" w:rsidP="0069582B">
          <w:pPr>
            <w:pStyle w:val="stlHeadingData"/>
          </w:pPr>
        </w:p>
      </w:tc>
      <w:tc>
        <w:tcPr>
          <w:tcW w:w="3969" w:type="dxa"/>
        </w:tcPr>
        <w:p w14:paraId="438C663B" w14:textId="77777777" w:rsidR="001E7E8B" w:rsidRPr="0069582B" w:rsidRDefault="001E7E8B" w:rsidP="0069582B">
          <w:pPr>
            <w:pStyle w:val="stlHeadingData"/>
          </w:pPr>
        </w:p>
      </w:tc>
    </w:tr>
  </w:tbl>
  <w:p w14:paraId="74C2F25B" w14:textId="77777777" w:rsidR="001E7E8B" w:rsidRDefault="001E7E8B" w:rsidP="00AB08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CFDE" w14:textId="77777777" w:rsidR="001E7E8B" w:rsidRDefault="001E7E8B" w:rsidP="00D50186">
    <w:pPr>
      <w:pStyle w:val="Koptekst"/>
    </w:pPr>
    <w:r>
      <w:rPr>
        <w:noProof/>
        <w:lang w:eastAsia="nl-NL" w:bidi="ar-SA"/>
      </w:rPr>
      <mc:AlternateContent>
        <mc:Choice Requires="wps">
          <w:drawing>
            <wp:anchor distT="0" distB="0" distL="114300" distR="114300" simplePos="0" relativeHeight="251657728" behindDoc="0" locked="0" layoutInCell="1" allowOverlap="1" wp14:anchorId="28F95D66" wp14:editId="06B676BC">
              <wp:simplePos x="0" y="0"/>
              <wp:positionH relativeFrom="page">
                <wp:posOffset>900430</wp:posOffset>
              </wp:positionH>
              <wp:positionV relativeFrom="page">
                <wp:posOffset>1406525</wp:posOffset>
              </wp:positionV>
              <wp:extent cx="4914900" cy="348615"/>
              <wp:effectExtent l="0" t="0" r="12700" b="698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861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79BCB7C" w14:textId="77777777" w:rsidR="001E7E8B" w:rsidRPr="002100C1" w:rsidRDefault="001E7E8B" w:rsidP="00D50186">
                          <w:pPr>
                            <w:pStyle w:val="stlDocumentName"/>
                            <w:rPr>
                              <w:color w:val="auto"/>
                            </w:rPr>
                          </w:pPr>
                          <w:r>
                            <w:rPr>
                              <w:color w:val="auto"/>
                            </w:rPr>
                            <w:t>Aanmeldformulier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5D66" id="_x0000_t202" coordsize="21600,21600" o:spt="202" path="m,l,21600r21600,l21600,xe">
              <v:stroke joinstyle="miter"/>
              <v:path gradientshapeok="t" o:connecttype="rect"/>
            </v:shapetype>
            <v:shape id="Text Box 1" o:spid="_x0000_s1026" type="#_x0000_t202" style="position:absolute;margin-left:70.9pt;margin-top:110.75pt;width:387pt;height:27.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" filled="f" stroked="f">
              <v:textbox inset="0,0,0,0">
                <w:txbxContent>
                  <w:p w14:paraId="279BCB7C" w14:textId="77777777" w:rsidR="001E7E8B" w:rsidRPr="002100C1" w:rsidRDefault="001E7E8B" w:rsidP="00D50186">
                    <w:pPr>
                      <w:pStyle w:val="stlDocumentName"/>
                      <w:rPr>
                        <w:color w:val="auto"/>
                      </w:rPr>
                    </w:pPr>
                    <w:r>
                      <w:rPr>
                        <w:color w:val="auto"/>
                      </w:rPr>
                      <w:t>Aanmeldformulier</w:t>
                    </w:r>
                  </w:p>
                </w:txbxContent>
              </v:textbox>
              <w10:wrap anchorx="page" anchory="page"/>
            </v:shape>
          </w:pict>
        </mc:Fallback>
      </mc:AlternateContent>
    </w:r>
    <w:r>
      <w:rPr>
        <w:noProof/>
        <w:lang w:eastAsia="nl-NL" w:bidi="ar-SA"/>
      </w:rPr>
      <w:drawing>
        <wp:anchor distT="0" distB="0" distL="114300" distR="114300" simplePos="0" relativeHeight="251662848" behindDoc="0" locked="0" layoutInCell="1" allowOverlap="1" wp14:anchorId="46B62697" wp14:editId="54F35BBA">
          <wp:simplePos x="0" y="0"/>
          <wp:positionH relativeFrom="column">
            <wp:posOffset>4514850</wp:posOffset>
          </wp:positionH>
          <wp:positionV relativeFrom="paragraph">
            <wp:posOffset>701040</wp:posOffset>
          </wp:positionV>
          <wp:extent cx="1704340" cy="371475"/>
          <wp:effectExtent l="0" t="0" r="0" b="9525"/>
          <wp:wrapTopAndBottom/>
          <wp:docPr id="8" name="Afbeelding 8"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84C"/>
    <w:multiLevelType w:val="multilevel"/>
    <w:tmpl w:val="89F05ADC"/>
    <w:lvl w:ilvl="0">
      <w:start w:val="1"/>
      <w:numFmt w:val="decimal"/>
      <w:pStyle w:val="Kop1"/>
      <w:lvlText w:val="%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pStyle w:val="Kop2"/>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pStyle w:val="Kop3"/>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C764562"/>
    <w:multiLevelType w:val="hybridMultilevel"/>
    <w:tmpl w:val="659A4334"/>
    <w:lvl w:ilvl="0" w:tplc="0D4EAB9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0C6378"/>
    <w:multiLevelType w:val="hybridMultilevel"/>
    <w:tmpl w:val="7516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459D6755"/>
    <w:multiLevelType w:val="multilevel"/>
    <w:tmpl w:val="D84A2A56"/>
    <w:lvl w:ilvl="0">
      <w:start w:val="2"/>
      <w:numFmt w:val="decimal"/>
      <w:lvlText w:val="%1"/>
      <w:lvlJc w:val="left"/>
      <w:pPr>
        <w:ind w:left="384" w:hanging="384"/>
      </w:pPr>
      <w:rPr>
        <w:rFonts w:hint="default"/>
      </w:rPr>
    </w:lvl>
    <w:lvl w:ilvl="1">
      <w:start w:val="3"/>
      <w:numFmt w:val="decimal"/>
      <w:lvlText w:val="%1.%2"/>
      <w:lvlJc w:val="left"/>
      <w:pPr>
        <w:ind w:left="744" w:hanging="38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28185C"/>
    <w:multiLevelType w:val="hybridMultilevel"/>
    <w:tmpl w:val="AF6A23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AE0A45"/>
    <w:multiLevelType w:val="hybridMultilevel"/>
    <w:tmpl w:val="0ADE5B4A"/>
    <w:lvl w:ilvl="0" w:tplc="C87A8EC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B27BCE"/>
    <w:multiLevelType w:val="multilevel"/>
    <w:tmpl w:val="DF8EC92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2334EDD"/>
    <w:multiLevelType w:val="multilevel"/>
    <w:tmpl w:val="DF8EC92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16cid:durableId="2031104479">
    <w:abstractNumId w:val="10"/>
  </w:num>
  <w:num w:numId="2" w16cid:durableId="598221039">
    <w:abstractNumId w:val="4"/>
  </w:num>
  <w:num w:numId="3" w16cid:durableId="1043094455">
    <w:abstractNumId w:val="2"/>
  </w:num>
  <w:num w:numId="4" w16cid:durableId="847447716">
    <w:abstractNumId w:val="3"/>
  </w:num>
  <w:num w:numId="5" w16cid:durableId="1772120374">
    <w:abstractNumId w:val="0"/>
  </w:num>
  <w:num w:numId="6" w16cid:durableId="1335691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4939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2480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9112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0435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8460179">
    <w:abstractNumId w:val="0"/>
  </w:num>
  <w:num w:numId="12" w16cid:durableId="1584026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6436773">
    <w:abstractNumId w:val="6"/>
  </w:num>
  <w:num w:numId="14" w16cid:durableId="1915042153">
    <w:abstractNumId w:val="7"/>
  </w:num>
  <w:num w:numId="15" w16cid:durableId="1626424033">
    <w:abstractNumId w:val="1"/>
  </w:num>
  <w:num w:numId="16" w16cid:durableId="328487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4289044">
    <w:abstractNumId w:val="8"/>
  </w:num>
  <w:num w:numId="18" w16cid:durableId="1567182634">
    <w:abstractNumId w:val="9"/>
  </w:num>
  <w:num w:numId="19" w16cid:durableId="1136023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682328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Kennisnet/ou=First Administrative Group/cn=Recipients/cn=hamers01|chkFaxShowMail" w:val="0"/>
    <w:docVar w:name="/o=Kennisnet/ou=First Administrative Group/cn=Recipients/cn=hamers01|chkMobileShowMail" w:val="0"/>
    <w:docVar w:name="/o=Kennisnet/ou=First Administrative Group/cn=Recipients/cn=hamers01|chkTelManual" w:val="0"/>
    <w:docVar w:name="/o=Kennisnet/ou=First Administrative Group/cn=Recipients/cn=hamers01|displayName" w:val="Jeroen Hamers"/>
    <w:docVar w:name="/o=Kennisnet/ou=First Administrative Group/cn=Recipients/cn=hamers01|distinguishedName" w:val="CN=Jeroen Hamers,OU=Voorzieningen,OU=Domein Gebruikers,DC=kennisnet,DC=org"/>
    <w:docVar w:name="/o=Kennisnet/ou=First Administrative Group/cn=Recipients/cn=hamers01|employeeNumber" w:val="(079) 329 6814"/>
    <w:docVar w:name="/o=Kennisnet/ou=First Administrative Group/cn=Recipients/cn=hamers01|extensionattribute1" w:val="Jeroen Hamers"/>
    <w:docVar w:name="/o=Kennisnet/ou=First Administrative Group/cn=Recipients/cn=hamers01|facsimileTelephoneNumber" w:val="(079) 321 2322"/>
    <w:docVar w:name="/o=Kennisnet/ou=First Administrative Group/cn=Recipients/cn=hamers01|givenName" w:val="Jeroen"/>
    <w:docVar w:name="/o=Kennisnet/ou=First Administrative Group/cn=Recipients/cn=hamers01|initials" w:val="J."/>
    <w:docVar w:name="/o=Kennisnet/ou=First Administrative Group/cn=Recipients/cn=hamers01|mail" w:val="j.hamers@kennisnet.nl"/>
    <w:docVar w:name="/o=Kennisnet/ou=First Administrative Group/cn=Recipients/cn=hamers01|sAMAccountName" w:val="hamers01"/>
    <w:docVar w:name="/o=Kennisnet/ou=First Administrative Group/cn=Recipients/cn=hamers01|signerAlias" w:val="Jeroen Hamers"/>
    <w:docVar w:name="/o=Kennisnet/ou=First Administrative Group/cn=Recipients/cn=hamers01|signing" w:val="Met vriendelijke groet,"/>
    <w:docVar w:name="/o=Kennisnet/ou=First Administrative Group/cn=Recipients/cn=hamers01|sn" w:val="Hamers"/>
    <w:docVar w:name="/o=Kennisnet/ou=First Administrative Group/cn=Recipients/cn=hamers01|syncProfile" w:val="-1"/>
    <w:docVar w:name="/o=Kennisnet/ou=First Administrative Group/cn=Recipients/cn=hamers01|title" w:val="Standaardisatie Expert"/>
  </w:docVars>
  <w:rsids>
    <w:rsidRoot w:val="00CE0010"/>
    <w:rsid w:val="000017A8"/>
    <w:rsid w:val="000060B6"/>
    <w:rsid w:val="00012522"/>
    <w:rsid w:val="00030574"/>
    <w:rsid w:val="00043325"/>
    <w:rsid w:val="00044998"/>
    <w:rsid w:val="000455E6"/>
    <w:rsid w:val="00046163"/>
    <w:rsid w:val="00047512"/>
    <w:rsid w:val="0005227C"/>
    <w:rsid w:val="00054C6D"/>
    <w:rsid w:val="00074727"/>
    <w:rsid w:val="000774B9"/>
    <w:rsid w:val="00093270"/>
    <w:rsid w:val="00094B3F"/>
    <w:rsid w:val="000A292B"/>
    <w:rsid w:val="000B1C67"/>
    <w:rsid w:val="000B640B"/>
    <w:rsid w:val="000C1A73"/>
    <w:rsid w:val="000C76E4"/>
    <w:rsid w:val="000C7914"/>
    <w:rsid w:val="000D1E16"/>
    <w:rsid w:val="000D60F4"/>
    <w:rsid w:val="0010774F"/>
    <w:rsid w:val="0011568E"/>
    <w:rsid w:val="0011624C"/>
    <w:rsid w:val="0012046D"/>
    <w:rsid w:val="00126F28"/>
    <w:rsid w:val="00146DA9"/>
    <w:rsid w:val="001561B4"/>
    <w:rsid w:val="0015777B"/>
    <w:rsid w:val="001611BD"/>
    <w:rsid w:val="00161B50"/>
    <w:rsid w:val="001667D1"/>
    <w:rsid w:val="00175F69"/>
    <w:rsid w:val="001840B9"/>
    <w:rsid w:val="00184253"/>
    <w:rsid w:val="00186937"/>
    <w:rsid w:val="00190D9B"/>
    <w:rsid w:val="001A7002"/>
    <w:rsid w:val="001B2CBB"/>
    <w:rsid w:val="001B3037"/>
    <w:rsid w:val="001B4797"/>
    <w:rsid w:val="001B62F1"/>
    <w:rsid w:val="001C39A2"/>
    <w:rsid w:val="001C6F83"/>
    <w:rsid w:val="001D17BE"/>
    <w:rsid w:val="001E7E8B"/>
    <w:rsid w:val="001F35A4"/>
    <w:rsid w:val="001F723B"/>
    <w:rsid w:val="001F7C96"/>
    <w:rsid w:val="002100C1"/>
    <w:rsid w:val="002108BA"/>
    <w:rsid w:val="002240C9"/>
    <w:rsid w:val="0022629F"/>
    <w:rsid w:val="002360F6"/>
    <w:rsid w:val="002371A1"/>
    <w:rsid w:val="00244C25"/>
    <w:rsid w:val="002478E5"/>
    <w:rsid w:val="00254800"/>
    <w:rsid w:val="0027021D"/>
    <w:rsid w:val="00273146"/>
    <w:rsid w:val="00273AC0"/>
    <w:rsid w:val="00274639"/>
    <w:rsid w:val="00274BE9"/>
    <w:rsid w:val="00280817"/>
    <w:rsid w:val="00292E3F"/>
    <w:rsid w:val="002945D9"/>
    <w:rsid w:val="002A036C"/>
    <w:rsid w:val="002B5F48"/>
    <w:rsid w:val="002B617F"/>
    <w:rsid w:val="002D00B2"/>
    <w:rsid w:val="002D1A1B"/>
    <w:rsid w:val="002D2194"/>
    <w:rsid w:val="002D262B"/>
    <w:rsid w:val="002D7129"/>
    <w:rsid w:val="002E3D5F"/>
    <w:rsid w:val="002E7B63"/>
    <w:rsid w:val="00300C40"/>
    <w:rsid w:val="003051D6"/>
    <w:rsid w:val="003100DF"/>
    <w:rsid w:val="0031184B"/>
    <w:rsid w:val="00326429"/>
    <w:rsid w:val="00332C3A"/>
    <w:rsid w:val="00337929"/>
    <w:rsid w:val="0034124D"/>
    <w:rsid w:val="00341556"/>
    <w:rsid w:val="00342EFF"/>
    <w:rsid w:val="00372B9E"/>
    <w:rsid w:val="00372E5B"/>
    <w:rsid w:val="003757D2"/>
    <w:rsid w:val="00376779"/>
    <w:rsid w:val="003802FA"/>
    <w:rsid w:val="00380E87"/>
    <w:rsid w:val="003831B5"/>
    <w:rsid w:val="003851CC"/>
    <w:rsid w:val="00385FB8"/>
    <w:rsid w:val="00394754"/>
    <w:rsid w:val="003A49A3"/>
    <w:rsid w:val="003A5210"/>
    <w:rsid w:val="003B4ADE"/>
    <w:rsid w:val="003B75A1"/>
    <w:rsid w:val="003C21B5"/>
    <w:rsid w:val="003D3931"/>
    <w:rsid w:val="003F5FEE"/>
    <w:rsid w:val="00402381"/>
    <w:rsid w:val="0040446C"/>
    <w:rsid w:val="0040572D"/>
    <w:rsid w:val="00420A07"/>
    <w:rsid w:val="00422718"/>
    <w:rsid w:val="00430B33"/>
    <w:rsid w:val="00432154"/>
    <w:rsid w:val="00441513"/>
    <w:rsid w:val="004468EF"/>
    <w:rsid w:val="0045099D"/>
    <w:rsid w:val="004641B1"/>
    <w:rsid w:val="0046511D"/>
    <w:rsid w:val="00472BF5"/>
    <w:rsid w:val="00480E83"/>
    <w:rsid w:val="004B4107"/>
    <w:rsid w:val="004B7463"/>
    <w:rsid w:val="004C000F"/>
    <w:rsid w:val="004C3B7D"/>
    <w:rsid w:val="004C7B8A"/>
    <w:rsid w:val="004D384B"/>
    <w:rsid w:val="004E05A3"/>
    <w:rsid w:val="004E0BE6"/>
    <w:rsid w:val="004E4C91"/>
    <w:rsid w:val="004E7810"/>
    <w:rsid w:val="004F646A"/>
    <w:rsid w:val="00506190"/>
    <w:rsid w:val="00512394"/>
    <w:rsid w:val="00522AC8"/>
    <w:rsid w:val="00547EAF"/>
    <w:rsid w:val="00552E70"/>
    <w:rsid w:val="00560FCE"/>
    <w:rsid w:val="005644EC"/>
    <w:rsid w:val="00571D46"/>
    <w:rsid w:val="005A5B76"/>
    <w:rsid w:val="005A63EA"/>
    <w:rsid w:val="005A7F08"/>
    <w:rsid w:val="005B4A95"/>
    <w:rsid w:val="005C1FBE"/>
    <w:rsid w:val="005C239C"/>
    <w:rsid w:val="005C3CBC"/>
    <w:rsid w:val="005C456D"/>
    <w:rsid w:val="005C5771"/>
    <w:rsid w:val="005C5886"/>
    <w:rsid w:val="005D1134"/>
    <w:rsid w:val="005D6753"/>
    <w:rsid w:val="005E12F1"/>
    <w:rsid w:val="005E2944"/>
    <w:rsid w:val="005E2951"/>
    <w:rsid w:val="005E2CC9"/>
    <w:rsid w:val="005E6D3F"/>
    <w:rsid w:val="005F5ADA"/>
    <w:rsid w:val="005F7162"/>
    <w:rsid w:val="0060106E"/>
    <w:rsid w:val="0060633F"/>
    <w:rsid w:val="00627476"/>
    <w:rsid w:val="00637F39"/>
    <w:rsid w:val="00645623"/>
    <w:rsid w:val="00645A53"/>
    <w:rsid w:val="00652E31"/>
    <w:rsid w:val="00655B1A"/>
    <w:rsid w:val="006616E4"/>
    <w:rsid w:val="00663BF0"/>
    <w:rsid w:val="00677F64"/>
    <w:rsid w:val="0069582B"/>
    <w:rsid w:val="006968E6"/>
    <w:rsid w:val="006A0ED8"/>
    <w:rsid w:val="006A32CB"/>
    <w:rsid w:val="006C67D6"/>
    <w:rsid w:val="006E0FD9"/>
    <w:rsid w:val="006F1311"/>
    <w:rsid w:val="00700910"/>
    <w:rsid w:val="00704D45"/>
    <w:rsid w:val="00707C11"/>
    <w:rsid w:val="00712F09"/>
    <w:rsid w:val="007139C0"/>
    <w:rsid w:val="00715643"/>
    <w:rsid w:val="007301E7"/>
    <w:rsid w:val="00734A8F"/>
    <w:rsid w:val="00740179"/>
    <w:rsid w:val="0074182C"/>
    <w:rsid w:val="0075394A"/>
    <w:rsid w:val="00755EF4"/>
    <w:rsid w:val="00757DFD"/>
    <w:rsid w:val="00771EEA"/>
    <w:rsid w:val="00776A91"/>
    <w:rsid w:val="007844FD"/>
    <w:rsid w:val="0078667C"/>
    <w:rsid w:val="007A1DC0"/>
    <w:rsid w:val="007A23B5"/>
    <w:rsid w:val="007A40CA"/>
    <w:rsid w:val="007A66AF"/>
    <w:rsid w:val="007B3D47"/>
    <w:rsid w:val="007C3503"/>
    <w:rsid w:val="007D272F"/>
    <w:rsid w:val="007D5B65"/>
    <w:rsid w:val="007E3BB0"/>
    <w:rsid w:val="007E5FF8"/>
    <w:rsid w:val="007F5830"/>
    <w:rsid w:val="00810EEA"/>
    <w:rsid w:val="00816EE2"/>
    <w:rsid w:val="00820CA9"/>
    <w:rsid w:val="00830896"/>
    <w:rsid w:val="00831CDF"/>
    <w:rsid w:val="008342EA"/>
    <w:rsid w:val="008345CF"/>
    <w:rsid w:val="00860724"/>
    <w:rsid w:val="0086215E"/>
    <w:rsid w:val="008628B0"/>
    <w:rsid w:val="008631C3"/>
    <w:rsid w:val="008642E7"/>
    <w:rsid w:val="008650CB"/>
    <w:rsid w:val="00866ED2"/>
    <w:rsid w:val="008676D3"/>
    <w:rsid w:val="008754DD"/>
    <w:rsid w:val="00880561"/>
    <w:rsid w:val="00880D70"/>
    <w:rsid w:val="0088235C"/>
    <w:rsid w:val="00891707"/>
    <w:rsid w:val="008953E3"/>
    <w:rsid w:val="008A0397"/>
    <w:rsid w:val="008A7E42"/>
    <w:rsid w:val="008B70B5"/>
    <w:rsid w:val="008B7BCD"/>
    <w:rsid w:val="008C00E5"/>
    <w:rsid w:val="008D4AD7"/>
    <w:rsid w:val="008D560F"/>
    <w:rsid w:val="008E5B89"/>
    <w:rsid w:val="008F0332"/>
    <w:rsid w:val="00904713"/>
    <w:rsid w:val="009047BF"/>
    <w:rsid w:val="00907B45"/>
    <w:rsid w:val="00917824"/>
    <w:rsid w:val="00920E78"/>
    <w:rsid w:val="009258CF"/>
    <w:rsid w:val="0094094C"/>
    <w:rsid w:val="009409E2"/>
    <w:rsid w:val="0096032D"/>
    <w:rsid w:val="00961A3D"/>
    <w:rsid w:val="009635A8"/>
    <w:rsid w:val="00975A6C"/>
    <w:rsid w:val="00983B9A"/>
    <w:rsid w:val="00990946"/>
    <w:rsid w:val="00994A1A"/>
    <w:rsid w:val="009A1735"/>
    <w:rsid w:val="009B2134"/>
    <w:rsid w:val="009B4762"/>
    <w:rsid w:val="009B6725"/>
    <w:rsid w:val="009C1B96"/>
    <w:rsid w:val="009C69B4"/>
    <w:rsid w:val="009D2FCF"/>
    <w:rsid w:val="009D3122"/>
    <w:rsid w:val="009D5975"/>
    <w:rsid w:val="009D6662"/>
    <w:rsid w:val="009E5FBB"/>
    <w:rsid w:val="009F1F5F"/>
    <w:rsid w:val="009F3B61"/>
    <w:rsid w:val="009F7F72"/>
    <w:rsid w:val="00A02D82"/>
    <w:rsid w:val="00A0667E"/>
    <w:rsid w:val="00A16692"/>
    <w:rsid w:val="00A16892"/>
    <w:rsid w:val="00A16DB4"/>
    <w:rsid w:val="00A17B7D"/>
    <w:rsid w:val="00A2466D"/>
    <w:rsid w:val="00A32227"/>
    <w:rsid w:val="00A3321D"/>
    <w:rsid w:val="00A501E6"/>
    <w:rsid w:val="00A5112B"/>
    <w:rsid w:val="00A53388"/>
    <w:rsid w:val="00A66527"/>
    <w:rsid w:val="00A73E52"/>
    <w:rsid w:val="00A766B9"/>
    <w:rsid w:val="00A77216"/>
    <w:rsid w:val="00A817EF"/>
    <w:rsid w:val="00A86777"/>
    <w:rsid w:val="00A905A5"/>
    <w:rsid w:val="00A91B1F"/>
    <w:rsid w:val="00A963D6"/>
    <w:rsid w:val="00AA680A"/>
    <w:rsid w:val="00AB08CD"/>
    <w:rsid w:val="00AB5812"/>
    <w:rsid w:val="00AB5D73"/>
    <w:rsid w:val="00AC0B3A"/>
    <w:rsid w:val="00AC23C4"/>
    <w:rsid w:val="00AC2AE0"/>
    <w:rsid w:val="00AC3649"/>
    <w:rsid w:val="00AC42CB"/>
    <w:rsid w:val="00AD4631"/>
    <w:rsid w:val="00AD6426"/>
    <w:rsid w:val="00AD7A02"/>
    <w:rsid w:val="00AE3438"/>
    <w:rsid w:val="00AE3EDB"/>
    <w:rsid w:val="00AF076F"/>
    <w:rsid w:val="00AF152F"/>
    <w:rsid w:val="00AF1C73"/>
    <w:rsid w:val="00AF2264"/>
    <w:rsid w:val="00AF4D5A"/>
    <w:rsid w:val="00B00630"/>
    <w:rsid w:val="00B00CC7"/>
    <w:rsid w:val="00B036D8"/>
    <w:rsid w:val="00B07797"/>
    <w:rsid w:val="00B15CCF"/>
    <w:rsid w:val="00B17692"/>
    <w:rsid w:val="00B176B0"/>
    <w:rsid w:val="00B179A2"/>
    <w:rsid w:val="00B26B79"/>
    <w:rsid w:val="00B4290C"/>
    <w:rsid w:val="00B518DE"/>
    <w:rsid w:val="00B55333"/>
    <w:rsid w:val="00B60462"/>
    <w:rsid w:val="00B60589"/>
    <w:rsid w:val="00B700C0"/>
    <w:rsid w:val="00B866F4"/>
    <w:rsid w:val="00B97E16"/>
    <w:rsid w:val="00BA109A"/>
    <w:rsid w:val="00BA72D8"/>
    <w:rsid w:val="00BB0F02"/>
    <w:rsid w:val="00BB4F76"/>
    <w:rsid w:val="00BE2F1A"/>
    <w:rsid w:val="00BE5B4C"/>
    <w:rsid w:val="00BF1942"/>
    <w:rsid w:val="00BF3E3B"/>
    <w:rsid w:val="00BF5785"/>
    <w:rsid w:val="00C147C4"/>
    <w:rsid w:val="00C17A2D"/>
    <w:rsid w:val="00C31502"/>
    <w:rsid w:val="00C37537"/>
    <w:rsid w:val="00C42E50"/>
    <w:rsid w:val="00C47219"/>
    <w:rsid w:val="00C522D9"/>
    <w:rsid w:val="00C62D91"/>
    <w:rsid w:val="00C72108"/>
    <w:rsid w:val="00C73B8F"/>
    <w:rsid w:val="00C76CF4"/>
    <w:rsid w:val="00C77EC4"/>
    <w:rsid w:val="00C8037F"/>
    <w:rsid w:val="00C93CBE"/>
    <w:rsid w:val="00CA7504"/>
    <w:rsid w:val="00CB2306"/>
    <w:rsid w:val="00CB4F89"/>
    <w:rsid w:val="00CB51CB"/>
    <w:rsid w:val="00CC17E2"/>
    <w:rsid w:val="00CD10C1"/>
    <w:rsid w:val="00CD1E2D"/>
    <w:rsid w:val="00CD4185"/>
    <w:rsid w:val="00CD4EEC"/>
    <w:rsid w:val="00CE0010"/>
    <w:rsid w:val="00CF2F4C"/>
    <w:rsid w:val="00D046CD"/>
    <w:rsid w:val="00D05296"/>
    <w:rsid w:val="00D053FB"/>
    <w:rsid w:val="00D06A08"/>
    <w:rsid w:val="00D14B43"/>
    <w:rsid w:val="00D151C2"/>
    <w:rsid w:val="00D20CA0"/>
    <w:rsid w:val="00D22E41"/>
    <w:rsid w:val="00D321F2"/>
    <w:rsid w:val="00D368CD"/>
    <w:rsid w:val="00D44B6F"/>
    <w:rsid w:val="00D45340"/>
    <w:rsid w:val="00D455B2"/>
    <w:rsid w:val="00D46F67"/>
    <w:rsid w:val="00D470E4"/>
    <w:rsid w:val="00D50186"/>
    <w:rsid w:val="00D512A8"/>
    <w:rsid w:val="00D5177F"/>
    <w:rsid w:val="00D61393"/>
    <w:rsid w:val="00D6579B"/>
    <w:rsid w:val="00D71D59"/>
    <w:rsid w:val="00D82CDA"/>
    <w:rsid w:val="00D82D78"/>
    <w:rsid w:val="00D837B6"/>
    <w:rsid w:val="00D93574"/>
    <w:rsid w:val="00D95169"/>
    <w:rsid w:val="00D96627"/>
    <w:rsid w:val="00DA21F6"/>
    <w:rsid w:val="00DA30FE"/>
    <w:rsid w:val="00DB2961"/>
    <w:rsid w:val="00DB61E3"/>
    <w:rsid w:val="00DC13CD"/>
    <w:rsid w:val="00DC6406"/>
    <w:rsid w:val="00DC6AFA"/>
    <w:rsid w:val="00DD1000"/>
    <w:rsid w:val="00DF7831"/>
    <w:rsid w:val="00E02EBD"/>
    <w:rsid w:val="00E20208"/>
    <w:rsid w:val="00E22CB0"/>
    <w:rsid w:val="00E236E5"/>
    <w:rsid w:val="00E36E58"/>
    <w:rsid w:val="00E37A4C"/>
    <w:rsid w:val="00E44B3C"/>
    <w:rsid w:val="00E64036"/>
    <w:rsid w:val="00E76B48"/>
    <w:rsid w:val="00E85036"/>
    <w:rsid w:val="00E87256"/>
    <w:rsid w:val="00E92ACF"/>
    <w:rsid w:val="00E967FB"/>
    <w:rsid w:val="00EA7F1F"/>
    <w:rsid w:val="00EB1AC0"/>
    <w:rsid w:val="00EB209C"/>
    <w:rsid w:val="00EC3362"/>
    <w:rsid w:val="00EC42F6"/>
    <w:rsid w:val="00ED02F1"/>
    <w:rsid w:val="00ED2D13"/>
    <w:rsid w:val="00ED3771"/>
    <w:rsid w:val="00ED70F8"/>
    <w:rsid w:val="00EE379D"/>
    <w:rsid w:val="00EF5DEF"/>
    <w:rsid w:val="00F075CC"/>
    <w:rsid w:val="00F57645"/>
    <w:rsid w:val="00F67007"/>
    <w:rsid w:val="00F72211"/>
    <w:rsid w:val="00F74F99"/>
    <w:rsid w:val="00F75187"/>
    <w:rsid w:val="00F753B8"/>
    <w:rsid w:val="00F8705A"/>
    <w:rsid w:val="00F95331"/>
    <w:rsid w:val="00FA0AA6"/>
    <w:rsid w:val="00FA1DDE"/>
    <w:rsid w:val="00FA2476"/>
    <w:rsid w:val="00FB7624"/>
    <w:rsid w:val="00FC3FAA"/>
    <w:rsid w:val="00FC41B0"/>
    <w:rsid w:val="00FC54E8"/>
    <w:rsid w:val="00FC674F"/>
    <w:rsid w:val="00FD2446"/>
    <w:rsid w:val="00FD42E9"/>
    <w:rsid w:val="00FD4DA6"/>
    <w:rsid w:val="00FD653D"/>
    <w:rsid w:val="00FE0CB9"/>
    <w:rsid w:val="00FE2FCB"/>
    <w:rsid w:val="00FE684C"/>
    <w:rsid w:val="00FE705A"/>
    <w:rsid w:val="00FF1C02"/>
    <w:rsid w:val="00FF35F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8C13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C42F6"/>
    <w:pPr>
      <w:spacing w:line="260" w:lineRule="atLeast"/>
    </w:pPr>
    <w:rPr>
      <w:rFonts w:asciiTheme="minorHAnsi" w:eastAsiaTheme="minorHAnsi" w:hAnsiTheme="minorHAnsi" w:cstheme="minorBidi"/>
      <w:color w:val="333333" w:themeColor="text1"/>
      <w:sz w:val="18"/>
      <w:szCs w:val="18"/>
      <w:lang w:eastAsia="zh-TW" w:bidi="hi-IN"/>
    </w:rPr>
  </w:style>
  <w:style w:type="paragraph" w:styleId="Kop1">
    <w:name w:val="heading 1"/>
    <w:basedOn w:val="Standaard"/>
    <w:next w:val="Standaard"/>
    <w:link w:val="Kop1Char"/>
    <w:uiPriority w:val="9"/>
    <w:qFormat/>
    <w:rsid w:val="007A23B5"/>
    <w:pPr>
      <w:keepNext/>
      <w:numPr>
        <w:numId w:val="5"/>
      </w:numPr>
      <w:spacing w:before="180" w:line="240" w:lineRule="auto"/>
      <w:ind w:left="357" w:hanging="357"/>
      <w:outlineLvl w:val="0"/>
    </w:pPr>
    <w:rPr>
      <w:szCs w:val="20"/>
    </w:rPr>
  </w:style>
  <w:style w:type="paragraph" w:styleId="Kop2">
    <w:name w:val="heading 2"/>
    <w:basedOn w:val="Lijstalinea"/>
    <w:next w:val="Standaard"/>
    <w:link w:val="Kop2Char"/>
    <w:qFormat/>
    <w:rsid w:val="00FE2FCB"/>
    <w:pPr>
      <w:keepNext/>
      <w:numPr>
        <w:ilvl w:val="1"/>
        <w:numId w:val="5"/>
      </w:numPr>
      <w:spacing w:after="20" w:line="240" w:lineRule="auto"/>
      <w:contextualSpacing/>
      <w:outlineLvl w:val="1"/>
    </w:pPr>
    <w:rPr>
      <w:bCs/>
      <w:szCs w:val="20"/>
    </w:rPr>
  </w:style>
  <w:style w:type="paragraph" w:styleId="Kop3">
    <w:name w:val="heading 3"/>
    <w:basedOn w:val="Lijstalinea"/>
    <w:next w:val="Standaard"/>
    <w:link w:val="Kop3Char"/>
    <w:qFormat/>
    <w:rsid w:val="005E2CC9"/>
    <w:pPr>
      <w:keepNext/>
      <w:numPr>
        <w:ilvl w:val="2"/>
        <w:numId w:val="5"/>
      </w:numPr>
      <w:spacing w:after="20" w:line="240" w:lineRule="auto"/>
      <w:ind w:left="1418" w:hanging="698"/>
      <w:contextualSpacing/>
      <w:outlineLvl w:val="2"/>
    </w:pPr>
    <w:rPr>
      <w:bCs/>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50186"/>
    <w:pPr>
      <w:tabs>
        <w:tab w:val="center" w:pos="4536"/>
        <w:tab w:val="right" w:pos="9072"/>
      </w:tabs>
    </w:pPr>
    <w:rPr>
      <w:rFonts w:eastAsia="PMingLiU"/>
    </w:rPr>
  </w:style>
  <w:style w:type="paragraph" w:styleId="Voettekst">
    <w:name w:val="footer"/>
    <w:basedOn w:val="Standaard"/>
    <w:link w:val="VoettekstChar"/>
    <w:uiPriority w:val="99"/>
    <w:rsid w:val="001667D1"/>
    <w:pPr>
      <w:tabs>
        <w:tab w:val="center" w:pos="4536"/>
        <w:tab w:val="right" w:pos="9072"/>
      </w:tabs>
    </w:pPr>
    <w:rPr>
      <w:rFonts w:eastAsia="PMingLiU"/>
      <w:sz w:val="15"/>
    </w:rPr>
  </w:style>
  <w:style w:type="paragraph" w:customStyle="1" w:styleId="stlLegalDetails">
    <w:name w:val="stlLegalDetails"/>
    <w:semiHidden/>
    <w:rsid w:val="00B176B0"/>
    <w:pPr>
      <w:spacing w:line="200" w:lineRule="exact"/>
    </w:pPr>
    <w:rPr>
      <w:rFonts w:asciiTheme="minorHAnsi" w:eastAsia="PMingLiU" w:hAnsiTheme="minorHAnsi" w:cstheme="minorBidi"/>
      <w:noProof/>
      <w:color w:val="333333" w:themeColor="text1"/>
      <w:sz w:val="10"/>
      <w:szCs w:val="10"/>
      <w:lang w:eastAsia="zh-TW" w:bidi="hi-IN"/>
    </w:rPr>
  </w:style>
  <w:style w:type="paragraph" w:customStyle="1" w:styleId="stlURL">
    <w:name w:val="stlURL"/>
    <w:semiHidden/>
    <w:rsid w:val="00B176B0"/>
    <w:pPr>
      <w:spacing w:line="260" w:lineRule="exact"/>
    </w:pPr>
    <w:rPr>
      <w:rFonts w:asciiTheme="minorHAnsi" w:eastAsia="PMingLiU" w:hAnsiTheme="minorHAnsi" w:cstheme="minorBidi"/>
      <w:b/>
      <w:bCs/>
      <w:noProof/>
      <w:color w:val="333333" w:themeColor="text1"/>
      <w:lang w:eastAsia="zh-TW" w:bidi="hi-IN"/>
    </w:rPr>
  </w:style>
  <w:style w:type="table" w:styleId="Tabelraster">
    <w:name w:val="Table Grid"/>
    <w:basedOn w:val="Standaardtabel"/>
    <w:uiPriority w:val="59"/>
    <w:rsid w:val="00D50186"/>
    <w:pPr>
      <w:spacing w:line="260" w:lineRule="atLeast"/>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CompanyName">
    <w:name w:val="stlCompanyName"/>
    <w:semiHidden/>
    <w:rsid w:val="00B176B0"/>
    <w:pPr>
      <w:spacing w:line="200" w:lineRule="exact"/>
    </w:pPr>
    <w:rPr>
      <w:rFonts w:asciiTheme="minorHAnsi" w:eastAsia="PMingLiU" w:hAnsiTheme="minorHAnsi" w:cstheme="minorBidi"/>
      <w:b/>
      <w:bCs/>
      <w:noProof/>
      <w:color w:val="333333" w:themeColor="text1"/>
      <w:sz w:val="13"/>
      <w:szCs w:val="13"/>
      <w:lang w:eastAsia="zh-TW" w:bidi="hi-IN"/>
    </w:rPr>
  </w:style>
  <w:style w:type="paragraph" w:customStyle="1" w:styleId="stlHeading">
    <w:name w:val="stlHeading"/>
    <w:semiHidden/>
    <w:rsid w:val="00B176B0"/>
    <w:pPr>
      <w:spacing w:line="200" w:lineRule="exact"/>
    </w:pPr>
    <w:rPr>
      <w:rFonts w:asciiTheme="minorHAnsi" w:eastAsia="PMingLiU" w:hAnsiTheme="minorHAnsi" w:cstheme="minorBidi"/>
      <w:b/>
      <w:bCs/>
      <w:color w:val="333333" w:themeColor="text1"/>
      <w:sz w:val="13"/>
      <w:szCs w:val="13"/>
      <w:lang w:eastAsia="zh-TW" w:bidi="hi-IN"/>
    </w:rPr>
  </w:style>
  <w:style w:type="paragraph" w:customStyle="1" w:styleId="stlHeadingData">
    <w:name w:val="stlHeadingData"/>
    <w:semiHidden/>
    <w:rsid w:val="00B176B0"/>
    <w:pPr>
      <w:spacing w:line="200" w:lineRule="exact"/>
    </w:pPr>
    <w:rPr>
      <w:rFonts w:asciiTheme="minorHAnsi" w:eastAsia="PMingLiU" w:hAnsiTheme="minorHAnsi" w:cstheme="minorBidi"/>
      <w:color w:val="333333" w:themeColor="text1"/>
      <w:sz w:val="13"/>
      <w:szCs w:val="13"/>
      <w:lang w:eastAsia="zh-TW" w:bidi="hi-IN"/>
    </w:rPr>
  </w:style>
  <w:style w:type="paragraph" w:customStyle="1" w:styleId="stlDocumentName">
    <w:name w:val="stlDocumentName"/>
    <w:semiHidden/>
    <w:rsid w:val="00B176B0"/>
    <w:pPr>
      <w:spacing w:line="520" w:lineRule="exact"/>
    </w:pPr>
    <w:rPr>
      <w:rFonts w:asciiTheme="minorHAnsi" w:eastAsia="PMingLiU" w:hAnsiTheme="minorHAnsi" w:cstheme="minorBidi"/>
      <w:b/>
      <w:bCs/>
      <w:noProof/>
      <w:color w:val="333333" w:themeColor="text1"/>
      <w:sz w:val="48"/>
      <w:szCs w:val="48"/>
      <w:lang w:eastAsia="zh-TW" w:bidi="hi-IN"/>
    </w:rPr>
  </w:style>
  <w:style w:type="paragraph" w:customStyle="1" w:styleId="stlDetails">
    <w:name w:val="stlDetails"/>
    <w:semiHidden/>
    <w:rsid w:val="00B176B0"/>
    <w:pPr>
      <w:spacing w:line="200" w:lineRule="atLeast"/>
    </w:pPr>
    <w:rPr>
      <w:rFonts w:asciiTheme="minorHAnsi" w:eastAsia="PMingLiU" w:hAnsiTheme="minorHAnsi" w:cstheme="minorBidi"/>
      <w:color w:val="333333" w:themeColor="text1"/>
      <w:sz w:val="18"/>
      <w:szCs w:val="18"/>
      <w:lang w:eastAsia="zh-TW" w:bidi="hi-IN"/>
    </w:rPr>
  </w:style>
  <w:style w:type="paragraph" w:customStyle="1" w:styleId="stlDetailsItalic">
    <w:name w:val="stlDetailsItalic"/>
    <w:basedOn w:val="stlDetails"/>
    <w:semiHidden/>
    <w:rsid w:val="0034124D"/>
    <w:rPr>
      <w:i/>
      <w:iCs/>
    </w:rPr>
  </w:style>
  <w:style w:type="character" w:customStyle="1" w:styleId="Kop1Char">
    <w:name w:val="Kop 1 Char"/>
    <w:basedOn w:val="Standaardalinea-lettertype"/>
    <w:link w:val="Kop1"/>
    <w:uiPriority w:val="9"/>
    <w:rsid w:val="007A23B5"/>
    <w:rPr>
      <w:rFonts w:asciiTheme="minorHAnsi" w:eastAsiaTheme="minorHAnsi" w:hAnsiTheme="minorHAnsi" w:cstheme="minorBidi"/>
      <w:color w:val="333333" w:themeColor="text1"/>
      <w:sz w:val="18"/>
      <w:lang w:eastAsia="zh-TW" w:bidi="hi-IN"/>
    </w:rPr>
  </w:style>
  <w:style w:type="paragraph" w:customStyle="1" w:styleId="doBullet">
    <w:name w:val="do_Bullet"/>
    <w:basedOn w:val="Lijstalinea"/>
    <w:qFormat/>
    <w:rsid w:val="00EC3362"/>
    <w:pPr>
      <w:numPr>
        <w:numId w:val="1"/>
      </w:numPr>
    </w:pPr>
    <w:rPr>
      <w:rFonts w:cstheme="minorBidi"/>
      <w:szCs w:val="18"/>
    </w:rPr>
  </w:style>
  <w:style w:type="paragraph" w:styleId="Lijstalinea">
    <w:name w:val="List Paragraph"/>
    <w:basedOn w:val="Standaard"/>
    <w:uiPriority w:val="34"/>
    <w:qFormat/>
    <w:rsid w:val="00EC42F6"/>
    <w:pPr>
      <w:ind w:left="720"/>
    </w:pPr>
    <w:rPr>
      <w:rFonts w:eastAsia="PMingLiU" w:cs="Mangal"/>
      <w:szCs w:val="16"/>
    </w:rPr>
  </w:style>
  <w:style w:type="paragraph" w:customStyle="1" w:styleId="doNumbering">
    <w:name w:val="do_Numbering"/>
    <w:basedOn w:val="Lijstalinea"/>
    <w:qFormat/>
    <w:rsid w:val="00EC3362"/>
    <w:pPr>
      <w:numPr>
        <w:numId w:val="2"/>
      </w:numPr>
    </w:pPr>
    <w:rPr>
      <w:rFonts w:cstheme="minorBidi"/>
      <w:szCs w:val="18"/>
    </w:rPr>
  </w:style>
  <w:style w:type="paragraph" w:customStyle="1" w:styleId="doTussenkopje">
    <w:name w:val="do_Tussenkopje"/>
    <w:basedOn w:val="Standaard"/>
    <w:next w:val="Standaard"/>
    <w:qFormat/>
    <w:rsid w:val="0005227C"/>
    <w:pPr>
      <w:keepNext/>
      <w:spacing w:before="200"/>
    </w:pPr>
    <w:rPr>
      <w:rFonts w:eastAsia="PMingLiU"/>
      <w:b/>
    </w:rPr>
  </w:style>
  <w:style w:type="character" w:customStyle="1" w:styleId="Kop2Char">
    <w:name w:val="Kop 2 Char"/>
    <w:basedOn w:val="Standaardalinea-lettertype"/>
    <w:link w:val="Kop2"/>
    <w:rsid w:val="00FE2FCB"/>
    <w:rPr>
      <w:rFonts w:asciiTheme="minorHAnsi" w:eastAsia="PMingLiU" w:hAnsiTheme="minorHAnsi" w:cs="Mangal"/>
      <w:bCs/>
      <w:color w:val="333333" w:themeColor="text1"/>
      <w:sz w:val="18"/>
      <w:lang w:eastAsia="zh-TW" w:bidi="hi-IN"/>
    </w:rPr>
  </w:style>
  <w:style w:type="character" w:customStyle="1" w:styleId="Kop3Char">
    <w:name w:val="Kop 3 Char"/>
    <w:basedOn w:val="Standaardalinea-lettertype"/>
    <w:link w:val="Kop3"/>
    <w:rsid w:val="005E2CC9"/>
    <w:rPr>
      <w:rFonts w:asciiTheme="minorHAnsi" w:eastAsia="PMingLiU" w:hAnsiTheme="minorHAnsi" w:cs="Mangal"/>
      <w:bCs/>
      <w:color w:val="333333" w:themeColor="text1"/>
      <w:sz w:val="18"/>
      <w:szCs w:val="17"/>
      <w:lang w:eastAsia="zh-TW" w:bidi="hi-IN"/>
    </w:rPr>
  </w:style>
  <w:style w:type="paragraph" w:customStyle="1" w:styleId="Kopeenvoudigenummering">
    <w:name w:val="Kop eenvoudige nummering"/>
    <w:basedOn w:val="Standaard"/>
    <w:next w:val="Standaard"/>
    <w:qFormat/>
    <w:rsid w:val="00EC3362"/>
    <w:pPr>
      <w:numPr>
        <w:numId w:val="3"/>
      </w:numPr>
    </w:pPr>
    <w:rPr>
      <w:rFonts w:eastAsia="PMingLiU"/>
      <w:b/>
      <w:sz w:val="20"/>
      <w:u w:val="single"/>
    </w:rPr>
  </w:style>
  <w:style w:type="paragraph" w:styleId="Voetnoottekst">
    <w:name w:val="footnote text"/>
    <w:basedOn w:val="Standaard"/>
    <w:link w:val="VoetnoottekstChar"/>
    <w:semiHidden/>
    <w:rsid w:val="00627476"/>
    <w:pPr>
      <w:spacing w:line="240" w:lineRule="auto"/>
    </w:pPr>
    <w:rPr>
      <w:rFonts w:eastAsia="PMingLiU" w:cs="Mangal"/>
      <w:sz w:val="12"/>
    </w:rPr>
  </w:style>
  <w:style w:type="character" w:customStyle="1" w:styleId="VoetnoottekstChar">
    <w:name w:val="Voetnoottekst Char"/>
    <w:basedOn w:val="Standaardalinea-lettertype"/>
    <w:link w:val="Voetnoottekst"/>
    <w:semiHidden/>
    <w:rsid w:val="00627476"/>
    <w:rPr>
      <w:rFonts w:asciiTheme="minorHAnsi" w:eastAsia="PMingLiU" w:hAnsiTheme="minorHAnsi" w:cs="Mangal"/>
      <w:color w:val="333333" w:themeColor="text1"/>
      <w:sz w:val="12"/>
      <w:szCs w:val="18"/>
      <w:lang w:val="nl-NL" w:eastAsia="zh-TW" w:bidi="hi-IN"/>
    </w:rPr>
  </w:style>
  <w:style w:type="paragraph" w:styleId="Ballontekst">
    <w:name w:val="Balloon Text"/>
    <w:basedOn w:val="Standaard"/>
    <w:link w:val="BallontekstChar"/>
    <w:semiHidden/>
    <w:rsid w:val="00E236E5"/>
    <w:pPr>
      <w:spacing w:line="240" w:lineRule="auto"/>
    </w:pPr>
    <w:rPr>
      <w:rFonts w:ascii="Lucida Grande" w:eastAsia="PMingLiU" w:hAnsi="Lucida Grande" w:cs="Lucida Grande"/>
    </w:rPr>
  </w:style>
  <w:style w:type="character" w:customStyle="1" w:styleId="BallontekstChar">
    <w:name w:val="Ballontekst Char"/>
    <w:basedOn w:val="Standaardalinea-lettertype"/>
    <w:link w:val="Ballontekst"/>
    <w:semiHidden/>
    <w:rsid w:val="00E236E5"/>
    <w:rPr>
      <w:rFonts w:ascii="Lucida Grande" w:eastAsia="PMingLiU" w:hAnsi="Lucida Grande" w:cs="Lucida Grande"/>
      <w:color w:val="333333" w:themeColor="text1"/>
      <w:sz w:val="18"/>
      <w:szCs w:val="18"/>
      <w:lang w:eastAsia="zh-TW" w:bidi="hi-IN"/>
    </w:rPr>
  </w:style>
  <w:style w:type="paragraph" w:styleId="Bijschrift">
    <w:name w:val="caption"/>
    <w:basedOn w:val="Standaard"/>
    <w:next w:val="Standaard"/>
    <w:qFormat/>
    <w:rsid w:val="00860724"/>
    <w:pPr>
      <w:spacing w:after="200" w:line="240" w:lineRule="auto"/>
    </w:pPr>
    <w:rPr>
      <w:rFonts w:eastAsia="PMingLiU"/>
      <w:b/>
      <w:bCs/>
      <w:color w:val="2E3192" w:themeColor="accent1"/>
    </w:rPr>
  </w:style>
  <w:style w:type="paragraph" w:styleId="Geenafstand">
    <w:name w:val="No Spacing"/>
    <w:uiPriority w:val="1"/>
    <w:qFormat/>
    <w:rsid w:val="00F8705A"/>
    <w:rPr>
      <w:rFonts w:asciiTheme="minorHAnsi" w:eastAsiaTheme="minorEastAsia" w:hAnsiTheme="minorHAnsi" w:cstheme="minorBidi"/>
      <w:sz w:val="24"/>
      <w:szCs w:val="24"/>
    </w:rPr>
  </w:style>
  <w:style w:type="paragraph" w:styleId="Normaalweb">
    <w:name w:val="Normal (Web)"/>
    <w:basedOn w:val="Standaard"/>
    <w:uiPriority w:val="99"/>
    <w:semiHidden/>
    <w:unhideWhenUsed/>
    <w:rsid w:val="00244C25"/>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paragraph" w:styleId="Tekstopmerking">
    <w:name w:val="annotation text"/>
    <w:basedOn w:val="Standaard"/>
    <w:link w:val="TekstopmerkingChar"/>
    <w:unhideWhenUsed/>
    <w:rsid w:val="00FD42E9"/>
    <w:pPr>
      <w:spacing w:line="240" w:lineRule="auto"/>
    </w:pPr>
    <w:rPr>
      <w:rFonts w:eastAsiaTheme="minorEastAsia"/>
      <w:color w:val="auto"/>
      <w:sz w:val="24"/>
      <w:szCs w:val="24"/>
      <w:lang w:eastAsia="nl-NL" w:bidi="ar-SA"/>
    </w:rPr>
  </w:style>
  <w:style w:type="character" w:customStyle="1" w:styleId="TekstopmerkingChar">
    <w:name w:val="Tekst opmerking Char"/>
    <w:basedOn w:val="Standaardalinea-lettertype"/>
    <w:link w:val="Tekstopmerking"/>
    <w:rsid w:val="00FD42E9"/>
    <w:rPr>
      <w:rFonts w:asciiTheme="minorHAnsi" w:eastAsiaTheme="minorEastAsia" w:hAnsiTheme="minorHAnsi" w:cstheme="minorBidi"/>
      <w:sz w:val="24"/>
      <w:szCs w:val="24"/>
    </w:rPr>
  </w:style>
  <w:style w:type="character" w:customStyle="1" w:styleId="VoettekstChar">
    <w:name w:val="Voettekst Char"/>
    <w:basedOn w:val="Standaardalinea-lettertype"/>
    <w:link w:val="Voettekst"/>
    <w:uiPriority w:val="99"/>
    <w:rsid w:val="001667D1"/>
    <w:rPr>
      <w:rFonts w:asciiTheme="minorHAnsi" w:eastAsia="PMingLiU" w:hAnsiTheme="minorHAnsi" w:cstheme="minorBidi"/>
      <w:color w:val="333333" w:themeColor="text1"/>
      <w:sz w:val="15"/>
      <w:szCs w:val="18"/>
      <w:lang w:eastAsia="zh-TW" w:bidi="hi-IN"/>
    </w:rPr>
  </w:style>
  <w:style w:type="character" w:styleId="Verwijzingopmerking">
    <w:name w:val="annotation reference"/>
    <w:basedOn w:val="Standaardalinea-lettertype"/>
    <w:rsid w:val="00E36E58"/>
    <w:rPr>
      <w:sz w:val="16"/>
      <w:szCs w:val="16"/>
    </w:rPr>
  </w:style>
  <w:style w:type="paragraph" w:styleId="Onderwerpvanopmerking">
    <w:name w:val="annotation subject"/>
    <w:basedOn w:val="Tekstopmerking"/>
    <w:next w:val="Tekstopmerking"/>
    <w:link w:val="OnderwerpvanopmerkingChar"/>
    <w:semiHidden/>
    <w:rsid w:val="00E36E58"/>
    <w:rPr>
      <w:rFonts w:eastAsiaTheme="minorHAnsi" w:cs="Mangal"/>
      <w:b/>
      <w:bCs/>
      <w:color w:val="333333" w:themeColor="text1"/>
      <w:sz w:val="20"/>
      <w:szCs w:val="18"/>
      <w:lang w:eastAsia="zh-TW" w:bidi="hi-IN"/>
    </w:rPr>
  </w:style>
  <w:style w:type="character" w:customStyle="1" w:styleId="OnderwerpvanopmerkingChar">
    <w:name w:val="Onderwerp van opmerking Char"/>
    <w:basedOn w:val="TekstopmerkingChar"/>
    <w:link w:val="Onderwerpvanopmerking"/>
    <w:semiHidden/>
    <w:rsid w:val="00E36E58"/>
    <w:rPr>
      <w:rFonts w:asciiTheme="minorHAnsi" w:eastAsiaTheme="minorHAnsi" w:hAnsiTheme="minorHAnsi" w:cs="Mangal"/>
      <w:b/>
      <w:bCs/>
      <w:color w:val="333333" w:themeColor="text1"/>
      <w:sz w:val="24"/>
      <w:szCs w:val="18"/>
      <w:lang w:eastAsia="zh-TW" w:bidi="hi-IN"/>
    </w:rPr>
  </w:style>
  <w:style w:type="character" w:styleId="Hyperlink">
    <w:name w:val="Hyperlink"/>
    <w:basedOn w:val="Standaardalinea-lettertype"/>
    <w:semiHidden/>
    <w:rsid w:val="002100C1"/>
    <w:rPr>
      <w:color w:val="0000FF" w:themeColor="hyperlink"/>
      <w:u w:val="single"/>
    </w:rPr>
  </w:style>
  <w:style w:type="character" w:styleId="Voetnootmarkering">
    <w:name w:val="footnote reference"/>
    <w:semiHidden/>
    <w:rsid w:val="008642E7"/>
    <w:rPr>
      <w:vertAlign w:val="superscript"/>
    </w:rPr>
  </w:style>
  <w:style w:type="paragraph" w:customStyle="1" w:styleId="Kop1excltoc">
    <w:name w:val="Kop 1 (excl. toc)"/>
    <w:basedOn w:val="Kop1"/>
    <w:next w:val="Standaard"/>
    <w:rsid w:val="008642E7"/>
    <w:pPr>
      <w:pageBreakBefore/>
      <w:numPr>
        <w:numId w:val="0"/>
      </w:numPr>
      <w:spacing w:after="520" w:line="340" w:lineRule="atLeast"/>
    </w:pPr>
    <w:rPr>
      <w:rFonts w:ascii="Verdana" w:eastAsia="PMingLiU" w:hAnsi="Verdana" w:cs="Arial"/>
      <w:b/>
      <w:color w:val="auto"/>
      <w:kern w:val="32"/>
      <w:sz w:val="26"/>
      <w:szCs w:val="32"/>
      <w:lang w:eastAsia="nl-NL" w:bidi="ar-SA"/>
    </w:rPr>
  </w:style>
  <w:style w:type="character" w:customStyle="1" w:styleId="Onopgelostemelding1">
    <w:name w:val="Onopgeloste melding1"/>
    <w:basedOn w:val="Standaardalinea-lettertype"/>
    <w:uiPriority w:val="99"/>
    <w:semiHidden/>
    <w:unhideWhenUsed/>
    <w:rsid w:val="00E02EBD"/>
    <w:rPr>
      <w:color w:val="808080"/>
      <w:shd w:val="clear" w:color="auto" w:fill="E6E6E6"/>
    </w:rPr>
  </w:style>
  <w:style w:type="character" w:styleId="GevolgdeHyperlink">
    <w:name w:val="FollowedHyperlink"/>
    <w:basedOn w:val="Standaardalinea-lettertype"/>
    <w:semiHidden/>
    <w:rsid w:val="00E02EBD"/>
    <w:rPr>
      <w:color w:val="800080" w:themeColor="followedHyperlink"/>
      <w:u w:val="single"/>
    </w:rPr>
  </w:style>
  <w:style w:type="character" w:styleId="Onopgelostemelding">
    <w:name w:val="Unresolved Mention"/>
    <w:basedOn w:val="Standaardalinea-lettertype"/>
    <w:uiPriority w:val="99"/>
    <w:semiHidden/>
    <w:unhideWhenUsed/>
    <w:rsid w:val="00D20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263">
      <w:bodyDiv w:val="1"/>
      <w:marLeft w:val="0"/>
      <w:marRight w:val="0"/>
      <w:marTop w:val="0"/>
      <w:marBottom w:val="0"/>
      <w:divBdr>
        <w:top w:val="none" w:sz="0" w:space="0" w:color="auto"/>
        <w:left w:val="none" w:sz="0" w:space="0" w:color="auto"/>
        <w:bottom w:val="none" w:sz="0" w:space="0" w:color="auto"/>
        <w:right w:val="none" w:sz="0" w:space="0" w:color="auto"/>
      </w:divBdr>
    </w:div>
    <w:div w:id="572200925">
      <w:bodyDiv w:val="1"/>
      <w:marLeft w:val="0"/>
      <w:marRight w:val="0"/>
      <w:marTop w:val="0"/>
      <w:marBottom w:val="0"/>
      <w:divBdr>
        <w:top w:val="none" w:sz="0" w:space="0" w:color="auto"/>
        <w:left w:val="none" w:sz="0" w:space="0" w:color="auto"/>
        <w:bottom w:val="none" w:sz="0" w:space="0" w:color="auto"/>
        <w:right w:val="none" w:sz="0" w:space="0" w:color="auto"/>
      </w:divBdr>
      <w:divsChild>
        <w:div w:id="152137992">
          <w:marLeft w:val="720"/>
          <w:marRight w:val="0"/>
          <w:marTop w:val="0"/>
          <w:marBottom w:val="0"/>
          <w:divBdr>
            <w:top w:val="none" w:sz="0" w:space="0" w:color="auto"/>
            <w:left w:val="none" w:sz="0" w:space="0" w:color="auto"/>
            <w:bottom w:val="none" w:sz="0" w:space="0" w:color="auto"/>
            <w:right w:val="none" w:sz="0" w:space="0" w:color="auto"/>
          </w:divBdr>
        </w:div>
        <w:div w:id="493955643">
          <w:marLeft w:val="720"/>
          <w:marRight w:val="0"/>
          <w:marTop w:val="0"/>
          <w:marBottom w:val="0"/>
          <w:divBdr>
            <w:top w:val="none" w:sz="0" w:space="0" w:color="auto"/>
            <w:left w:val="none" w:sz="0" w:space="0" w:color="auto"/>
            <w:bottom w:val="none" w:sz="0" w:space="0" w:color="auto"/>
            <w:right w:val="none" w:sz="0" w:space="0" w:color="auto"/>
          </w:divBdr>
        </w:div>
        <w:div w:id="29108508">
          <w:marLeft w:val="720"/>
          <w:marRight w:val="0"/>
          <w:marTop w:val="0"/>
          <w:marBottom w:val="0"/>
          <w:divBdr>
            <w:top w:val="none" w:sz="0" w:space="0" w:color="auto"/>
            <w:left w:val="none" w:sz="0" w:space="0" w:color="auto"/>
            <w:bottom w:val="none" w:sz="0" w:space="0" w:color="auto"/>
            <w:right w:val="none" w:sz="0" w:space="0" w:color="auto"/>
          </w:divBdr>
        </w:div>
      </w:divsChild>
    </w:div>
    <w:div w:id="881333559">
      <w:bodyDiv w:val="1"/>
      <w:marLeft w:val="0"/>
      <w:marRight w:val="0"/>
      <w:marTop w:val="0"/>
      <w:marBottom w:val="0"/>
      <w:divBdr>
        <w:top w:val="none" w:sz="0" w:space="0" w:color="auto"/>
        <w:left w:val="none" w:sz="0" w:space="0" w:color="auto"/>
        <w:bottom w:val="none" w:sz="0" w:space="0" w:color="auto"/>
        <w:right w:val="none" w:sz="0" w:space="0" w:color="auto"/>
      </w:divBdr>
    </w:div>
    <w:div w:id="1088578039">
      <w:bodyDiv w:val="1"/>
      <w:marLeft w:val="0"/>
      <w:marRight w:val="0"/>
      <w:marTop w:val="0"/>
      <w:marBottom w:val="0"/>
      <w:divBdr>
        <w:top w:val="none" w:sz="0" w:space="0" w:color="auto"/>
        <w:left w:val="none" w:sz="0" w:space="0" w:color="auto"/>
        <w:bottom w:val="none" w:sz="0" w:space="0" w:color="auto"/>
        <w:right w:val="none" w:sz="0" w:space="0" w:color="auto"/>
      </w:divBdr>
      <w:divsChild>
        <w:div w:id="122768539">
          <w:marLeft w:val="0"/>
          <w:marRight w:val="0"/>
          <w:marTop w:val="0"/>
          <w:marBottom w:val="0"/>
          <w:divBdr>
            <w:top w:val="none" w:sz="0" w:space="0" w:color="auto"/>
            <w:left w:val="none" w:sz="0" w:space="0" w:color="auto"/>
            <w:bottom w:val="none" w:sz="0" w:space="0" w:color="auto"/>
            <w:right w:val="none" w:sz="0" w:space="0" w:color="auto"/>
          </w:divBdr>
          <w:divsChild>
            <w:div w:id="1696275380">
              <w:marLeft w:val="0"/>
              <w:marRight w:val="0"/>
              <w:marTop w:val="0"/>
              <w:marBottom w:val="0"/>
              <w:divBdr>
                <w:top w:val="none" w:sz="0" w:space="0" w:color="auto"/>
                <w:left w:val="none" w:sz="0" w:space="0" w:color="auto"/>
                <w:bottom w:val="none" w:sz="0" w:space="0" w:color="auto"/>
                <w:right w:val="none" w:sz="0" w:space="0" w:color="auto"/>
              </w:divBdr>
              <w:divsChild>
                <w:div w:id="2097752083">
                  <w:marLeft w:val="0"/>
                  <w:marRight w:val="0"/>
                  <w:marTop w:val="0"/>
                  <w:marBottom w:val="0"/>
                  <w:divBdr>
                    <w:top w:val="none" w:sz="0" w:space="0" w:color="auto"/>
                    <w:left w:val="none" w:sz="0" w:space="0" w:color="auto"/>
                    <w:bottom w:val="none" w:sz="0" w:space="0" w:color="auto"/>
                    <w:right w:val="none" w:sz="0" w:space="0" w:color="auto"/>
                  </w:divBdr>
                </w:div>
              </w:divsChild>
            </w:div>
            <w:div w:id="672491583">
              <w:marLeft w:val="0"/>
              <w:marRight w:val="0"/>
              <w:marTop w:val="0"/>
              <w:marBottom w:val="0"/>
              <w:divBdr>
                <w:top w:val="none" w:sz="0" w:space="0" w:color="auto"/>
                <w:left w:val="none" w:sz="0" w:space="0" w:color="auto"/>
                <w:bottom w:val="none" w:sz="0" w:space="0" w:color="auto"/>
                <w:right w:val="none" w:sz="0" w:space="0" w:color="auto"/>
              </w:divBdr>
              <w:divsChild>
                <w:div w:id="1608540605">
                  <w:marLeft w:val="0"/>
                  <w:marRight w:val="0"/>
                  <w:marTop w:val="0"/>
                  <w:marBottom w:val="0"/>
                  <w:divBdr>
                    <w:top w:val="none" w:sz="0" w:space="0" w:color="auto"/>
                    <w:left w:val="none" w:sz="0" w:space="0" w:color="auto"/>
                    <w:bottom w:val="none" w:sz="0" w:space="0" w:color="auto"/>
                    <w:right w:val="none" w:sz="0" w:space="0" w:color="auto"/>
                  </w:divBdr>
                </w:div>
                <w:div w:id="673387269">
                  <w:marLeft w:val="0"/>
                  <w:marRight w:val="0"/>
                  <w:marTop w:val="0"/>
                  <w:marBottom w:val="0"/>
                  <w:divBdr>
                    <w:top w:val="none" w:sz="0" w:space="0" w:color="auto"/>
                    <w:left w:val="none" w:sz="0" w:space="0" w:color="auto"/>
                    <w:bottom w:val="none" w:sz="0" w:space="0" w:color="auto"/>
                    <w:right w:val="none" w:sz="0" w:space="0" w:color="auto"/>
                  </w:divBdr>
                </w:div>
              </w:divsChild>
            </w:div>
            <w:div w:id="573323415">
              <w:marLeft w:val="0"/>
              <w:marRight w:val="0"/>
              <w:marTop w:val="0"/>
              <w:marBottom w:val="0"/>
              <w:divBdr>
                <w:top w:val="none" w:sz="0" w:space="0" w:color="auto"/>
                <w:left w:val="none" w:sz="0" w:space="0" w:color="auto"/>
                <w:bottom w:val="none" w:sz="0" w:space="0" w:color="auto"/>
                <w:right w:val="none" w:sz="0" w:space="0" w:color="auto"/>
              </w:divBdr>
              <w:divsChild>
                <w:div w:id="9359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9587">
          <w:marLeft w:val="0"/>
          <w:marRight w:val="0"/>
          <w:marTop w:val="0"/>
          <w:marBottom w:val="0"/>
          <w:divBdr>
            <w:top w:val="none" w:sz="0" w:space="0" w:color="auto"/>
            <w:left w:val="none" w:sz="0" w:space="0" w:color="auto"/>
            <w:bottom w:val="none" w:sz="0" w:space="0" w:color="auto"/>
            <w:right w:val="none" w:sz="0" w:space="0" w:color="auto"/>
          </w:divBdr>
          <w:divsChild>
            <w:div w:id="787159936">
              <w:marLeft w:val="0"/>
              <w:marRight w:val="0"/>
              <w:marTop w:val="0"/>
              <w:marBottom w:val="0"/>
              <w:divBdr>
                <w:top w:val="none" w:sz="0" w:space="0" w:color="auto"/>
                <w:left w:val="none" w:sz="0" w:space="0" w:color="auto"/>
                <w:bottom w:val="none" w:sz="0" w:space="0" w:color="auto"/>
                <w:right w:val="none" w:sz="0" w:space="0" w:color="auto"/>
              </w:divBdr>
              <w:divsChild>
                <w:div w:id="17280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647">
          <w:marLeft w:val="0"/>
          <w:marRight w:val="0"/>
          <w:marTop w:val="0"/>
          <w:marBottom w:val="0"/>
          <w:divBdr>
            <w:top w:val="none" w:sz="0" w:space="0" w:color="auto"/>
            <w:left w:val="none" w:sz="0" w:space="0" w:color="auto"/>
            <w:bottom w:val="none" w:sz="0" w:space="0" w:color="auto"/>
            <w:right w:val="none" w:sz="0" w:space="0" w:color="auto"/>
          </w:divBdr>
          <w:divsChild>
            <w:div w:id="429741695">
              <w:marLeft w:val="0"/>
              <w:marRight w:val="0"/>
              <w:marTop w:val="0"/>
              <w:marBottom w:val="0"/>
              <w:divBdr>
                <w:top w:val="none" w:sz="0" w:space="0" w:color="auto"/>
                <w:left w:val="none" w:sz="0" w:space="0" w:color="auto"/>
                <w:bottom w:val="none" w:sz="0" w:space="0" w:color="auto"/>
                <w:right w:val="none" w:sz="0" w:space="0" w:color="auto"/>
              </w:divBdr>
              <w:divsChild>
                <w:div w:id="925193516">
                  <w:marLeft w:val="0"/>
                  <w:marRight w:val="0"/>
                  <w:marTop w:val="0"/>
                  <w:marBottom w:val="0"/>
                  <w:divBdr>
                    <w:top w:val="none" w:sz="0" w:space="0" w:color="auto"/>
                    <w:left w:val="none" w:sz="0" w:space="0" w:color="auto"/>
                    <w:bottom w:val="none" w:sz="0" w:space="0" w:color="auto"/>
                    <w:right w:val="none" w:sz="0" w:space="0" w:color="auto"/>
                  </w:divBdr>
                </w:div>
              </w:divsChild>
            </w:div>
            <w:div w:id="1415008592">
              <w:marLeft w:val="0"/>
              <w:marRight w:val="0"/>
              <w:marTop w:val="0"/>
              <w:marBottom w:val="0"/>
              <w:divBdr>
                <w:top w:val="none" w:sz="0" w:space="0" w:color="auto"/>
                <w:left w:val="none" w:sz="0" w:space="0" w:color="auto"/>
                <w:bottom w:val="none" w:sz="0" w:space="0" w:color="auto"/>
                <w:right w:val="none" w:sz="0" w:space="0" w:color="auto"/>
              </w:divBdr>
              <w:divsChild>
                <w:div w:id="1616594501">
                  <w:marLeft w:val="0"/>
                  <w:marRight w:val="0"/>
                  <w:marTop w:val="0"/>
                  <w:marBottom w:val="0"/>
                  <w:divBdr>
                    <w:top w:val="none" w:sz="0" w:space="0" w:color="auto"/>
                    <w:left w:val="none" w:sz="0" w:space="0" w:color="auto"/>
                    <w:bottom w:val="none" w:sz="0" w:space="0" w:color="auto"/>
                    <w:right w:val="none" w:sz="0" w:space="0" w:color="auto"/>
                  </w:divBdr>
                </w:div>
              </w:divsChild>
            </w:div>
            <w:div w:id="876741837">
              <w:marLeft w:val="0"/>
              <w:marRight w:val="0"/>
              <w:marTop w:val="0"/>
              <w:marBottom w:val="0"/>
              <w:divBdr>
                <w:top w:val="none" w:sz="0" w:space="0" w:color="auto"/>
                <w:left w:val="none" w:sz="0" w:space="0" w:color="auto"/>
                <w:bottom w:val="none" w:sz="0" w:space="0" w:color="auto"/>
                <w:right w:val="none" w:sz="0" w:space="0" w:color="auto"/>
              </w:divBdr>
              <w:divsChild>
                <w:div w:id="2014143920">
                  <w:marLeft w:val="0"/>
                  <w:marRight w:val="0"/>
                  <w:marTop w:val="0"/>
                  <w:marBottom w:val="0"/>
                  <w:divBdr>
                    <w:top w:val="none" w:sz="0" w:space="0" w:color="auto"/>
                    <w:left w:val="none" w:sz="0" w:space="0" w:color="auto"/>
                    <w:bottom w:val="none" w:sz="0" w:space="0" w:color="auto"/>
                    <w:right w:val="none" w:sz="0" w:space="0" w:color="auto"/>
                  </w:divBdr>
                </w:div>
              </w:divsChild>
            </w:div>
            <w:div w:id="608007774">
              <w:marLeft w:val="0"/>
              <w:marRight w:val="0"/>
              <w:marTop w:val="0"/>
              <w:marBottom w:val="0"/>
              <w:divBdr>
                <w:top w:val="none" w:sz="0" w:space="0" w:color="auto"/>
                <w:left w:val="none" w:sz="0" w:space="0" w:color="auto"/>
                <w:bottom w:val="none" w:sz="0" w:space="0" w:color="auto"/>
                <w:right w:val="none" w:sz="0" w:space="0" w:color="auto"/>
              </w:divBdr>
              <w:divsChild>
                <w:div w:id="981933192">
                  <w:marLeft w:val="0"/>
                  <w:marRight w:val="0"/>
                  <w:marTop w:val="0"/>
                  <w:marBottom w:val="0"/>
                  <w:divBdr>
                    <w:top w:val="none" w:sz="0" w:space="0" w:color="auto"/>
                    <w:left w:val="none" w:sz="0" w:space="0" w:color="auto"/>
                    <w:bottom w:val="none" w:sz="0" w:space="0" w:color="auto"/>
                    <w:right w:val="none" w:sz="0" w:space="0" w:color="auto"/>
                  </w:divBdr>
                </w:div>
              </w:divsChild>
            </w:div>
            <w:div w:id="228536365">
              <w:marLeft w:val="0"/>
              <w:marRight w:val="0"/>
              <w:marTop w:val="0"/>
              <w:marBottom w:val="0"/>
              <w:divBdr>
                <w:top w:val="none" w:sz="0" w:space="0" w:color="auto"/>
                <w:left w:val="none" w:sz="0" w:space="0" w:color="auto"/>
                <w:bottom w:val="none" w:sz="0" w:space="0" w:color="auto"/>
                <w:right w:val="none" w:sz="0" w:space="0" w:color="auto"/>
              </w:divBdr>
              <w:divsChild>
                <w:div w:id="3232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2322">
          <w:marLeft w:val="0"/>
          <w:marRight w:val="0"/>
          <w:marTop w:val="0"/>
          <w:marBottom w:val="0"/>
          <w:divBdr>
            <w:top w:val="none" w:sz="0" w:space="0" w:color="auto"/>
            <w:left w:val="none" w:sz="0" w:space="0" w:color="auto"/>
            <w:bottom w:val="none" w:sz="0" w:space="0" w:color="auto"/>
            <w:right w:val="none" w:sz="0" w:space="0" w:color="auto"/>
          </w:divBdr>
          <w:divsChild>
            <w:div w:id="1459493057">
              <w:marLeft w:val="0"/>
              <w:marRight w:val="0"/>
              <w:marTop w:val="0"/>
              <w:marBottom w:val="0"/>
              <w:divBdr>
                <w:top w:val="none" w:sz="0" w:space="0" w:color="auto"/>
                <w:left w:val="none" w:sz="0" w:space="0" w:color="auto"/>
                <w:bottom w:val="none" w:sz="0" w:space="0" w:color="auto"/>
                <w:right w:val="none" w:sz="0" w:space="0" w:color="auto"/>
              </w:divBdr>
              <w:divsChild>
                <w:div w:id="183329693">
                  <w:marLeft w:val="0"/>
                  <w:marRight w:val="0"/>
                  <w:marTop w:val="0"/>
                  <w:marBottom w:val="0"/>
                  <w:divBdr>
                    <w:top w:val="none" w:sz="0" w:space="0" w:color="auto"/>
                    <w:left w:val="none" w:sz="0" w:space="0" w:color="auto"/>
                    <w:bottom w:val="none" w:sz="0" w:space="0" w:color="auto"/>
                    <w:right w:val="none" w:sz="0" w:space="0" w:color="auto"/>
                  </w:divBdr>
                  <w:divsChild>
                    <w:div w:id="788359809">
                      <w:marLeft w:val="0"/>
                      <w:marRight w:val="0"/>
                      <w:marTop w:val="0"/>
                      <w:marBottom w:val="0"/>
                      <w:divBdr>
                        <w:top w:val="none" w:sz="0" w:space="0" w:color="auto"/>
                        <w:left w:val="none" w:sz="0" w:space="0" w:color="auto"/>
                        <w:bottom w:val="none" w:sz="0" w:space="0" w:color="auto"/>
                        <w:right w:val="none" w:sz="0" w:space="0" w:color="auto"/>
                      </w:divBdr>
                    </w:div>
                  </w:divsChild>
                </w:div>
                <w:div w:id="2027174558">
                  <w:marLeft w:val="0"/>
                  <w:marRight w:val="0"/>
                  <w:marTop w:val="0"/>
                  <w:marBottom w:val="0"/>
                  <w:divBdr>
                    <w:top w:val="none" w:sz="0" w:space="0" w:color="auto"/>
                    <w:left w:val="none" w:sz="0" w:space="0" w:color="auto"/>
                    <w:bottom w:val="none" w:sz="0" w:space="0" w:color="auto"/>
                    <w:right w:val="none" w:sz="0" w:space="0" w:color="auto"/>
                  </w:divBdr>
                  <w:divsChild>
                    <w:div w:id="863371357">
                      <w:marLeft w:val="0"/>
                      <w:marRight w:val="0"/>
                      <w:marTop w:val="0"/>
                      <w:marBottom w:val="0"/>
                      <w:divBdr>
                        <w:top w:val="none" w:sz="0" w:space="0" w:color="auto"/>
                        <w:left w:val="none" w:sz="0" w:space="0" w:color="auto"/>
                        <w:bottom w:val="none" w:sz="0" w:space="0" w:color="auto"/>
                        <w:right w:val="none" w:sz="0" w:space="0" w:color="auto"/>
                      </w:divBdr>
                      <w:divsChild>
                        <w:div w:id="832187900">
                          <w:marLeft w:val="0"/>
                          <w:marRight w:val="0"/>
                          <w:marTop w:val="0"/>
                          <w:marBottom w:val="0"/>
                          <w:divBdr>
                            <w:top w:val="none" w:sz="0" w:space="0" w:color="auto"/>
                            <w:left w:val="none" w:sz="0" w:space="0" w:color="auto"/>
                            <w:bottom w:val="none" w:sz="0" w:space="0" w:color="auto"/>
                            <w:right w:val="none" w:sz="0" w:space="0" w:color="auto"/>
                          </w:divBdr>
                        </w:div>
                      </w:divsChild>
                    </w:div>
                    <w:div w:id="1849784865">
                      <w:marLeft w:val="0"/>
                      <w:marRight w:val="0"/>
                      <w:marTop w:val="0"/>
                      <w:marBottom w:val="0"/>
                      <w:divBdr>
                        <w:top w:val="none" w:sz="0" w:space="0" w:color="auto"/>
                        <w:left w:val="none" w:sz="0" w:space="0" w:color="auto"/>
                        <w:bottom w:val="none" w:sz="0" w:space="0" w:color="auto"/>
                        <w:right w:val="none" w:sz="0" w:space="0" w:color="auto"/>
                      </w:divBdr>
                      <w:divsChild>
                        <w:div w:id="138230771">
                          <w:marLeft w:val="0"/>
                          <w:marRight w:val="0"/>
                          <w:marTop w:val="0"/>
                          <w:marBottom w:val="0"/>
                          <w:divBdr>
                            <w:top w:val="none" w:sz="0" w:space="0" w:color="auto"/>
                            <w:left w:val="none" w:sz="0" w:space="0" w:color="auto"/>
                            <w:bottom w:val="none" w:sz="0" w:space="0" w:color="auto"/>
                            <w:right w:val="none" w:sz="0" w:space="0" w:color="auto"/>
                          </w:divBdr>
                        </w:div>
                      </w:divsChild>
                    </w:div>
                    <w:div w:id="712340974">
                      <w:marLeft w:val="0"/>
                      <w:marRight w:val="0"/>
                      <w:marTop w:val="0"/>
                      <w:marBottom w:val="0"/>
                      <w:divBdr>
                        <w:top w:val="none" w:sz="0" w:space="0" w:color="auto"/>
                        <w:left w:val="none" w:sz="0" w:space="0" w:color="auto"/>
                        <w:bottom w:val="none" w:sz="0" w:space="0" w:color="auto"/>
                        <w:right w:val="none" w:sz="0" w:space="0" w:color="auto"/>
                      </w:divBdr>
                      <w:divsChild>
                        <w:div w:id="1816800247">
                          <w:marLeft w:val="0"/>
                          <w:marRight w:val="0"/>
                          <w:marTop w:val="0"/>
                          <w:marBottom w:val="0"/>
                          <w:divBdr>
                            <w:top w:val="none" w:sz="0" w:space="0" w:color="auto"/>
                            <w:left w:val="none" w:sz="0" w:space="0" w:color="auto"/>
                            <w:bottom w:val="none" w:sz="0" w:space="0" w:color="auto"/>
                            <w:right w:val="none" w:sz="0" w:space="0" w:color="auto"/>
                          </w:divBdr>
                        </w:div>
                      </w:divsChild>
                    </w:div>
                    <w:div w:id="41249788">
                      <w:marLeft w:val="0"/>
                      <w:marRight w:val="0"/>
                      <w:marTop w:val="0"/>
                      <w:marBottom w:val="0"/>
                      <w:divBdr>
                        <w:top w:val="none" w:sz="0" w:space="0" w:color="auto"/>
                        <w:left w:val="none" w:sz="0" w:space="0" w:color="auto"/>
                        <w:bottom w:val="none" w:sz="0" w:space="0" w:color="auto"/>
                        <w:right w:val="none" w:sz="0" w:space="0" w:color="auto"/>
                      </w:divBdr>
                      <w:divsChild>
                        <w:div w:id="1585141636">
                          <w:marLeft w:val="0"/>
                          <w:marRight w:val="0"/>
                          <w:marTop w:val="0"/>
                          <w:marBottom w:val="0"/>
                          <w:divBdr>
                            <w:top w:val="none" w:sz="0" w:space="0" w:color="auto"/>
                            <w:left w:val="none" w:sz="0" w:space="0" w:color="auto"/>
                            <w:bottom w:val="none" w:sz="0" w:space="0" w:color="auto"/>
                            <w:right w:val="none" w:sz="0" w:space="0" w:color="auto"/>
                          </w:divBdr>
                        </w:div>
                      </w:divsChild>
                    </w:div>
                    <w:div w:id="25956648">
                      <w:marLeft w:val="0"/>
                      <w:marRight w:val="0"/>
                      <w:marTop w:val="0"/>
                      <w:marBottom w:val="0"/>
                      <w:divBdr>
                        <w:top w:val="none" w:sz="0" w:space="0" w:color="auto"/>
                        <w:left w:val="none" w:sz="0" w:space="0" w:color="auto"/>
                        <w:bottom w:val="none" w:sz="0" w:space="0" w:color="auto"/>
                        <w:right w:val="none" w:sz="0" w:space="0" w:color="auto"/>
                      </w:divBdr>
                      <w:divsChild>
                        <w:div w:id="1325550294">
                          <w:marLeft w:val="0"/>
                          <w:marRight w:val="0"/>
                          <w:marTop w:val="0"/>
                          <w:marBottom w:val="0"/>
                          <w:divBdr>
                            <w:top w:val="none" w:sz="0" w:space="0" w:color="auto"/>
                            <w:left w:val="none" w:sz="0" w:space="0" w:color="auto"/>
                            <w:bottom w:val="none" w:sz="0" w:space="0" w:color="auto"/>
                            <w:right w:val="none" w:sz="0" w:space="0" w:color="auto"/>
                          </w:divBdr>
                        </w:div>
                      </w:divsChild>
                    </w:div>
                    <w:div w:id="1289626325">
                      <w:marLeft w:val="0"/>
                      <w:marRight w:val="0"/>
                      <w:marTop w:val="0"/>
                      <w:marBottom w:val="0"/>
                      <w:divBdr>
                        <w:top w:val="none" w:sz="0" w:space="0" w:color="auto"/>
                        <w:left w:val="none" w:sz="0" w:space="0" w:color="auto"/>
                        <w:bottom w:val="none" w:sz="0" w:space="0" w:color="auto"/>
                        <w:right w:val="none" w:sz="0" w:space="0" w:color="auto"/>
                      </w:divBdr>
                      <w:divsChild>
                        <w:div w:id="686831999">
                          <w:marLeft w:val="0"/>
                          <w:marRight w:val="0"/>
                          <w:marTop w:val="0"/>
                          <w:marBottom w:val="0"/>
                          <w:divBdr>
                            <w:top w:val="none" w:sz="0" w:space="0" w:color="auto"/>
                            <w:left w:val="none" w:sz="0" w:space="0" w:color="auto"/>
                            <w:bottom w:val="none" w:sz="0" w:space="0" w:color="auto"/>
                            <w:right w:val="none" w:sz="0" w:space="0" w:color="auto"/>
                          </w:divBdr>
                        </w:div>
                      </w:divsChild>
                    </w:div>
                    <w:div w:id="966082644">
                      <w:marLeft w:val="0"/>
                      <w:marRight w:val="0"/>
                      <w:marTop w:val="0"/>
                      <w:marBottom w:val="0"/>
                      <w:divBdr>
                        <w:top w:val="none" w:sz="0" w:space="0" w:color="auto"/>
                        <w:left w:val="none" w:sz="0" w:space="0" w:color="auto"/>
                        <w:bottom w:val="none" w:sz="0" w:space="0" w:color="auto"/>
                        <w:right w:val="none" w:sz="0" w:space="0" w:color="auto"/>
                      </w:divBdr>
                      <w:divsChild>
                        <w:div w:id="1279331487">
                          <w:marLeft w:val="0"/>
                          <w:marRight w:val="0"/>
                          <w:marTop w:val="0"/>
                          <w:marBottom w:val="0"/>
                          <w:divBdr>
                            <w:top w:val="none" w:sz="0" w:space="0" w:color="auto"/>
                            <w:left w:val="none" w:sz="0" w:space="0" w:color="auto"/>
                            <w:bottom w:val="none" w:sz="0" w:space="0" w:color="auto"/>
                            <w:right w:val="none" w:sz="0" w:space="0" w:color="auto"/>
                          </w:divBdr>
                        </w:div>
                      </w:divsChild>
                    </w:div>
                    <w:div w:id="2144233507">
                      <w:marLeft w:val="0"/>
                      <w:marRight w:val="0"/>
                      <w:marTop w:val="0"/>
                      <w:marBottom w:val="0"/>
                      <w:divBdr>
                        <w:top w:val="none" w:sz="0" w:space="0" w:color="auto"/>
                        <w:left w:val="none" w:sz="0" w:space="0" w:color="auto"/>
                        <w:bottom w:val="none" w:sz="0" w:space="0" w:color="auto"/>
                        <w:right w:val="none" w:sz="0" w:space="0" w:color="auto"/>
                      </w:divBdr>
                      <w:divsChild>
                        <w:div w:id="1719816911">
                          <w:marLeft w:val="0"/>
                          <w:marRight w:val="0"/>
                          <w:marTop w:val="0"/>
                          <w:marBottom w:val="0"/>
                          <w:divBdr>
                            <w:top w:val="none" w:sz="0" w:space="0" w:color="auto"/>
                            <w:left w:val="none" w:sz="0" w:space="0" w:color="auto"/>
                            <w:bottom w:val="none" w:sz="0" w:space="0" w:color="auto"/>
                            <w:right w:val="none" w:sz="0" w:space="0" w:color="auto"/>
                          </w:divBdr>
                        </w:div>
                      </w:divsChild>
                    </w:div>
                    <w:div w:id="1352534684">
                      <w:marLeft w:val="0"/>
                      <w:marRight w:val="0"/>
                      <w:marTop w:val="0"/>
                      <w:marBottom w:val="0"/>
                      <w:divBdr>
                        <w:top w:val="none" w:sz="0" w:space="0" w:color="auto"/>
                        <w:left w:val="none" w:sz="0" w:space="0" w:color="auto"/>
                        <w:bottom w:val="none" w:sz="0" w:space="0" w:color="auto"/>
                        <w:right w:val="none" w:sz="0" w:space="0" w:color="auto"/>
                      </w:divBdr>
                      <w:divsChild>
                        <w:div w:id="1007366843">
                          <w:marLeft w:val="0"/>
                          <w:marRight w:val="0"/>
                          <w:marTop w:val="0"/>
                          <w:marBottom w:val="0"/>
                          <w:divBdr>
                            <w:top w:val="none" w:sz="0" w:space="0" w:color="auto"/>
                            <w:left w:val="none" w:sz="0" w:space="0" w:color="auto"/>
                            <w:bottom w:val="none" w:sz="0" w:space="0" w:color="auto"/>
                            <w:right w:val="none" w:sz="0" w:space="0" w:color="auto"/>
                          </w:divBdr>
                        </w:div>
                      </w:divsChild>
                    </w:div>
                    <w:div w:id="656953930">
                      <w:marLeft w:val="0"/>
                      <w:marRight w:val="0"/>
                      <w:marTop w:val="0"/>
                      <w:marBottom w:val="0"/>
                      <w:divBdr>
                        <w:top w:val="none" w:sz="0" w:space="0" w:color="auto"/>
                        <w:left w:val="none" w:sz="0" w:space="0" w:color="auto"/>
                        <w:bottom w:val="none" w:sz="0" w:space="0" w:color="auto"/>
                        <w:right w:val="none" w:sz="0" w:space="0" w:color="auto"/>
                      </w:divBdr>
                      <w:divsChild>
                        <w:div w:id="21446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3445">
              <w:marLeft w:val="0"/>
              <w:marRight w:val="0"/>
              <w:marTop w:val="0"/>
              <w:marBottom w:val="0"/>
              <w:divBdr>
                <w:top w:val="none" w:sz="0" w:space="0" w:color="auto"/>
                <w:left w:val="none" w:sz="0" w:space="0" w:color="auto"/>
                <w:bottom w:val="none" w:sz="0" w:space="0" w:color="auto"/>
                <w:right w:val="none" w:sz="0" w:space="0" w:color="auto"/>
              </w:divBdr>
              <w:divsChild>
                <w:div w:id="1715498145">
                  <w:marLeft w:val="0"/>
                  <w:marRight w:val="0"/>
                  <w:marTop w:val="0"/>
                  <w:marBottom w:val="0"/>
                  <w:divBdr>
                    <w:top w:val="none" w:sz="0" w:space="0" w:color="auto"/>
                    <w:left w:val="none" w:sz="0" w:space="0" w:color="auto"/>
                    <w:bottom w:val="none" w:sz="0" w:space="0" w:color="auto"/>
                    <w:right w:val="none" w:sz="0" w:space="0" w:color="auto"/>
                  </w:divBdr>
                  <w:divsChild>
                    <w:div w:id="889003793">
                      <w:marLeft w:val="0"/>
                      <w:marRight w:val="0"/>
                      <w:marTop w:val="0"/>
                      <w:marBottom w:val="0"/>
                      <w:divBdr>
                        <w:top w:val="none" w:sz="0" w:space="0" w:color="auto"/>
                        <w:left w:val="none" w:sz="0" w:space="0" w:color="auto"/>
                        <w:bottom w:val="none" w:sz="0" w:space="0" w:color="auto"/>
                        <w:right w:val="none" w:sz="0" w:space="0" w:color="auto"/>
                      </w:divBdr>
                    </w:div>
                  </w:divsChild>
                </w:div>
                <w:div w:id="1224949452">
                  <w:marLeft w:val="0"/>
                  <w:marRight w:val="0"/>
                  <w:marTop w:val="0"/>
                  <w:marBottom w:val="0"/>
                  <w:divBdr>
                    <w:top w:val="none" w:sz="0" w:space="0" w:color="auto"/>
                    <w:left w:val="none" w:sz="0" w:space="0" w:color="auto"/>
                    <w:bottom w:val="none" w:sz="0" w:space="0" w:color="auto"/>
                    <w:right w:val="none" w:sz="0" w:space="0" w:color="auto"/>
                  </w:divBdr>
                  <w:divsChild>
                    <w:div w:id="19615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4904">
          <w:marLeft w:val="0"/>
          <w:marRight w:val="0"/>
          <w:marTop w:val="0"/>
          <w:marBottom w:val="0"/>
          <w:divBdr>
            <w:top w:val="none" w:sz="0" w:space="0" w:color="auto"/>
            <w:left w:val="none" w:sz="0" w:space="0" w:color="auto"/>
            <w:bottom w:val="none" w:sz="0" w:space="0" w:color="auto"/>
            <w:right w:val="none" w:sz="0" w:space="0" w:color="auto"/>
          </w:divBdr>
          <w:divsChild>
            <w:div w:id="7415087">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1689064440">
                      <w:marLeft w:val="0"/>
                      <w:marRight w:val="0"/>
                      <w:marTop w:val="0"/>
                      <w:marBottom w:val="0"/>
                      <w:divBdr>
                        <w:top w:val="none" w:sz="0" w:space="0" w:color="auto"/>
                        <w:left w:val="none" w:sz="0" w:space="0" w:color="auto"/>
                        <w:bottom w:val="none" w:sz="0" w:space="0" w:color="auto"/>
                        <w:right w:val="none" w:sz="0" w:space="0" w:color="auto"/>
                      </w:divBdr>
                    </w:div>
                  </w:divsChild>
                </w:div>
                <w:div w:id="413674045">
                  <w:marLeft w:val="0"/>
                  <w:marRight w:val="0"/>
                  <w:marTop w:val="0"/>
                  <w:marBottom w:val="0"/>
                  <w:divBdr>
                    <w:top w:val="none" w:sz="0" w:space="0" w:color="auto"/>
                    <w:left w:val="none" w:sz="0" w:space="0" w:color="auto"/>
                    <w:bottom w:val="none" w:sz="0" w:space="0" w:color="auto"/>
                    <w:right w:val="none" w:sz="0" w:space="0" w:color="auto"/>
                  </w:divBdr>
                  <w:divsChild>
                    <w:div w:id="2135588171">
                      <w:marLeft w:val="0"/>
                      <w:marRight w:val="0"/>
                      <w:marTop w:val="0"/>
                      <w:marBottom w:val="0"/>
                      <w:divBdr>
                        <w:top w:val="none" w:sz="0" w:space="0" w:color="auto"/>
                        <w:left w:val="none" w:sz="0" w:space="0" w:color="auto"/>
                        <w:bottom w:val="none" w:sz="0" w:space="0" w:color="auto"/>
                        <w:right w:val="none" w:sz="0" w:space="0" w:color="auto"/>
                      </w:divBdr>
                      <w:divsChild>
                        <w:div w:id="1057358281">
                          <w:marLeft w:val="0"/>
                          <w:marRight w:val="0"/>
                          <w:marTop w:val="0"/>
                          <w:marBottom w:val="0"/>
                          <w:divBdr>
                            <w:top w:val="none" w:sz="0" w:space="0" w:color="auto"/>
                            <w:left w:val="none" w:sz="0" w:space="0" w:color="auto"/>
                            <w:bottom w:val="none" w:sz="0" w:space="0" w:color="auto"/>
                            <w:right w:val="none" w:sz="0" w:space="0" w:color="auto"/>
                          </w:divBdr>
                        </w:div>
                      </w:divsChild>
                    </w:div>
                    <w:div w:id="1647584807">
                      <w:marLeft w:val="0"/>
                      <w:marRight w:val="0"/>
                      <w:marTop w:val="0"/>
                      <w:marBottom w:val="0"/>
                      <w:divBdr>
                        <w:top w:val="none" w:sz="0" w:space="0" w:color="auto"/>
                        <w:left w:val="none" w:sz="0" w:space="0" w:color="auto"/>
                        <w:bottom w:val="none" w:sz="0" w:space="0" w:color="auto"/>
                        <w:right w:val="none" w:sz="0" w:space="0" w:color="auto"/>
                      </w:divBdr>
                      <w:divsChild>
                        <w:div w:id="1437553762">
                          <w:marLeft w:val="0"/>
                          <w:marRight w:val="0"/>
                          <w:marTop w:val="0"/>
                          <w:marBottom w:val="0"/>
                          <w:divBdr>
                            <w:top w:val="none" w:sz="0" w:space="0" w:color="auto"/>
                            <w:left w:val="none" w:sz="0" w:space="0" w:color="auto"/>
                            <w:bottom w:val="none" w:sz="0" w:space="0" w:color="auto"/>
                            <w:right w:val="none" w:sz="0" w:space="0" w:color="auto"/>
                          </w:divBdr>
                        </w:div>
                      </w:divsChild>
                    </w:div>
                    <w:div w:id="319575143">
                      <w:marLeft w:val="0"/>
                      <w:marRight w:val="0"/>
                      <w:marTop w:val="0"/>
                      <w:marBottom w:val="0"/>
                      <w:divBdr>
                        <w:top w:val="none" w:sz="0" w:space="0" w:color="auto"/>
                        <w:left w:val="none" w:sz="0" w:space="0" w:color="auto"/>
                        <w:bottom w:val="none" w:sz="0" w:space="0" w:color="auto"/>
                        <w:right w:val="none" w:sz="0" w:space="0" w:color="auto"/>
                      </w:divBdr>
                      <w:divsChild>
                        <w:div w:id="876743107">
                          <w:marLeft w:val="0"/>
                          <w:marRight w:val="0"/>
                          <w:marTop w:val="0"/>
                          <w:marBottom w:val="0"/>
                          <w:divBdr>
                            <w:top w:val="none" w:sz="0" w:space="0" w:color="auto"/>
                            <w:left w:val="none" w:sz="0" w:space="0" w:color="auto"/>
                            <w:bottom w:val="none" w:sz="0" w:space="0" w:color="auto"/>
                            <w:right w:val="none" w:sz="0" w:space="0" w:color="auto"/>
                          </w:divBdr>
                        </w:div>
                      </w:divsChild>
                    </w:div>
                    <w:div w:id="746999457">
                      <w:marLeft w:val="0"/>
                      <w:marRight w:val="0"/>
                      <w:marTop w:val="0"/>
                      <w:marBottom w:val="0"/>
                      <w:divBdr>
                        <w:top w:val="none" w:sz="0" w:space="0" w:color="auto"/>
                        <w:left w:val="none" w:sz="0" w:space="0" w:color="auto"/>
                        <w:bottom w:val="none" w:sz="0" w:space="0" w:color="auto"/>
                        <w:right w:val="none" w:sz="0" w:space="0" w:color="auto"/>
                      </w:divBdr>
                      <w:divsChild>
                        <w:div w:id="440490555">
                          <w:marLeft w:val="0"/>
                          <w:marRight w:val="0"/>
                          <w:marTop w:val="0"/>
                          <w:marBottom w:val="0"/>
                          <w:divBdr>
                            <w:top w:val="none" w:sz="0" w:space="0" w:color="auto"/>
                            <w:left w:val="none" w:sz="0" w:space="0" w:color="auto"/>
                            <w:bottom w:val="none" w:sz="0" w:space="0" w:color="auto"/>
                            <w:right w:val="none" w:sz="0" w:space="0" w:color="auto"/>
                          </w:divBdr>
                        </w:div>
                      </w:divsChild>
                    </w:div>
                    <w:div w:id="2020502902">
                      <w:marLeft w:val="0"/>
                      <w:marRight w:val="0"/>
                      <w:marTop w:val="0"/>
                      <w:marBottom w:val="0"/>
                      <w:divBdr>
                        <w:top w:val="none" w:sz="0" w:space="0" w:color="auto"/>
                        <w:left w:val="none" w:sz="0" w:space="0" w:color="auto"/>
                        <w:bottom w:val="none" w:sz="0" w:space="0" w:color="auto"/>
                        <w:right w:val="none" w:sz="0" w:space="0" w:color="auto"/>
                      </w:divBdr>
                      <w:divsChild>
                        <w:div w:id="499809629">
                          <w:marLeft w:val="0"/>
                          <w:marRight w:val="0"/>
                          <w:marTop w:val="0"/>
                          <w:marBottom w:val="0"/>
                          <w:divBdr>
                            <w:top w:val="none" w:sz="0" w:space="0" w:color="auto"/>
                            <w:left w:val="none" w:sz="0" w:space="0" w:color="auto"/>
                            <w:bottom w:val="none" w:sz="0" w:space="0" w:color="auto"/>
                            <w:right w:val="none" w:sz="0" w:space="0" w:color="auto"/>
                          </w:divBdr>
                        </w:div>
                      </w:divsChild>
                    </w:div>
                    <w:div w:id="717701343">
                      <w:marLeft w:val="0"/>
                      <w:marRight w:val="0"/>
                      <w:marTop w:val="0"/>
                      <w:marBottom w:val="0"/>
                      <w:divBdr>
                        <w:top w:val="none" w:sz="0" w:space="0" w:color="auto"/>
                        <w:left w:val="none" w:sz="0" w:space="0" w:color="auto"/>
                        <w:bottom w:val="none" w:sz="0" w:space="0" w:color="auto"/>
                        <w:right w:val="none" w:sz="0" w:space="0" w:color="auto"/>
                      </w:divBdr>
                      <w:divsChild>
                        <w:div w:id="1600139835">
                          <w:marLeft w:val="0"/>
                          <w:marRight w:val="0"/>
                          <w:marTop w:val="0"/>
                          <w:marBottom w:val="0"/>
                          <w:divBdr>
                            <w:top w:val="none" w:sz="0" w:space="0" w:color="auto"/>
                            <w:left w:val="none" w:sz="0" w:space="0" w:color="auto"/>
                            <w:bottom w:val="none" w:sz="0" w:space="0" w:color="auto"/>
                            <w:right w:val="none" w:sz="0" w:space="0" w:color="auto"/>
                          </w:divBdr>
                        </w:div>
                      </w:divsChild>
                    </w:div>
                    <w:div w:id="535580626">
                      <w:marLeft w:val="0"/>
                      <w:marRight w:val="0"/>
                      <w:marTop w:val="0"/>
                      <w:marBottom w:val="0"/>
                      <w:divBdr>
                        <w:top w:val="none" w:sz="0" w:space="0" w:color="auto"/>
                        <w:left w:val="none" w:sz="0" w:space="0" w:color="auto"/>
                        <w:bottom w:val="none" w:sz="0" w:space="0" w:color="auto"/>
                        <w:right w:val="none" w:sz="0" w:space="0" w:color="auto"/>
                      </w:divBdr>
                      <w:divsChild>
                        <w:div w:id="1196307397">
                          <w:marLeft w:val="0"/>
                          <w:marRight w:val="0"/>
                          <w:marTop w:val="0"/>
                          <w:marBottom w:val="0"/>
                          <w:divBdr>
                            <w:top w:val="none" w:sz="0" w:space="0" w:color="auto"/>
                            <w:left w:val="none" w:sz="0" w:space="0" w:color="auto"/>
                            <w:bottom w:val="none" w:sz="0" w:space="0" w:color="auto"/>
                            <w:right w:val="none" w:sz="0" w:space="0" w:color="auto"/>
                          </w:divBdr>
                        </w:div>
                      </w:divsChild>
                    </w:div>
                    <w:div w:id="205139465">
                      <w:marLeft w:val="0"/>
                      <w:marRight w:val="0"/>
                      <w:marTop w:val="0"/>
                      <w:marBottom w:val="0"/>
                      <w:divBdr>
                        <w:top w:val="none" w:sz="0" w:space="0" w:color="auto"/>
                        <w:left w:val="none" w:sz="0" w:space="0" w:color="auto"/>
                        <w:bottom w:val="none" w:sz="0" w:space="0" w:color="auto"/>
                        <w:right w:val="none" w:sz="0" w:space="0" w:color="auto"/>
                      </w:divBdr>
                      <w:divsChild>
                        <w:div w:id="1210458375">
                          <w:marLeft w:val="0"/>
                          <w:marRight w:val="0"/>
                          <w:marTop w:val="0"/>
                          <w:marBottom w:val="0"/>
                          <w:divBdr>
                            <w:top w:val="none" w:sz="0" w:space="0" w:color="auto"/>
                            <w:left w:val="none" w:sz="0" w:space="0" w:color="auto"/>
                            <w:bottom w:val="none" w:sz="0" w:space="0" w:color="auto"/>
                            <w:right w:val="none" w:sz="0" w:space="0" w:color="auto"/>
                          </w:divBdr>
                        </w:div>
                      </w:divsChild>
                    </w:div>
                    <w:div w:id="1713571952">
                      <w:marLeft w:val="0"/>
                      <w:marRight w:val="0"/>
                      <w:marTop w:val="0"/>
                      <w:marBottom w:val="0"/>
                      <w:divBdr>
                        <w:top w:val="none" w:sz="0" w:space="0" w:color="auto"/>
                        <w:left w:val="none" w:sz="0" w:space="0" w:color="auto"/>
                        <w:bottom w:val="none" w:sz="0" w:space="0" w:color="auto"/>
                        <w:right w:val="none" w:sz="0" w:space="0" w:color="auto"/>
                      </w:divBdr>
                      <w:divsChild>
                        <w:div w:id="536623958">
                          <w:marLeft w:val="0"/>
                          <w:marRight w:val="0"/>
                          <w:marTop w:val="0"/>
                          <w:marBottom w:val="0"/>
                          <w:divBdr>
                            <w:top w:val="none" w:sz="0" w:space="0" w:color="auto"/>
                            <w:left w:val="none" w:sz="0" w:space="0" w:color="auto"/>
                            <w:bottom w:val="none" w:sz="0" w:space="0" w:color="auto"/>
                            <w:right w:val="none" w:sz="0" w:space="0" w:color="auto"/>
                          </w:divBdr>
                        </w:div>
                      </w:divsChild>
                    </w:div>
                    <w:div w:id="1671131553">
                      <w:marLeft w:val="0"/>
                      <w:marRight w:val="0"/>
                      <w:marTop w:val="0"/>
                      <w:marBottom w:val="0"/>
                      <w:divBdr>
                        <w:top w:val="none" w:sz="0" w:space="0" w:color="auto"/>
                        <w:left w:val="none" w:sz="0" w:space="0" w:color="auto"/>
                        <w:bottom w:val="none" w:sz="0" w:space="0" w:color="auto"/>
                        <w:right w:val="none" w:sz="0" w:space="0" w:color="auto"/>
                      </w:divBdr>
                      <w:divsChild>
                        <w:div w:id="814642090">
                          <w:marLeft w:val="0"/>
                          <w:marRight w:val="0"/>
                          <w:marTop w:val="0"/>
                          <w:marBottom w:val="0"/>
                          <w:divBdr>
                            <w:top w:val="none" w:sz="0" w:space="0" w:color="auto"/>
                            <w:left w:val="none" w:sz="0" w:space="0" w:color="auto"/>
                            <w:bottom w:val="none" w:sz="0" w:space="0" w:color="auto"/>
                            <w:right w:val="none" w:sz="0" w:space="0" w:color="auto"/>
                          </w:divBdr>
                        </w:div>
                      </w:divsChild>
                    </w:div>
                    <w:div w:id="1713454724">
                      <w:marLeft w:val="0"/>
                      <w:marRight w:val="0"/>
                      <w:marTop w:val="0"/>
                      <w:marBottom w:val="0"/>
                      <w:divBdr>
                        <w:top w:val="none" w:sz="0" w:space="0" w:color="auto"/>
                        <w:left w:val="none" w:sz="0" w:space="0" w:color="auto"/>
                        <w:bottom w:val="none" w:sz="0" w:space="0" w:color="auto"/>
                        <w:right w:val="none" w:sz="0" w:space="0" w:color="auto"/>
                      </w:divBdr>
                      <w:divsChild>
                        <w:div w:id="1522627958">
                          <w:marLeft w:val="0"/>
                          <w:marRight w:val="0"/>
                          <w:marTop w:val="0"/>
                          <w:marBottom w:val="0"/>
                          <w:divBdr>
                            <w:top w:val="none" w:sz="0" w:space="0" w:color="auto"/>
                            <w:left w:val="none" w:sz="0" w:space="0" w:color="auto"/>
                            <w:bottom w:val="none" w:sz="0" w:space="0" w:color="auto"/>
                            <w:right w:val="none" w:sz="0" w:space="0" w:color="auto"/>
                          </w:divBdr>
                        </w:div>
                      </w:divsChild>
                    </w:div>
                    <w:div w:id="351759395">
                      <w:marLeft w:val="0"/>
                      <w:marRight w:val="0"/>
                      <w:marTop w:val="0"/>
                      <w:marBottom w:val="0"/>
                      <w:divBdr>
                        <w:top w:val="none" w:sz="0" w:space="0" w:color="auto"/>
                        <w:left w:val="none" w:sz="0" w:space="0" w:color="auto"/>
                        <w:bottom w:val="none" w:sz="0" w:space="0" w:color="auto"/>
                        <w:right w:val="none" w:sz="0" w:space="0" w:color="auto"/>
                      </w:divBdr>
                      <w:divsChild>
                        <w:div w:id="19926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992">
              <w:marLeft w:val="0"/>
              <w:marRight w:val="0"/>
              <w:marTop w:val="0"/>
              <w:marBottom w:val="0"/>
              <w:divBdr>
                <w:top w:val="none" w:sz="0" w:space="0" w:color="auto"/>
                <w:left w:val="none" w:sz="0" w:space="0" w:color="auto"/>
                <w:bottom w:val="none" w:sz="0" w:space="0" w:color="auto"/>
                <w:right w:val="none" w:sz="0" w:space="0" w:color="auto"/>
              </w:divBdr>
              <w:divsChild>
                <w:div w:id="1151219171">
                  <w:marLeft w:val="0"/>
                  <w:marRight w:val="0"/>
                  <w:marTop w:val="0"/>
                  <w:marBottom w:val="0"/>
                  <w:divBdr>
                    <w:top w:val="none" w:sz="0" w:space="0" w:color="auto"/>
                    <w:left w:val="none" w:sz="0" w:space="0" w:color="auto"/>
                    <w:bottom w:val="none" w:sz="0" w:space="0" w:color="auto"/>
                    <w:right w:val="none" w:sz="0" w:space="0" w:color="auto"/>
                  </w:divBdr>
                  <w:divsChild>
                    <w:div w:id="414016771">
                      <w:marLeft w:val="0"/>
                      <w:marRight w:val="0"/>
                      <w:marTop w:val="0"/>
                      <w:marBottom w:val="0"/>
                      <w:divBdr>
                        <w:top w:val="none" w:sz="0" w:space="0" w:color="auto"/>
                        <w:left w:val="none" w:sz="0" w:space="0" w:color="auto"/>
                        <w:bottom w:val="none" w:sz="0" w:space="0" w:color="auto"/>
                        <w:right w:val="none" w:sz="0" w:space="0" w:color="auto"/>
                      </w:divBdr>
                    </w:div>
                  </w:divsChild>
                </w:div>
                <w:div w:id="612245363">
                  <w:marLeft w:val="0"/>
                  <w:marRight w:val="0"/>
                  <w:marTop w:val="0"/>
                  <w:marBottom w:val="0"/>
                  <w:divBdr>
                    <w:top w:val="none" w:sz="0" w:space="0" w:color="auto"/>
                    <w:left w:val="none" w:sz="0" w:space="0" w:color="auto"/>
                    <w:bottom w:val="none" w:sz="0" w:space="0" w:color="auto"/>
                    <w:right w:val="none" w:sz="0" w:space="0" w:color="auto"/>
                  </w:divBdr>
                  <w:divsChild>
                    <w:div w:id="1857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5719">
          <w:marLeft w:val="0"/>
          <w:marRight w:val="0"/>
          <w:marTop w:val="0"/>
          <w:marBottom w:val="0"/>
          <w:divBdr>
            <w:top w:val="none" w:sz="0" w:space="0" w:color="auto"/>
            <w:left w:val="none" w:sz="0" w:space="0" w:color="auto"/>
            <w:bottom w:val="none" w:sz="0" w:space="0" w:color="auto"/>
            <w:right w:val="none" w:sz="0" w:space="0" w:color="auto"/>
          </w:divBdr>
          <w:divsChild>
            <w:div w:id="864563497">
              <w:marLeft w:val="0"/>
              <w:marRight w:val="0"/>
              <w:marTop w:val="0"/>
              <w:marBottom w:val="0"/>
              <w:divBdr>
                <w:top w:val="none" w:sz="0" w:space="0" w:color="auto"/>
                <w:left w:val="none" w:sz="0" w:space="0" w:color="auto"/>
                <w:bottom w:val="none" w:sz="0" w:space="0" w:color="auto"/>
                <w:right w:val="none" w:sz="0" w:space="0" w:color="auto"/>
              </w:divBdr>
              <w:divsChild>
                <w:div w:id="332269572">
                  <w:marLeft w:val="0"/>
                  <w:marRight w:val="0"/>
                  <w:marTop w:val="0"/>
                  <w:marBottom w:val="0"/>
                  <w:divBdr>
                    <w:top w:val="none" w:sz="0" w:space="0" w:color="auto"/>
                    <w:left w:val="none" w:sz="0" w:space="0" w:color="auto"/>
                    <w:bottom w:val="none" w:sz="0" w:space="0" w:color="auto"/>
                    <w:right w:val="none" w:sz="0" w:space="0" w:color="auto"/>
                  </w:divBdr>
                  <w:divsChild>
                    <w:div w:id="613485963">
                      <w:marLeft w:val="0"/>
                      <w:marRight w:val="0"/>
                      <w:marTop w:val="0"/>
                      <w:marBottom w:val="0"/>
                      <w:divBdr>
                        <w:top w:val="none" w:sz="0" w:space="0" w:color="auto"/>
                        <w:left w:val="none" w:sz="0" w:space="0" w:color="auto"/>
                        <w:bottom w:val="none" w:sz="0" w:space="0" w:color="auto"/>
                        <w:right w:val="none" w:sz="0" w:space="0" w:color="auto"/>
                      </w:divBdr>
                    </w:div>
                  </w:divsChild>
                </w:div>
                <w:div w:id="911892011">
                  <w:marLeft w:val="0"/>
                  <w:marRight w:val="0"/>
                  <w:marTop w:val="0"/>
                  <w:marBottom w:val="0"/>
                  <w:divBdr>
                    <w:top w:val="none" w:sz="0" w:space="0" w:color="auto"/>
                    <w:left w:val="none" w:sz="0" w:space="0" w:color="auto"/>
                    <w:bottom w:val="none" w:sz="0" w:space="0" w:color="auto"/>
                    <w:right w:val="none" w:sz="0" w:space="0" w:color="auto"/>
                  </w:divBdr>
                  <w:divsChild>
                    <w:div w:id="1617327048">
                      <w:marLeft w:val="0"/>
                      <w:marRight w:val="0"/>
                      <w:marTop w:val="0"/>
                      <w:marBottom w:val="0"/>
                      <w:divBdr>
                        <w:top w:val="none" w:sz="0" w:space="0" w:color="auto"/>
                        <w:left w:val="none" w:sz="0" w:space="0" w:color="auto"/>
                        <w:bottom w:val="none" w:sz="0" w:space="0" w:color="auto"/>
                        <w:right w:val="none" w:sz="0" w:space="0" w:color="auto"/>
                      </w:divBdr>
                      <w:divsChild>
                        <w:div w:id="2070614890">
                          <w:marLeft w:val="0"/>
                          <w:marRight w:val="0"/>
                          <w:marTop w:val="0"/>
                          <w:marBottom w:val="0"/>
                          <w:divBdr>
                            <w:top w:val="none" w:sz="0" w:space="0" w:color="auto"/>
                            <w:left w:val="none" w:sz="0" w:space="0" w:color="auto"/>
                            <w:bottom w:val="none" w:sz="0" w:space="0" w:color="auto"/>
                            <w:right w:val="none" w:sz="0" w:space="0" w:color="auto"/>
                          </w:divBdr>
                        </w:div>
                      </w:divsChild>
                    </w:div>
                    <w:div w:id="1617756540">
                      <w:marLeft w:val="0"/>
                      <w:marRight w:val="0"/>
                      <w:marTop w:val="0"/>
                      <w:marBottom w:val="0"/>
                      <w:divBdr>
                        <w:top w:val="none" w:sz="0" w:space="0" w:color="auto"/>
                        <w:left w:val="none" w:sz="0" w:space="0" w:color="auto"/>
                        <w:bottom w:val="none" w:sz="0" w:space="0" w:color="auto"/>
                        <w:right w:val="none" w:sz="0" w:space="0" w:color="auto"/>
                      </w:divBdr>
                      <w:divsChild>
                        <w:div w:id="1620145917">
                          <w:marLeft w:val="0"/>
                          <w:marRight w:val="0"/>
                          <w:marTop w:val="0"/>
                          <w:marBottom w:val="0"/>
                          <w:divBdr>
                            <w:top w:val="none" w:sz="0" w:space="0" w:color="auto"/>
                            <w:left w:val="none" w:sz="0" w:space="0" w:color="auto"/>
                            <w:bottom w:val="none" w:sz="0" w:space="0" w:color="auto"/>
                            <w:right w:val="none" w:sz="0" w:space="0" w:color="auto"/>
                          </w:divBdr>
                        </w:div>
                      </w:divsChild>
                    </w:div>
                    <w:div w:id="1162115089">
                      <w:marLeft w:val="0"/>
                      <w:marRight w:val="0"/>
                      <w:marTop w:val="0"/>
                      <w:marBottom w:val="0"/>
                      <w:divBdr>
                        <w:top w:val="none" w:sz="0" w:space="0" w:color="auto"/>
                        <w:left w:val="none" w:sz="0" w:space="0" w:color="auto"/>
                        <w:bottom w:val="none" w:sz="0" w:space="0" w:color="auto"/>
                        <w:right w:val="none" w:sz="0" w:space="0" w:color="auto"/>
                      </w:divBdr>
                      <w:divsChild>
                        <w:div w:id="195048016">
                          <w:marLeft w:val="0"/>
                          <w:marRight w:val="0"/>
                          <w:marTop w:val="0"/>
                          <w:marBottom w:val="0"/>
                          <w:divBdr>
                            <w:top w:val="none" w:sz="0" w:space="0" w:color="auto"/>
                            <w:left w:val="none" w:sz="0" w:space="0" w:color="auto"/>
                            <w:bottom w:val="none" w:sz="0" w:space="0" w:color="auto"/>
                            <w:right w:val="none" w:sz="0" w:space="0" w:color="auto"/>
                          </w:divBdr>
                        </w:div>
                      </w:divsChild>
                    </w:div>
                    <w:div w:id="120225629">
                      <w:marLeft w:val="0"/>
                      <w:marRight w:val="0"/>
                      <w:marTop w:val="0"/>
                      <w:marBottom w:val="0"/>
                      <w:divBdr>
                        <w:top w:val="none" w:sz="0" w:space="0" w:color="auto"/>
                        <w:left w:val="none" w:sz="0" w:space="0" w:color="auto"/>
                        <w:bottom w:val="none" w:sz="0" w:space="0" w:color="auto"/>
                        <w:right w:val="none" w:sz="0" w:space="0" w:color="auto"/>
                      </w:divBdr>
                      <w:divsChild>
                        <w:div w:id="1506899099">
                          <w:marLeft w:val="0"/>
                          <w:marRight w:val="0"/>
                          <w:marTop w:val="0"/>
                          <w:marBottom w:val="0"/>
                          <w:divBdr>
                            <w:top w:val="none" w:sz="0" w:space="0" w:color="auto"/>
                            <w:left w:val="none" w:sz="0" w:space="0" w:color="auto"/>
                            <w:bottom w:val="none" w:sz="0" w:space="0" w:color="auto"/>
                            <w:right w:val="none" w:sz="0" w:space="0" w:color="auto"/>
                          </w:divBdr>
                        </w:div>
                      </w:divsChild>
                    </w:div>
                    <w:div w:id="1642730207">
                      <w:marLeft w:val="0"/>
                      <w:marRight w:val="0"/>
                      <w:marTop w:val="0"/>
                      <w:marBottom w:val="0"/>
                      <w:divBdr>
                        <w:top w:val="none" w:sz="0" w:space="0" w:color="auto"/>
                        <w:left w:val="none" w:sz="0" w:space="0" w:color="auto"/>
                        <w:bottom w:val="none" w:sz="0" w:space="0" w:color="auto"/>
                        <w:right w:val="none" w:sz="0" w:space="0" w:color="auto"/>
                      </w:divBdr>
                      <w:divsChild>
                        <w:div w:id="1372999178">
                          <w:marLeft w:val="0"/>
                          <w:marRight w:val="0"/>
                          <w:marTop w:val="0"/>
                          <w:marBottom w:val="0"/>
                          <w:divBdr>
                            <w:top w:val="none" w:sz="0" w:space="0" w:color="auto"/>
                            <w:left w:val="none" w:sz="0" w:space="0" w:color="auto"/>
                            <w:bottom w:val="none" w:sz="0" w:space="0" w:color="auto"/>
                            <w:right w:val="none" w:sz="0" w:space="0" w:color="auto"/>
                          </w:divBdr>
                        </w:div>
                      </w:divsChild>
                    </w:div>
                    <w:div w:id="172843825">
                      <w:marLeft w:val="0"/>
                      <w:marRight w:val="0"/>
                      <w:marTop w:val="0"/>
                      <w:marBottom w:val="0"/>
                      <w:divBdr>
                        <w:top w:val="none" w:sz="0" w:space="0" w:color="auto"/>
                        <w:left w:val="none" w:sz="0" w:space="0" w:color="auto"/>
                        <w:bottom w:val="none" w:sz="0" w:space="0" w:color="auto"/>
                        <w:right w:val="none" w:sz="0" w:space="0" w:color="auto"/>
                      </w:divBdr>
                      <w:divsChild>
                        <w:div w:id="1995374872">
                          <w:marLeft w:val="0"/>
                          <w:marRight w:val="0"/>
                          <w:marTop w:val="0"/>
                          <w:marBottom w:val="0"/>
                          <w:divBdr>
                            <w:top w:val="none" w:sz="0" w:space="0" w:color="auto"/>
                            <w:left w:val="none" w:sz="0" w:space="0" w:color="auto"/>
                            <w:bottom w:val="none" w:sz="0" w:space="0" w:color="auto"/>
                            <w:right w:val="none" w:sz="0" w:space="0" w:color="auto"/>
                          </w:divBdr>
                        </w:div>
                      </w:divsChild>
                    </w:div>
                    <w:div w:id="1943537132">
                      <w:marLeft w:val="0"/>
                      <w:marRight w:val="0"/>
                      <w:marTop w:val="0"/>
                      <w:marBottom w:val="0"/>
                      <w:divBdr>
                        <w:top w:val="none" w:sz="0" w:space="0" w:color="auto"/>
                        <w:left w:val="none" w:sz="0" w:space="0" w:color="auto"/>
                        <w:bottom w:val="none" w:sz="0" w:space="0" w:color="auto"/>
                        <w:right w:val="none" w:sz="0" w:space="0" w:color="auto"/>
                      </w:divBdr>
                      <w:divsChild>
                        <w:div w:id="10567577">
                          <w:marLeft w:val="0"/>
                          <w:marRight w:val="0"/>
                          <w:marTop w:val="0"/>
                          <w:marBottom w:val="0"/>
                          <w:divBdr>
                            <w:top w:val="none" w:sz="0" w:space="0" w:color="auto"/>
                            <w:left w:val="none" w:sz="0" w:space="0" w:color="auto"/>
                            <w:bottom w:val="none" w:sz="0" w:space="0" w:color="auto"/>
                            <w:right w:val="none" w:sz="0" w:space="0" w:color="auto"/>
                          </w:divBdr>
                        </w:div>
                      </w:divsChild>
                    </w:div>
                    <w:div w:id="509027120">
                      <w:marLeft w:val="0"/>
                      <w:marRight w:val="0"/>
                      <w:marTop w:val="0"/>
                      <w:marBottom w:val="0"/>
                      <w:divBdr>
                        <w:top w:val="none" w:sz="0" w:space="0" w:color="auto"/>
                        <w:left w:val="none" w:sz="0" w:space="0" w:color="auto"/>
                        <w:bottom w:val="none" w:sz="0" w:space="0" w:color="auto"/>
                        <w:right w:val="none" w:sz="0" w:space="0" w:color="auto"/>
                      </w:divBdr>
                      <w:divsChild>
                        <w:div w:id="911625075">
                          <w:marLeft w:val="0"/>
                          <w:marRight w:val="0"/>
                          <w:marTop w:val="0"/>
                          <w:marBottom w:val="0"/>
                          <w:divBdr>
                            <w:top w:val="none" w:sz="0" w:space="0" w:color="auto"/>
                            <w:left w:val="none" w:sz="0" w:space="0" w:color="auto"/>
                            <w:bottom w:val="none" w:sz="0" w:space="0" w:color="auto"/>
                            <w:right w:val="none" w:sz="0" w:space="0" w:color="auto"/>
                          </w:divBdr>
                        </w:div>
                      </w:divsChild>
                    </w:div>
                    <w:div w:id="1576011401">
                      <w:marLeft w:val="0"/>
                      <w:marRight w:val="0"/>
                      <w:marTop w:val="0"/>
                      <w:marBottom w:val="0"/>
                      <w:divBdr>
                        <w:top w:val="none" w:sz="0" w:space="0" w:color="auto"/>
                        <w:left w:val="none" w:sz="0" w:space="0" w:color="auto"/>
                        <w:bottom w:val="none" w:sz="0" w:space="0" w:color="auto"/>
                        <w:right w:val="none" w:sz="0" w:space="0" w:color="auto"/>
                      </w:divBdr>
                      <w:divsChild>
                        <w:div w:id="1765413982">
                          <w:marLeft w:val="0"/>
                          <w:marRight w:val="0"/>
                          <w:marTop w:val="0"/>
                          <w:marBottom w:val="0"/>
                          <w:divBdr>
                            <w:top w:val="none" w:sz="0" w:space="0" w:color="auto"/>
                            <w:left w:val="none" w:sz="0" w:space="0" w:color="auto"/>
                            <w:bottom w:val="none" w:sz="0" w:space="0" w:color="auto"/>
                            <w:right w:val="none" w:sz="0" w:space="0" w:color="auto"/>
                          </w:divBdr>
                        </w:div>
                      </w:divsChild>
                    </w:div>
                    <w:div w:id="1878737220">
                      <w:marLeft w:val="0"/>
                      <w:marRight w:val="0"/>
                      <w:marTop w:val="0"/>
                      <w:marBottom w:val="0"/>
                      <w:divBdr>
                        <w:top w:val="none" w:sz="0" w:space="0" w:color="auto"/>
                        <w:left w:val="none" w:sz="0" w:space="0" w:color="auto"/>
                        <w:bottom w:val="none" w:sz="0" w:space="0" w:color="auto"/>
                        <w:right w:val="none" w:sz="0" w:space="0" w:color="auto"/>
                      </w:divBdr>
                      <w:divsChild>
                        <w:div w:id="852035294">
                          <w:marLeft w:val="0"/>
                          <w:marRight w:val="0"/>
                          <w:marTop w:val="0"/>
                          <w:marBottom w:val="0"/>
                          <w:divBdr>
                            <w:top w:val="none" w:sz="0" w:space="0" w:color="auto"/>
                            <w:left w:val="none" w:sz="0" w:space="0" w:color="auto"/>
                            <w:bottom w:val="none" w:sz="0" w:space="0" w:color="auto"/>
                            <w:right w:val="none" w:sz="0" w:space="0" w:color="auto"/>
                          </w:divBdr>
                        </w:div>
                      </w:divsChild>
                    </w:div>
                    <w:div w:id="1920208991">
                      <w:marLeft w:val="0"/>
                      <w:marRight w:val="0"/>
                      <w:marTop w:val="0"/>
                      <w:marBottom w:val="0"/>
                      <w:divBdr>
                        <w:top w:val="none" w:sz="0" w:space="0" w:color="auto"/>
                        <w:left w:val="none" w:sz="0" w:space="0" w:color="auto"/>
                        <w:bottom w:val="none" w:sz="0" w:space="0" w:color="auto"/>
                        <w:right w:val="none" w:sz="0" w:space="0" w:color="auto"/>
                      </w:divBdr>
                      <w:divsChild>
                        <w:div w:id="1953245096">
                          <w:marLeft w:val="0"/>
                          <w:marRight w:val="0"/>
                          <w:marTop w:val="0"/>
                          <w:marBottom w:val="0"/>
                          <w:divBdr>
                            <w:top w:val="none" w:sz="0" w:space="0" w:color="auto"/>
                            <w:left w:val="none" w:sz="0" w:space="0" w:color="auto"/>
                            <w:bottom w:val="none" w:sz="0" w:space="0" w:color="auto"/>
                            <w:right w:val="none" w:sz="0" w:space="0" w:color="auto"/>
                          </w:divBdr>
                        </w:div>
                      </w:divsChild>
                    </w:div>
                    <w:div w:id="1878349470">
                      <w:marLeft w:val="0"/>
                      <w:marRight w:val="0"/>
                      <w:marTop w:val="0"/>
                      <w:marBottom w:val="0"/>
                      <w:divBdr>
                        <w:top w:val="none" w:sz="0" w:space="0" w:color="auto"/>
                        <w:left w:val="none" w:sz="0" w:space="0" w:color="auto"/>
                        <w:bottom w:val="none" w:sz="0" w:space="0" w:color="auto"/>
                        <w:right w:val="none" w:sz="0" w:space="0" w:color="auto"/>
                      </w:divBdr>
                      <w:divsChild>
                        <w:div w:id="435559696">
                          <w:marLeft w:val="0"/>
                          <w:marRight w:val="0"/>
                          <w:marTop w:val="0"/>
                          <w:marBottom w:val="0"/>
                          <w:divBdr>
                            <w:top w:val="none" w:sz="0" w:space="0" w:color="auto"/>
                            <w:left w:val="none" w:sz="0" w:space="0" w:color="auto"/>
                            <w:bottom w:val="none" w:sz="0" w:space="0" w:color="auto"/>
                            <w:right w:val="none" w:sz="0" w:space="0" w:color="auto"/>
                          </w:divBdr>
                        </w:div>
                      </w:divsChild>
                    </w:div>
                    <w:div w:id="290938640">
                      <w:marLeft w:val="0"/>
                      <w:marRight w:val="0"/>
                      <w:marTop w:val="0"/>
                      <w:marBottom w:val="0"/>
                      <w:divBdr>
                        <w:top w:val="none" w:sz="0" w:space="0" w:color="auto"/>
                        <w:left w:val="none" w:sz="0" w:space="0" w:color="auto"/>
                        <w:bottom w:val="none" w:sz="0" w:space="0" w:color="auto"/>
                        <w:right w:val="none" w:sz="0" w:space="0" w:color="auto"/>
                      </w:divBdr>
                      <w:divsChild>
                        <w:div w:id="387455662">
                          <w:marLeft w:val="0"/>
                          <w:marRight w:val="0"/>
                          <w:marTop w:val="0"/>
                          <w:marBottom w:val="0"/>
                          <w:divBdr>
                            <w:top w:val="none" w:sz="0" w:space="0" w:color="auto"/>
                            <w:left w:val="none" w:sz="0" w:space="0" w:color="auto"/>
                            <w:bottom w:val="none" w:sz="0" w:space="0" w:color="auto"/>
                            <w:right w:val="none" w:sz="0" w:space="0" w:color="auto"/>
                          </w:divBdr>
                        </w:div>
                      </w:divsChild>
                    </w:div>
                    <w:div w:id="1833794031">
                      <w:marLeft w:val="0"/>
                      <w:marRight w:val="0"/>
                      <w:marTop w:val="0"/>
                      <w:marBottom w:val="0"/>
                      <w:divBdr>
                        <w:top w:val="none" w:sz="0" w:space="0" w:color="auto"/>
                        <w:left w:val="none" w:sz="0" w:space="0" w:color="auto"/>
                        <w:bottom w:val="none" w:sz="0" w:space="0" w:color="auto"/>
                        <w:right w:val="none" w:sz="0" w:space="0" w:color="auto"/>
                      </w:divBdr>
                      <w:divsChild>
                        <w:div w:id="104616198">
                          <w:marLeft w:val="0"/>
                          <w:marRight w:val="0"/>
                          <w:marTop w:val="0"/>
                          <w:marBottom w:val="0"/>
                          <w:divBdr>
                            <w:top w:val="none" w:sz="0" w:space="0" w:color="auto"/>
                            <w:left w:val="none" w:sz="0" w:space="0" w:color="auto"/>
                            <w:bottom w:val="none" w:sz="0" w:space="0" w:color="auto"/>
                            <w:right w:val="none" w:sz="0" w:space="0" w:color="auto"/>
                          </w:divBdr>
                        </w:div>
                      </w:divsChild>
                    </w:div>
                    <w:div w:id="186724878">
                      <w:marLeft w:val="0"/>
                      <w:marRight w:val="0"/>
                      <w:marTop w:val="0"/>
                      <w:marBottom w:val="0"/>
                      <w:divBdr>
                        <w:top w:val="none" w:sz="0" w:space="0" w:color="auto"/>
                        <w:left w:val="none" w:sz="0" w:space="0" w:color="auto"/>
                        <w:bottom w:val="none" w:sz="0" w:space="0" w:color="auto"/>
                        <w:right w:val="none" w:sz="0" w:space="0" w:color="auto"/>
                      </w:divBdr>
                      <w:divsChild>
                        <w:div w:id="1595893958">
                          <w:marLeft w:val="0"/>
                          <w:marRight w:val="0"/>
                          <w:marTop w:val="0"/>
                          <w:marBottom w:val="0"/>
                          <w:divBdr>
                            <w:top w:val="none" w:sz="0" w:space="0" w:color="auto"/>
                            <w:left w:val="none" w:sz="0" w:space="0" w:color="auto"/>
                            <w:bottom w:val="none" w:sz="0" w:space="0" w:color="auto"/>
                            <w:right w:val="none" w:sz="0" w:space="0" w:color="auto"/>
                          </w:divBdr>
                        </w:div>
                      </w:divsChild>
                    </w:div>
                    <w:div w:id="698553313">
                      <w:marLeft w:val="0"/>
                      <w:marRight w:val="0"/>
                      <w:marTop w:val="0"/>
                      <w:marBottom w:val="0"/>
                      <w:divBdr>
                        <w:top w:val="none" w:sz="0" w:space="0" w:color="auto"/>
                        <w:left w:val="none" w:sz="0" w:space="0" w:color="auto"/>
                        <w:bottom w:val="none" w:sz="0" w:space="0" w:color="auto"/>
                        <w:right w:val="none" w:sz="0" w:space="0" w:color="auto"/>
                      </w:divBdr>
                      <w:divsChild>
                        <w:div w:id="1488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091">
                  <w:marLeft w:val="0"/>
                  <w:marRight w:val="0"/>
                  <w:marTop w:val="0"/>
                  <w:marBottom w:val="0"/>
                  <w:divBdr>
                    <w:top w:val="none" w:sz="0" w:space="0" w:color="auto"/>
                    <w:left w:val="none" w:sz="0" w:space="0" w:color="auto"/>
                    <w:bottom w:val="none" w:sz="0" w:space="0" w:color="auto"/>
                    <w:right w:val="none" w:sz="0" w:space="0" w:color="auto"/>
                  </w:divBdr>
                  <w:divsChild>
                    <w:div w:id="8791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258">
              <w:marLeft w:val="0"/>
              <w:marRight w:val="0"/>
              <w:marTop w:val="0"/>
              <w:marBottom w:val="0"/>
              <w:divBdr>
                <w:top w:val="none" w:sz="0" w:space="0" w:color="auto"/>
                <w:left w:val="none" w:sz="0" w:space="0" w:color="auto"/>
                <w:bottom w:val="none" w:sz="0" w:space="0" w:color="auto"/>
                <w:right w:val="none" w:sz="0" w:space="0" w:color="auto"/>
              </w:divBdr>
              <w:divsChild>
                <w:div w:id="1997493044">
                  <w:marLeft w:val="0"/>
                  <w:marRight w:val="0"/>
                  <w:marTop w:val="0"/>
                  <w:marBottom w:val="0"/>
                  <w:divBdr>
                    <w:top w:val="none" w:sz="0" w:space="0" w:color="auto"/>
                    <w:left w:val="none" w:sz="0" w:space="0" w:color="auto"/>
                    <w:bottom w:val="none" w:sz="0" w:space="0" w:color="auto"/>
                    <w:right w:val="none" w:sz="0" w:space="0" w:color="auto"/>
                  </w:divBdr>
                  <w:divsChild>
                    <w:div w:id="56785537">
                      <w:marLeft w:val="0"/>
                      <w:marRight w:val="0"/>
                      <w:marTop w:val="0"/>
                      <w:marBottom w:val="0"/>
                      <w:divBdr>
                        <w:top w:val="none" w:sz="0" w:space="0" w:color="auto"/>
                        <w:left w:val="none" w:sz="0" w:space="0" w:color="auto"/>
                        <w:bottom w:val="none" w:sz="0" w:space="0" w:color="auto"/>
                        <w:right w:val="none" w:sz="0" w:space="0" w:color="auto"/>
                      </w:divBdr>
                    </w:div>
                    <w:div w:id="1174225401">
                      <w:marLeft w:val="0"/>
                      <w:marRight w:val="0"/>
                      <w:marTop w:val="0"/>
                      <w:marBottom w:val="0"/>
                      <w:divBdr>
                        <w:top w:val="none" w:sz="0" w:space="0" w:color="auto"/>
                        <w:left w:val="none" w:sz="0" w:space="0" w:color="auto"/>
                        <w:bottom w:val="none" w:sz="0" w:space="0" w:color="auto"/>
                        <w:right w:val="none" w:sz="0" w:space="0" w:color="auto"/>
                      </w:divBdr>
                    </w:div>
                  </w:divsChild>
                </w:div>
                <w:div w:id="1336960299">
                  <w:marLeft w:val="0"/>
                  <w:marRight w:val="0"/>
                  <w:marTop w:val="0"/>
                  <w:marBottom w:val="0"/>
                  <w:divBdr>
                    <w:top w:val="none" w:sz="0" w:space="0" w:color="auto"/>
                    <w:left w:val="none" w:sz="0" w:space="0" w:color="auto"/>
                    <w:bottom w:val="none" w:sz="0" w:space="0" w:color="auto"/>
                    <w:right w:val="none" w:sz="0" w:space="0" w:color="auto"/>
                  </w:divBdr>
                  <w:divsChild>
                    <w:div w:id="527837203">
                      <w:marLeft w:val="0"/>
                      <w:marRight w:val="0"/>
                      <w:marTop w:val="0"/>
                      <w:marBottom w:val="0"/>
                      <w:divBdr>
                        <w:top w:val="none" w:sz="0" w:space="0" w:color="auto"/>
                        <w:left w:val="none" w:sz="0" w:space="0" w:color="auto"/>
                        <w:bottom w:val="none" w:sz="0" w:space="0" w:color="auto"/>
                        <w:right w:val="none" w:sz="0" w:space="0" w:color="auto"/>
                      </w:divBdr>
                    </w:div>
                    <w:div w:id="18847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6286">
          <w:marLeft w:val="0"/>
          <w:marRight w:val="0"/>
          <w:marTop w:val="0"/>
          <w:marBottom w:val="0"/>
          <w:divBdr>
            <w:top w:val="none" w:sz="0" w:space="0" w:color="auto"/>
            <w:left w:val="none" w:sz="0" w:space="0" w:color="auto"/>
            <w:bottom w:val="none" w:sz="0" w:space="0" w:color="auto"/>
            <w:right w:val="none" w:sz="0" w:space="0" w:color="auto"/>
          </w:divBdr>
          <w:divsChild>
            <w:div w:id="1286766247">
              <w:marLeft w:val="0"/>
              <w:marRight w:val="0"/>
              <w:marTop w:val="0"/>
              <w:marBottom w:val="0"/>
              <w:divBdr>
                <w:top w:val="none" w:sz="0" w:space="0" w:color="auto"/>
                <w:left w:val="none" w:sz="0" w:space="0" w:color="auto"/>
                <w:bottom w:val="none" w:sz="0" w:space="0" w:color="auto"/>
                <w:right w:val="none" w:sz="0" w:space="0" w:color="auto"/>
              </w:divBdr>
              <w:divsChild>
                <w:div w:id="1283614172">
                  <w:marLeft w:val="0"/>
                  <w:marRight w:val="0"/>
                  <w:marTop w:val="0"/>
                  <w:marBottom w:val="0"/>
                  <w:divBdr>
                    <w:top w:val="none" w:sz="0" w:space="0" w:color="auto"/>
                    <w:left w:val="none" w:sz="0" w:space="0" w:color="auto"/>
                    <w:bottom w:val="none" w:sz="0" w:space="0" w:color="auto"/>
                    <w:right w:val="none" w:sz="0" w:space="0" w:color="auto"/>
                  </w:divBdr>
                </w:div>
              </w:divsChild>
            </w:div>
            <w:div w:id="1787656117">
              <w:marLeft w:val="0"/>
              <w:marRight w:val="0"/>
              <w:marTop w:val="0"/>
              <w:marBottom w:val="0"/>
              <w:divBdr>
                <w:top w:val="none" w:sz="0" w:space="0" w:color="auto"/>
                <w:left w:val="none" w:sz="0" w:space="0" w:color="auto"/>
                <w:bottom w:val="none" w:sz="0" w:space="0" w:color="auto"/>
                <w:right w:val="none" w:sz="0" w:space="0" w:color="auto"/>
              </w:divBdr>
              <w:divsChild>
                <w:div w:id="18226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0633">
      <w:bodyDiv w:val="1"/>
      <w:marLeft w:val="0"/>
      <w:marRight w:val="0"/>
      <w:marTop w:val="0"/>
      <w:marBottom w:val="0"/>
      <w:divBdr>
        <w:top w:val="none" w:sz="0" w:space="0" w:color="auto"/>
        <w:left w:val="none" w:sz="0" w:space="0" w:color="auto"/>
        <w:bottom w:val="none" w:sz="0" w:space="0" w:color="auto"/>
        <w:right w:val="none" w:sz="0" w:space="0" w:color="auto"/>
      </w:divBdr>
      <w:divsChild>
        <w:div w:id="1500392308">
          <w:marLeft w:val="720"/>
          <w:marRight w:val="0"/>
          <w:marTop w:val="0"/>
          <w:marBottom w:val="0"/>
          <w:divBdr>
            <w:top w:val="none" w:sz="0" w:space="0" w:color="auto"/>
            <w:left w:val="none" w:sz="0" w:space="0" w:color="auto"/>
            <w:bottom w:val="none" w:sz="0" w:space="0" w:color="auto"/>
            <w:right w:val="none" w:sz="0" w:space="0" w:color="auto"/>
          </w:divBdr>
        </w:div>
        <w:div w:id="1533566937">
          <w:marLeft w:val="720"/>
          <w:marRight w:val="0"/>
          <w:marTop w:val="0"/>
          <w:marBottom w:val="0"/>
          <w:divBdr>
            <w:top w:val="none" w:sz="0" w:space="0" w:color="auto"/>
            <w:left w:val="none" w:sz="0" w:space="0" w:color="auto"/>
            <w:bottom w:val="none" w:sz="0" w:space="0" w:color="auto"/>
            <w:right w:val="none" w:sz="0" w:space="0" w:color="auto"/>
          </w:divBdr>
        </w:div>
        <w:div w:id="1653098904">
          <w:marLeft w:val="720"/>
          <w:marRight w:val="0"/>
          <w:marTop w:val="0"/>
          <w:marBottom w:val="0"/>
          <w:divBdr>
            <w:top w:val="none" w:sz="0" w:space="0" w:color="auto"/>
            <w:left w:val="none" w:sz="0" w:space="0" w:color="auto"/>
            <w:bottom w:val="none" w:sz="0" w:space="0" w:color="auto"/>
            <w:right w:val="none" w:sz="0" w:space="0" w:color="auto"/>
          </w:divBdr>
        </w:div>
      </w:divsChild>
    </w:div>
    <w:div w:id="2100783008">
      <w:bodyDiv w:val="1"/>
      <w:marLeft w:val="0"/>
      <w:marRight w:val="0"/>
      <w:marTop w:val="0"/>
      <w:marBottom w:val="0"/>
      <w:divBdr>
        <w:top w:val="none" w:sz="0" w:space="0" w:color="auto"/>
        <w:left w:val="none" w:sz="0" w:space="0" w:color="auto"/>
        <w:bottom w:val="none" w:sz="0" w:space="0" w:color="auto"/>
        <w:right w:val="none" w:sz="0" w:space="0" w:color="auto"/>
      </w:divBdr>
      <w:divsChild>
        <w:div w:id="1744060355">
          <w:marLeft w:val="720"/>
          <w:marRight w:val="0"/>
          <w:marTop w:val="0"/>
          <w:marBottom w:val="0"/>
          <w:divBdr>
            <w:top w:val="none" w:sz="0" w:space="0" w:color="auto"/>
            <w:left w:val="none" w:sz="0" w:space="0" w:color="auto"/>
            <w:bottom w:val="none" w:sz="0" w:space="0" w:color="auto"/>
            <w:right w:val="none" w:sz="0" w:space="0" w:color="auto"/>
          </w:divBdr>
        </w:div>
        <w:div w:id="36708050">
          <w:marLeft w:val="720"/>
          <w:marRight w:val="0"/>
          <w:marTop w:val="0"/>
          <w:marBottom w:val="0"/>
          <w:divBdr>
            <w:top w:val="none" w:sz="0" w:space="0" w:color="auto"/>
            <w:left w:val="none" w:sz="0" w:space="0" w:color="auto"/>
            <w:bottom w:val="none" w:sz="0" w:space="0" w:color="auto"/>
            <w:right w:val="none" w:sz="0" w:space="0" w:color="auto"/>
          </w:divBdr>
        </w:div>
        <w:div w:id="81745685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standaard.nl/afspraken/uitleg-fil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dustandaard.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ustandaard.nl/afspraken/uitleg-filters/" TargetMode="External"/><Relationship Id="rId4" Type="http://schemas.openxmlformats.org/officeDocument/2006/relationships/settings" Target="settings.xml"/><Relationship Id="rId9" Type="http://schemas.openxmlformats.org/officeDocument/2006/relationships/hyperlink" Target="https://rosa.wikixl.nl/index.php/Hoofdpagin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houd01\AppData\Roaming\Microsoft\Sjablonen\Memo.dotx" TargetMode="Externa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7F548-DDFB-4FCC-AB22-31811831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5</Pages>
  <Words>1072</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Memo</vt:lpstr>
    </vt:vector>
  </TitlesOfParts>
  <Company>Kennisnet</Company>
  <LinksUpToDate>false</LinksUpToDate>
  <CharactersWithSpaces>6955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H.Nijstad@kennisnet.nl</dc:creator>
  <cp:lastModifiedBy>Viyanti Ramdhiansing</cp:lastModifiedBy>
  <cp:revision>2</cp:revision>
  <cp:lastPrinted>2015-06-22T17:30:00Z</cp:lastPrinted>
  <dcterms:created xsi:type="dcterms:W3CDTF">2023-06-28T09:40:00Z</dcterms:created>
  <dcterms:modified xsi:type="dcterms:W3CDTF">2023-06-28T09:40:00Z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Memo</vt:lpwstr>
  </property>
  <property fmtid="{D5CDD505-2E9C-101B-9397-08002B2CF9AE}" pid="3" name="txtDate">
    <vt:lpwstr>16-12-2013</vt:lpwstr>
  </property>
  <property fmtid="{D5CDD505-2E9C-101B-9397-08002B2CF9AE}" pid="4" name="FormattedDate">
    <vt:lpwstr>16 december 2013</vt:lpwstr>
  </property>
  <property fmtid="{D5CDD505-2E9C-101B-9397-08002B2CF9AE}" pid="5" name="cboSigner">
    <vt:lpwstr>Jeroen Hamers</vt:lpwstr>
  </property>
  <property fmtid="{D5CDD505-2E9C-101B-9397-08002B2CF9AE}" pid="6" name="txtSubject">
    <vt:lpwstr/>
  </property>
  <property fmtid="{D5CDD505-2E9C-101B-9397-08002B2CF9AE}" pid="7" name="txtTo">
    <vt:lpwstr/>
  </property>
  <property fmtid="{D5CDD505-2E9C-101B-9397-08002B2CF9AE}" pid="8" name="txtFrom">
    <vt:lpwstr/>
  </property>
  <property fmtid="{D5CDD505-2E9C-101B-9397-08002B2CF9AE}" pid="9" name="cboSignerID">
    <vt:lpwstr>/o=Kennisnet/ou=First Administrative Group/cn=Recipients/cn=hamers01</vt:lpwstr>
  </property>
  <property fmtid="{D5CDD505-2E9C-101B-9397-08002B2CF9AE}" pid="10" name="languageID">
    <vt:lpwstr>NL</vt:lpwstr>
  </property>
  <property fmtid="{D5CDD505-2E9C-101B-9397-08002B2CF9AE}" pid="11" name="Description">
    <vt:lpwstr>Memo</vt:lpwstr>
  </property>
</Properties>
</file>